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AA4" w:rsidRPr="00090AA4" w:rsidRDefault="00090AA4" w:rsidP="00090AA4">
      <w:pPr>
        <w:widowControl/>
        <w:tabs>
          <w:tab w:val="left" w:pos="3686"/>
          <w:tab w:val="center" w:pos="4536"/>
          <w:tab w:val="right" w:pos="9072"/>
        </w:tabs>
        <w:suppressAutoHyphens w:val="0"/>
        <w:spacing w:line="276" w:lineRule="auto"/>
        <w:jc w:val="right"/>
        <w:rPr>
          <w:rFonts w:ascii="Verdana" w:eastAsia="Calibri" w:hAnsi="Verdana"/>
          <w:kern w:val="0"/>
          <w:sz w:val="18"/>
          <w:szCs w:val="18"/>
        </w:rPr>
      </w:pPr>
      <w:r w:rsidRPr="00090AA4">
        <w:rPr>
          <w:rFonts w:ascii="Verdana" w:eastAsia="Calibri" w:hAnsi="Verdana"/>
          <w:kern w:val="0"/>
          <w:sz w:val="18"/>
          <w:szCs w:val="18"/>
        </w:rPr>
        <w:t>Załącznik nr 6</w:t>
      </w:r>
    </w:p>
    <w:p w:rsidR="00090AA4" w:rsidRPr="00090AA4" w:rsidRDefault="00090AA4" w:rsidP="00090AA4">
      <w:pPr>
        <w:widowControl/>
        <w:tabs>
          <w:tab w:val="left" w:pos="3686"/>
          <w:tab w:val="center" w:pos="4536"/>
          <w:tab w:val="right" w:pos="9072"/>
        </w:tabs>
        <w:suppressAutoHyphens w:val="0"/>
        <w:spacing w:line="276" w:lineRule="auto"/>
        <w:jc w:val="right"/>
        <w:rPr>
          <w:rFonts w:ascii="Verdana" w:eastAsia="Calibri" w:hAnsi="Verdana"/>
          <w:kern w:val="0"/>
          <w:sz w:val="18"/>
          <w:szCs w:val="18"/>
        </w:rPr>
      </w:pPr>
      <w:r w:rsidRPr="00090AA4">
        <w:rPr>
          <w:rFonts w:ascii="Verdana" w:eastAsia="Calibri" w:hAnsi="Verdana"/>
          <w:kern w:val="0"/>
          <w:sz w:val="18"/>
          <w:szCs w:val="18"/>
        </w:rPr>
        <w:t xml:space="preserve"> do SIWZ - Wzór umowy</w:t>
      </w:r>
    </w:p>
    <w:p w:rsidR="00090AA4" w:rsidRDefault="00090AA4" w:rsidP="0023152A">
      <w:pPr>
        <w:pStyle w:val="Tytu"/>
        <w:rPr>
          <w:rFonts w:ascii="Verdana" w:hAnsi="Verdana"/>
          <w:color w:val="000000" w:themeColor="text1"/>
          <w:sz w:val="18"/>
          <w:szCs w:val="18"/>
        </w:rPr>
      </w:pPr>
    </w:p>
    <w:p w:rsidR="0023152A" w:rsidRPr="005068ED" w:rsidRDefault="0023152A" w:rsidP="0023152A">
      <w:pPr>
        <w:pStyle w:val="Tytu"/>
        <w:rPr>
          <w:rFonts w:ascii="Verdana" w:hAnsi="Verdana"/>
          <w:color w:val="000000" w:themeColor="text1"/>
          <w:sz w:val="18"/>
          <w:szCs w:val="18"/>
        </w:rPr>
      </w:pPr>
      <w:r w:rsidRPr="005068ED">
        <w:rPr>
          <w:rFonts w:ascii="Verdana" w:hAnsi="Verdana"/>
          <w:color w:val="000000" w:themeColor="text1"/>
          <w:sz w:val="18"/>
          <w:szCs w:val="18"/>
        </w:rPr>
        <w:t>UMOWA</w:t>
      </w:r>
      <w:r w:rsidR="006E20B3" w:rsidRPr="005068ED">
        <w:rPr>
          <w:rFonts w:ascii="Verdana" w:hAnsi="Verdana"/>
          <w:color w:val="000000" w:themeColor="text1"/>
          <w:sz w:val="18"/>
          <w:szCs w:val="18"/>
        </w:rPr>
        <w:t xml:space="preserve"> Nr </w:t>
      </w:r>
      <w:r w:rsidR="00D77619">
        <w:rPr>
          <w:rFonts w:ascii="Verdana" w:hAnsi="Verdana"/>
          <w:color w:val="000000" w:themeColor="text1"/>
          <w:sz w:val="18"/>
          <w:szCs w:val="18"/>
        </w:rPr>
        <w:t>………/RI.271.</w:t>
      </w:r>
      <w:r w:rsidR="0052795E" w:rsidRPr="005068ED">
        <w:rPr>
          <w:rFonts w:ascii="Verdana" w:hAnsi="Verdana"/>
          <w:color w:val="000000" w:themeColor="text1"/>
          <w:sz w:val="18"/>
          <w:szCs w:val="18"/>
        </w:rPr>
        <w:t>………</w:t>
      </w:r>
      <w:r w:rsidR="00D77619">
        <w:rPr>
          <w:rFonts w:ascii="Verdana" w:hAnsi="Verdana"/>
          <w:color w:val="000000" w:themeColor="text1"/>
          <w:sz w:val="18"/>
          <w:szCs w:val="18"/>
        </w:rPr>
        <w:t>2016</w:t>
      </w:r>
      <w:r w:rsidR="0052795E" w:rsidRPr="005068ED">
        <w:rPr>
          <w:rFonts w:ascii="Verdana" w:hAnsi="Verdana"/>
          <w:color w:val="000000" w:themeColor="text1"/>
          <w:sz w:val="18"/>
          <w:szCs w:val="18"/>
        </w:rPr>
        <w:t>.</w:t>
      </w:r>
    </w:p>
    <w:p w:rsidR="00520276" w:rsidRPr="005068ED" w:rsidRDefault="00520276" w:rsidP="00520276">
      <w:pPr>
        <w:rPr>
          <w:rFonts w:ascii="Verdana" w:hAnsi="Verdana" w:cs="Tahoma"/>
          <w:sz w:val="18"/>
          <w:szCs w:val="18"/>
        </w:rPr>
      </w:pPr>
      <w:r w:rsidRPr="005068ED">
        <w:rPr>
          <w:rFonts w:ascii="Verdana" w:hAnsi="Verdana" w:cs="Tahoma"/>
          <w:sz w:val="18"/>
          <w:szCs w:val="18"/>
        </w:rPr>
        <w:t xml:space="preserve">zawarta w dniu ……………………………. 2016r. w Łodzi </w:t>
      </w:r>
    </w:p>
    <w:p w:rsidR="00520276" w:rsidRPr="005068ED" w:rsidRDefault="00520276" w:rsidP="00520276">
      <w:pPr>
        <w:rPr>
          <w:rFonts w:ascii="Verdana" w:hAnsi="Verdana" w:cs="Tahoma"/>
          <w:sz w:val="18"/>
          <w:szCs w:val="18"/>
        </w:rPr>
      </w:pPr>
      <w:r w:rsidRPr="005068ED">
        <w:rPr>
          <w:rFonts w:ascii="Verdana" w:hAnsi="Verdana" w:cs="Tahoma"/>
          <w:sz w:val="18"/>
          <w:szCs w:val="18"/>
        </w:rPr>
        <w:t xml:space="preserve">pomiędzy </w:t>
      </w:r>
      <w:r w:rsidRPr="005068ED">
        <w:rPr>
          <w:rFonts w:ascii="Verdana" w:hAnsi="Verdana" w:cs="Tahoma"/>
          <w:b/>
          <w:sz w:val="18"/>
          <w:szCs w:val="18"/>
        </w:rPr>
        <w:t xml:space="preserve">Gminą Nowosolna </w:t>
      </w:r>
      <w:r w:rsidRPr="005068ED">
        <w:rPr>
          <w:rFonts w:ascii="Verdana" w:hAnsi="Verdana" w:cs="Tahoma"/>
          <w:sz w:val="18"/>
          <w:szCs w:val="18"/>
        </w:rPr>
        <w:t>z siedzibą Urząd Gminy ul. Rynek Nowosolna 1, 92-703 Łódź, Regon</w:t>
      </w:r>
      <w:r w:rsidRPr="005068ED">
        <w:rPr>
          <w:rFonts w:ascii="Verdana" w:hAnsi="Verdana" w:cs="Tahoma"/>
          <w:b/>
          <w:sz w:val="18"/>
          <w:szCs w:val="18"/>
        </w:rPr>
        <w:t xml:space="preserve">: 472057780;  </w:t>
      </w:r>
      <w:r w:rsidRPr="005068ED">
        <w:rPr>
          <w:rFonts w:ascii="Verdana" w:hAnsi="Verdana" w:cs="Tahoma"/>
          <w:sz w:val="18"/>
          <w:szCs w:val="18"/>
        </w:rPr>
        <w:t>NIP</w:t>
      </w:r>
      <w:r w:rsidRPr="005068ED">
        <w:rPr>
          <w:rFonts w:ascii="Verdana" w:hAnsi="Verdana" w:cs="Tahoma"/>
          <w:b/>
          <w:sz w:val="18"/>
          <w:szCs w:val="18"/>
        </w:rPr>
        <w:t xml:space="preserve"> 728-256-22-72,</w:t>
      </w:r>
      <w:r w:rsidRPr="005068ED">
        <w:rPr>
          <w:rFonts w:ascii="Verdana" w:hAnsi="Verdana" w:cs="Tahoma"/>
          <w:sz w:val="18"/>
          <w:szCs w:val="18"/>
        </w:rPr>
        <w:t xml:space="preserve"> </w:t>
      </w:r>
    </w:p>
    <w:p w:rsidR="00520276" w:rsidRPr="005068ED" w:rsidRDefault="00520276" w:rsidP="00520276">
      <w:pPr>
        <w:rPr>
          <w:rFonts w:ascii="Verdana" w:hAnsi="Verdana" w:cs="Tahoma"/>
          <w:sz w:val="18"/>
          <w:szCs w:val="18"/>
        </w:rPr>
      </w:pPr>
      <w:r w:rsidRPr="005068ED">
        <w:rPr>
          <w:rFonts w:ascii="Verdana" w:hAnsi="Verdana" w:cs="Tahoma"/>
          <w:sz w:val="18"/>
          <w:szCs w:val="18"/>
        </w:rPr>
        <w:t xml:space="preserve">reprezentowanym przez: </w:t>
      </w:r>
    </w:p>
    <w:p w:rsidR="00520276" w:rsidRPr="005068ED" w:rsidRDefault="00520276" w:rsidP="00520276">
      <w:pPr>
        <w:rPr>
          <w:rFonts w:ascii="Verdana" w:hAnsi="Verdana" w:cs="Tahoma"/>
          <w:b/>
          <w:sz w:val="18"/>
          <w:szCs w:val="18"/>
        </w:rPr>
      </w:pPr>
      <w:r w:rsidRPr="005068ED">
        <w:rPr>
          <w:rFonts w:ascii="Verdana" w:hAnsi="Verdana" w:cs="Tahoma"/>
          <w:b/>
          <w:sz w:val="18"/>
          <w:szCs w:val="18"/>
        </w:rPr>
        <w:t>1.  Piotra Szcześniaka</w:t>
      </w:r>
      <w:r w:rsidRPr="005068ED">
        <w:rPr>
          <w:rFonts w:ascii="Verdana" w:hAnsi="Verdana" w:cs="Tahoma"/>
          <w:b/>
          <w:sz w:val="18"/>
          <w:szCs w:val="18"/>
        </w:rPr>
        <w:tab/>
        <w:t>- Wójta Gminy Nowosolna</w:t>
      </w:r>
    </w:p>
    <w:p w:rsidR="00520276" w:rsidRPr="005068ED" w:rsidRDefault="00520276" w:rsidP="00520276">
      <w:pPr>
        <w:rPr>
          <w:rFonts w:ascii="Verdana" w:hAnsi="Verdana" w:cs="Tahoma"/>
          <w:b/>
          <w:sz w:val="18"/>
          <w:szCs w:val="18"/>
        </w:rPr>
      </w:pPr>
      <w:r w:rsidRPr="005068ED">
        <w:rPr>
          <w:rFonts w:ascii="Verdana" w:hAnsi="Verdana" w:cs="Tahoma"/>
          <w:sz w:val="18"/>
          <w:szCs w:val="18"/>
        </w:rPr>
        <w:t>przy kontrasygnacie</w:t>
      </w:r>
      <w:r w:rsidRPr="005068ED">
        <w:rPr>
          <w:rFonts w:ascii="Verdana" w:hAnsi="Verdana" w:cs="Tahoma"/>
          <w:b/>
          <w:sz w:val="18"/>
          <w:szCs w:val="18"/>
        </w:rPr>
        <w:t xml:space="preserve"> Anny Mazerant</w:t>
      </w:r>
      <w:r w:rsidRPr="005068ED">
        <w:rPr>
          <w:rFonts w:ascii="Verdana" w:hAnsi="Verdana" w:cs="Tahoma"/>
          <w:b/>
          <w:sz w:val="18"/>
          <w:szCs w:val="18"/>
        </w:rPr>
        <w:tab/>
        <w:t xml:space="preserve"> - Skarbnika Gminy Nowosolna </w:t>
      </w:r>
    </w:p>
    <w:p w:rsidR="00520276" w:rsidRPr="005068ED" w:rsidRDefault="00520276" w:rsidP="00520276">
      <w:pPr>
        <w:rPr>
          <w:rFonts w:ascii="Verdana" w:hAnsi="Verdana" w:cs="Tahoma"/>
          <w:b/>
          <w:sz w:val="18"/>
          <w:szCs w:val="18"/>
        </w:rPr>
      </w:pPr>
      <w:r w:rsidRPr="005068ED">
        <w:rPr>
          <w:rFonts w:ascii="Verdana" w:hAnsi="Verdana" w:cs="Tahoma"/>
          <w:sz w:val="18"/>
          <w:szCs w:val="18"/>
        </w:rPr>
        <w:t>zwaną dalej</w:t>
      </w:r>
      <w:r w:rsidRPr="005068ED">
        <w:rPr>
          <w:rFonts w:ascii="Verdana" w:hAnsi="Verdana" w:cs="Tahoma"/>
          <w:b/>
          <w:sz w:val="18"/>
          <w:szCs w:val="18"/>
        </w:rPr>
        <w:t xml:space="preserve"> „Zamawiającym”, </w:t>
      </w:r>
    </w:p>
    <w:p w:rsidR="00520276" w:rsidRPr="005068ED" w:rsidRDefault="00520276" w:rsidP="00520276">
      <w:pPr>
        <w:rPr>
          <w:rFonts w:ascii="Verdana" w:hAnsi="Verdana" w:cs="Tahoma"/>
          <w:sz w:val="18"/>
          <w:szCs w:val="18"/>
        </w:rPr>
      </w:pPr>
      <w:r w:rsidRPr="005068ED">
        <w:rPr>
          <w:rFonts w:ascii="Verdana" w:hAnsi="Verdana" w:cs="Tahoma"/>
          <w:sz w:val="18"/>
          <w:szCs w:val="18"/>
        </w:rPr>
        <w:t>a</w:t>
      </w:r>
    </w:p>
    <w:p w:rsidR="00520276" w:rsidRPr="005068ED" w:rsidRDefault="00520276" w:rsidP="00520276">
      <w:pPr>
        <w:rPr>
          <w:rFonts w:ascii="Verdana" w:hAnsi="Verdana" w:cs="Tahoma"/>
          <w:b/>
          <w:sz w:val="18"/>
          <w:szCs w:val="18"/>
        </w:rPr>
      </w:pPr>
      <w:r w:rsidRPr="005068ED">
        <w:rPr>
          <w:rFonts w:ascii="Verdana" w:hAnsi="Verdana" w:cs="Tahoma"/>
          <w:sz w:val="18"/>
          <w:szCs w:val="18"/>
        </w:rPr>
        <w:t xml:space="preserve">Panem/Panią </w:t>
      </w:r>
      <w:r w:rsidRPr="005068ED">
        <w:rPr>
          <w:rFonts w:ascii="Verdana" w:hAnsi="Verdana" w:cs="Tahoma"/>
          <w:b/>
          <w:sz w:val="18"/>
          <w:szCs w:val="18"/>
        </w:rPr>
        <w:t>………………….</w:t>
      </w:r>
      <w:r w:rsidRPr="005068ED">
        <w:rPr>
          <w:rFonts w:ascii="Verdana" w:hAnsi="Verdana" w:cs="Tahoma"/>
          <w:sz w:val="18"/>
          <w:szCs w:val="18"/>
        </w:rPr>
        <w:t xml:space="preserve"> zam. …………………………………., posiadający NIP: …………………., Regon: ………………………………… , prowadzącym/</w:t>
      </w:r>
      <w:proofErr w:type="spellStart"/>
      <w:r w:rsidRPr="005068ED">
        <w:rPr>
          <w:rFonts w:ascii="Verdana" w:hAnsi="Verdana" w:cs="Tahoma"/>
          <w:sz w:val="18"/>
          <w:szCs w:val="18"/>
        </w:rPr>
        <w:t>cą</w:t>
      </w:r>
      <w:proofErr w:type="spellEnd"/>
      <w:r w:rsidRPr="005068ED">
        <w:rPr>
          <w:rFonts w:ascii="Verdana" w:hAnsi="Verdana" w:cs="Tahoma"/>
          <w:sz w:val="18"/>
          <w:szCs w:val="18"/>
        </w:rPr>
        <w:t xml:space="preserve"> działalność gospodarczą jako </w:t>
      </w:r>
      <w:r w:rsidRPr="005068ED">
        <w:rPr>
          <w:rFonts w:ascii="Verdana" w:hAnsi="Verdana" w:cs="Tahoma"/>
          <w:b/>
          <w:sz w:val="18"/>
          <w:szCs w:val="18"/>
        </w:rPr>
        <w:t>……………………………</w:t>
      </w:r>
      <w:r w:rsidRPr="005068ED">
        <w:rPr>
          <w:rFonts w:ascii="Verdana" w:hAnsi="Verdana" w:cs="Tahoma"/>
          <w:sz w:val="18"/>
          <w:szCs w:val="18"/>
        </w:rPr>
        <w:t xml:space="preserve"> z siedzibą …………………………………………………….., wpisaną do Centralnej Ewidencji i Informacji o Działalności Gospodarczej Rzeczypospolitej Polskiej [www.firma.gov.pl], zwaną dalej „</w:t>
      </w:r>
      <w:r w:rsidRPr="005068ED">
        <w:rPr>
          <w:rFonts w:ascii="Verdana" w:hAnsi="Verdana" w:cs="Tahoma"/>
          <w:b/>
          <w:sz w:val="18"/>
          <w:szCs w:val="18"/>
        </w:rPr>
        <w:t>Wykonawcą”</w:t>
      </w:r>
    </w:p>
    <w:p w:rsidR="00520276" w:rsidRPr="005068ED" w:rsidRDefault="00520276" w:rsidP="0023152A">
      <w:pPr>
        <w:rPr>
          <w:rFonts w:ascii="Verdana" w:hAnsi="Verdana"/>
          <w:bCs/>
          <w:i/>
          <w:sz w:val="18"/>
          <w:szCs w:val="18"/>
        </w:rPr>
      </w:pPr>
    </w:p>
    <w:p w:rsidR="0023152A" w:rsidRPr="005068ED" w:rsidRDefault="005E3F4B" w:rsidP="005407B2">
      <w:pPr>
        <w:widowControl/>
        <w:suppressAutoHyphens w:val="0"/>
        <w:rPr>
          <w:rFonts w:ascii="Verdana" w:hAnsi="Verdana"/>
          <w:bCs/>
          <w:i/>
          <w:sz w:val="18"/>
          <w:szCs w:val="18"/>
        </w:rPr>
      </w:pPr>
      <w:r w:rsidRPr="005068ED">
        <w:rPr>
          <w:rFonts w:ascii="Verdana" w:eastAsia="Times New Roman" w:hAnsi="Verdana"/>
          <w:i/>
          <w:kern w:val="0"/>
          <w:sz w:val="18"/>
          <w:szCs w:val="18"/>
          <w:lang w:eastAsia="pl-PL"/>
        </w:rPr>
        <w:t>po przeprowadzeniu postępowania o udzielenie z</w:t>
      </w:r>
      <w:r w:rsidR="00520276" w:rsidRPr="005068ED">
        <w:rPr>
          <w:rFonts w:ascii="Verdana" w:eastAsia="Times New Roman" w:hAnsi="Verdana"/>
          <w:i/>
          <w:kern w:val="0"/>
          <w:sz w:val="18"/>
          <w:szCs w:val="18"/>
          <w:lang w:eastAsia="pl-PL"/>
        </w:rPr>
        <w:t>amówienia publicznego w trybie przetargu nieograniczonego</w:t>
      </w:r>
      <w:r w:rsidRPr="005068ED">
        <w:rPr>
          <w:rFonts w:ascii="Verdana" w:eastAsia="Times New Roman" w:hAnsi="Verdana"/>
          <w:i/>
          <w:kern w:val="0"/>
          <w:sz w:val="18"/>
          <w:szCs w:val="18"/>
          <w:lang w:eastAsia="pl-PL"/>
        </w:rPr>
        <w:t>, na podstawie ustawy z dnia 29 stycznia 2004 r. - Prawo zamówień publicznych (tekst jednolity Dz. U. z 2015, poz. 2164</w:t>
      </w:r>
      <w:r w:rsidRPr="005068ED">
        <w:rPr>
          <w:rFonts w:ascii="Verdana" w:hAnsi="Verdana"/>
          <w:bCs/>
          <w:i/>
          <w:sz w:val="18"/>
          <w:szCs w:val="18"/>
        </w:rPr>
        <w:t xml:space="preserve"> </w:t>
      </w:r>
      <w:r w:rsidRPr="005068ED">
        <w:rPr>
          <w:rFonts w:ascii="Verdana" w:eastAsia="Times New Roman" w:hAnsi="Verdana"/>
          <w:bCs/>
          <w:i/>
          <w:kern w:val="0"/>
          <w:sz w:val="18"/>
          <w:szCs w:val="18"/>
          <w:lang w:eastAsia="pl-PL"/>
        </w:rPr>
        <w:t xml:space="preserve">z późn. zm.) </w:t>
      </w:r>
      <w:r w:rsidRPr="005068ED">
        <w:rPr>
          <w:rFonts w:ascii="Verdana" w:eastAsia="Times New Roman" w:hAnsi="Verdana"/>
          <w:i/>
          <w:kern w:val="0"/>
          <w:sz w:val="18"/>
          <w:szCs w:val="18"/>
          <w:lang w:eastAsia="pl-PL"/>
        </w:rPr>
        <w:t xml:space="preserve"> i wybraniu oferty Wykonawcy</w:t>
      </w:r>
      <w:r w:rsidR="00C248C9" w:rsidRPr="005068ED">
        <w:rPr>
          <w:rFonts w:ascii="Verdana" w:eastAsia="Times New Roman" w:hAnsi="Verdana"/>
          <w:i/>
          <w:kern w:val="0"/>
          <w:sz w:val="18"/>
          <w:szCs w:val="18"/>
          <w:lang w:eastAsia="pl-PL"/>
        </w:rPr>
        <w:t xml:space="preserve"> jako oferty najkorzystniejszej, </w:t>
      </w:r>
      <w:r w:rsidR="0023152A" w:rsidRPr="005068ED">
        <w:rPr>
          <w:rFonts w:ascii="Verdana" w:hAnsi="Verdana"/>
          <w:bCs/>
          <w:i/>
          <w:sz w:val="18"/>
          <w:szCs w:val="18"/>
        </w:rPr>
        <w:t>została zawarta umowa o następującej treści:</w:t>
      </w:r>
    </w:p>
    <w:p w:rsidR="00907C09" w:rsidRPr="00577360" w:rsidRDefault="00E91761" w:rsidP="00577360">
      <w:pPr>
        <w:pStyle w:val="paragraf"/>
      </w:pPr>
      <w:r w:rsidRPr="005068ED">
        <w:t xml:space="preserve"> </w:t>
      </w:r>
    </w:p>
    <w:p w:rsidR="00907C09" w:rsidRPr="000D3E48" w:rsidRDefault="00907C09" w:rsidP="000D3E48">
      <w:pPr>
        <w:pStyle w:val="tytul"/>
      </w:pPr>
      <w:r w:rsidRPr="000D3E48">
        <w:t xml:space="preserve">Przedmiot umowy </w:t>
      </w:r>
    </w:p>
    <w:p w:rsidR="00D3724A" w:rsidRPr="005068ED" w:rsidRDefault="00D3724A" w:rsidP="007B5B4E">
      <w:pPr>
        <w:pStyle w:val="ustp"/>
      </w:pPr>
      <w:r w:rsidRPr="005068ED">
        <w:t xml:space="preserve">Zamawiający zleca, a Wykonawca zobowiązuje się do: </w:t>
      </w:r>
    </w:p>
    <w:p w:rsidR="000E2A0E" w:rsidRDefault="00D3724A" w:rsidP="000E2A0E">
      <w:pPr>
        <w:pStyle w:val="punktakap"/>
      </w:pPr>
      <w:r w:rsidRPr="006D7F89">
        <w:t xml:space="preserve">wykonania dokumentacji </w:t>
      </w:r>
      <w:r w:rsidR="004214A9" w:rsidRPr="006D7F89">
        <w:t>projektow</w:t>
      </w:r>
      <w:r w:rsidR="00090AA4" w:rsidRPr="006D7F89">
        <w:t>o-kosztorysowej</w:t>
      </w:r>
      <w:r w:rsidR="004214A9" w:rsidRPr="006D7F89">
        <w:t xml:space="preserve"> </w:t>
      </w:r>
      <w:r w:rsidRPr="006D7F89">
        <w:t xml:space="preserve">dla </w:t>
      </w:r>
      <w:r w:rsidR="00090AA4" w:rsidRPr="006D7F89">
        <w:t xml:space="preserve">inwestycji pn. „Budowa </w:t>
      </w:r>
      <w:r w:rsidRPr="006D7F89">
        <w:t>oświetlenia drogowego na terenie Gminy Nowosolna</w:t>
      </w:r>
      <w:r w:rsidR="00090AA4" w:rsidRPr="006D7F89">
        <w:t>”</w:t>
      </w:r>
      <w:r w:rsidRPr="006D7F89">
        <w:t xml:space="preserve">, </w:t>
      </w:r>
    </w:p>
    <w:p w:rsidR="000E2A0E" w:rsidRDefault="000E2A0E" w:rsidP="000E2A0E">
      <w:pPr>
        <w:pStyle w:val="punktakap"/>
      </w:pPr>
      <w:r>
        <w:t>czynnego udział w postępowaniu przetargowym na roboty budowlane wykonane na podstawie zleconej niniejszym zamówieniem dokumentacji projektowej, poprzez udzielanie odpowiedzi na pytania oferentów dotyczące rozwiązań projektowych,</w:t>
      </w:r>
    </w:p>
    <w:p w:rsidR="002D449E" w:rsidRPr="006D7F89" w:rsidRDefault="002D449E" w:rsidP="00D1063C">
      <w:pPr>
        <w:pStyle w:val="punktakap"/>
      </w:pPr>
      <w:r w:rsidRPr="006D7F89">
        <w:t>pełnieni</w:t>
      </w:r>
      <w:r w:rsidR="000E2A0E">
        <w:t>a</w:t>
      </w:r>
      <w:r w:rsidRPr="006D7F89">
        <w:t xml:space="preserve"> nadzoru autorskiego nad realizacją robót budowlanych wykonywanych na podstawie Dokumentacji, zwan</w:t>
      </w:r>
      <w:r w:rsidR="008542B7" w:rsidRPr="006D7F89">
        <w:t>ego dalej „nadzorem autorskim”,</w:t>
      </w:r>
    </w:p>
    <w:p w:rsidR="00E94A27" w:rsidRPr="005068ED" w:rsidRDefault="004214A9" w:rsidP="007B5B4E">
      <w:pPr>
        <w:pStyle w:val="ustp"/>
      </w:pPr>
      <w:r w:rsidRPr="005068ED">
        <w:t>Przedsięwzięcie wskazanej w ust. 1 pkt. składa się z</w:t>
      </w:r>
      <w:r w:rsidR="00D3724A" w:rsidRPr="005068ED">
        <w:t xml:space="preserve"> </w:t>
      </w:r>
      <w:r w:rsidR="00E94A27" w:rsidRPr="005068ED">
        <w:t>następujących zadań:</w:t>
      </w:r>
    </w:p>
    <w:p w:rsidR="00E94A27" w:rsidRPr="006D7F89" w:rsidRDefault="00E94A27" w:rsidP="00D1063C">
      <w:pPr>
        <w:pStyle w:val="punktakap"/>
      </w:pPr>
      <w:r w:rsidRPr="006D7F89">
        <w:t>Rozbudowa oświetlenia drogi gminnej nr 106303E (ul. Pszeniczna) w miejscowości Wódka</w:t>
      </w:r>
    </w:p>
    <w:p w:rsidR="00E94A27" w:rsidRPr="006D7F89" w:rsidRDefault="00E94A27" w:rsidP="00D1063C">
      <w:pPr>
        <w:pStyle w:val="punktakap"/>
      </w:pPr>
      <w:r w:rsidRPr="006D7F89">
        <w:t>Rozbudowa oświetlenia ulicy Klonowej w miejscowości Kopanka</w:t>
      </w:r>
    </w:p>
    <w:p w:rsidR="00E94A27" w:rsidRPr="006D7F89" w:rsidRDefault="00E94A27" w:rsidP="00D1063C">
      <w:pPr>
        <w:pStyle w:val="punktakap"/>
      </w:pPr>
      <w:r w:rsidRPr="006D7F89">
        <w:t xml:space="preserve">Rozbudowa oświetlenia drogi gminnej nr 106347E (ul. Żytnia) w obrębie Kopanka </w:t>
      </w:r>
    </w:p>
    <w:p w:rsidR="00E94A27" w:rsidRPr="006D7F89" w:rsidRDefault="00E94A27" w:rsidP="00D1063C">
      <w:pPr>
        <w:pStyle w:val="punktakap"/>
      </w:pPr>
      <w:r w:rsidRPr="006D7F89">
        <w:t>Rozbudowa oświetlenia drogi gminnej nr 106325E w miejscowości Majątek Byszewy</w:t>
      </w:r>
    </w:p>
    <w:p w:rsidR="00E94A27" w:rsidRPr="006D7F89" w:rsidRDefault="00E94A27" w:rsidP="00D1063C">
      <w:pPr>
        <w:pStyle w:val="punktakap"/>
      </w:pPr>
      <w:r w:rsidRPr="006D7F89">
        <w:t>Rozbudowa oświetlenia drogi gminnej nr 106314E w miejscowości Dobieszków</w:t>
      </w:r>
    </w:p>
    <w:p w:rsidR="00E94A27" w:rsidRPr="006D7F89" w:rsidRDefault="00E94A27" w:rsidP="00D1063C">
      <w:pPr>
        <w:pStyle w:val="punktakap"/>
      </w:pPr>
      <w:r w:rsidRPr="006D7F89">
        <w:t>Rozbudowa oświetlenia drogi powiatowej nr 1186E (ul. Aksamitna) w m. Kalonka</w:t>
      </w:r>
    </w:p>
    <w:p w:rsidR="00E94A27" w:rsidRPr="006D7F89" w:rsidRDefault="00E94A27" w:rsidP="00D1063C">
      <w:pPr>
        <w:pStyle w:val="punktakap"/>
      </w:pPr>
      <w:r w:rsidRPr="006D7F89">
        <w:t>Rozbudowa oświetlenia drogi powiatowej nr 1150  w miejscowości Byszewy</w:t>
      </w:r>
    </w:p>
    <w:p w:rsidR="00CE610F" w:rsidRPr="006D7F89" w:rsidRDefault="00E94A27" w:rsidP="00D1063C">
      <w:pPr>
        <w:pStyle w:val="punktakap"/>
      </w:pPr>
      <w:r w:rsidRPr="006D7F89">
        <w:t xml:space="preserve">Rozbudowa oświetlenia drogi gminnej nr 106331E relacji Stare Skoszewy OSP - Nowe Skoszewy na odcinku  </w:t>
      </w:r>
      <w:r w:rsidR="00CE610F" w:rsidRPr="006D7F89">
        <w:t xml:space="preserve">od 0+000 km do 0+390 km drogi. </w:t>
      </w:r>
    </w:p>
    <w:p w:rsidR="00E94A27" w:rsidRPr="006D7F89" w:rsidRDefault="00E94A27" w:rsidP="00D1063C">
      <w:pPr>
        <w:pStyle w:val="punktakap"/>
      </w:pPr>
      <w:r w:rsidRPr="006D7F89">
        <w:t xml:space="preserve">Rozbudowa oświetlenia drogowego w miejscowości </w:t>
      </w:r>
      <w:r w:rsidR="001648FC">
        <w:t xml:space="preserve">Stare Skoszewy </w:t>
      </w:r>
      <w:r w:rsidRPr="006D7F89">
        <w:t>– Rosyjka</w:t>
      </w:r>
    </w:p>
    <w:p w:rsidR="00E94A27" w:rsidRPr="006D7F89" w:rsidRDefault="00E94A27" w:rsidP="00D1063C">
      <w:pPr>
        <w:pStyle w:val="punktakap"/>
      </w:pPr>
      <w:r w:rsidRPr="006D7F89">
        <w:t>Specyfikacja techniczna zakupu i montaż</w:t>
      </w:r>
      <w:r w:rsidR="00F36AFB" w:rsidRPr="006D7F89">
        <w:t>u hybrydowych latarni ulicznych</w:t>
      </w:r>
    </w:p>
    <w:p w:rsidR="005E3F4B" w:rsidRPr="005068ED" w:rsidRDefault="005E3F4B" w:rsidP="007B5B4E">
      <w:pPr>
        <w:pStyle w:val="ustp"/>
      </w:pPr>
      <w:r w:rsidRPr="005068ED">
        <w:t xml:space="preserve">Szczegółowy zakres przedmiotu Umowy określony jest w Załączniku nr </w:t>
      </w:r>
      <w:r w:rsidR="00577360">
        <w:t>1</w:t>
      </w:r>
      <w:r w:rsidRPr="005068ED">
        <w:t xml:space="preserve"> do Umowy</w:t>
      </w:r>
      <w:r w:rsidR="00577360">
        <w:t xml:space="preserve"> – Opis przedmiotu zamówienia</w:t>
      </w:r>
      <w:r w:rsidRPr="005068ED">
        <w:t>.</w:t>
      </w:r>
    </w:p>
    <w:p w:rsidR="00466FE5" w:rsidRPr="005068ED" w:rsidRDefault="007E248E" w:rsidP="007B5B4E">
      <w:pPr>
        <w:pStyle w:val="ustp"/>
      </w:pPr>
      <w:r w:rsidRPr="005068ED">
        <w:t>Dokumentacja projektowa</w:t>
      </w:r>
      <w:r w:rsidR="00466FE5" w:rsidRPr="005068ED">
        <w:t xml:space="preserve"> wykonana w ramach Umowy służyć będzie następującym celom:</w:t>
      </w:r>
    </w:p>
    <w:p w:rsidR="00466FE5" w:rsidRPr="006D7F89" w:rsidRDefault="00466FE5" w:rsidP="00D1063C">
      <w:pPr>
        <w:pStyle w:val="punktakap"/>
      </w:pPr>
      <w:r w:rsidRPr="006D7F89">
        <w:t xml:space="preserve">uzyskaniu ostatecznej decyzji o zezwoleniu na realizację inwestycji drogowej </w:t>
      </w:r>
    </w:p>
    <w:p w:rsidR="00466FE5" w:rsidRPr="006D7F89" w:rsidRDefault="00466FE5" w:rsidP="00D1063C">
      <w:pPr>
        <w:pStyle w:val="punktakap"/>
      </w:pPr>
      <w:r w:rsidRPr="006D7F89">
        <w:t xml:space="preserve">opisowi przedmiotu zamówienia w procedurze udzielania zamówienia publicznego na roboty budowlane oraz ustaleniu wartości zamówienia na roboty budowlane, </w:t>
      </w:r>
    </w:p>
    <w:p w:rsidR="00466FE5" w:rsidRPr="006D7F89" w:rsidRDefault="00466FE5" w:rsidP="00D1063C">
      <w:pPr>
        <w:pStyle w:val="punktakap"/>
      </w:pPr>
      <w:r w:rsidRPr="006D7F89">
        <w:t>realizacji robót budowlanych</w:t>
      </w:r>
      <w:r w:rsidR="00520276" w:rsidRPr="006D7F89">
        <w:t>.</w:t>
      </w:r>
    </w:p>
    <w:p w:rsidR="00E94A27" w:rsidRPr="005068ED" w:rsidRDefault="00E94A27" w:rsidP="00577360">
      <w:pPr>
        <w:pStyle w:val="paragraf"/>
      </w:pPr>
    </w:p>
    <w:p w:rsidR="00EB2AAC" w:rsidRPr="000D3E48" w:rsidRDefault="00EB2AAC" w:rsidP="000D3E48">
      <w:pPr>
        <w:pStyle w:val="tytul"/>
      </w:pPr>
      <w:r w:rsidRPr="000D3E48">
        <w:t>Terminy</w:t>
      </w:r>
    </w:p>
    <w:p w:rsidR="002F049E" w:rsidRPr="005068ED" w:rsidRDefault="002F049E" w:rsidP="007B5B4E">
      <w:pPr>
        <w:pStyle w:val="ustp"/>
      </w:pPr>
      <w:bookmarkStart w:id="0" w:name="_Ref393196381"/>
      <w:r w:rsidRPr="005068ED">
        <w:t>Strony ustalają następujące wymagane terminy realizacji przedmiotu umowy:</w:t>
      </w:r>
      <w:bookmarkEnd w:id="0"/>
    </w:p>
    <w:p w:rsidR="002F049E" w:rsidRPr="006D7F89" w:rsidRDefault="002F049E" w:rsidP="00D1063C">
      <w:pPr>
        <w:pStyle w:val="punktakap"/>
      </w:pPr>
      <w:r w:rsidRPr="006D7F89">
        <w:t>rozpoczęcie: z dniem podpisania umowy,</w:t>
      </w:r>
    </w:p>
    <w:p w:rsidR="002F049E" w:rsidRPr="00E745BA" w:rsidRDefault="002F049E" w:rsidP="00D1063C">
      <w:pPr>
        <w:pStyle w:val="punktakap"/>
        <w:rPr>
          <w:color w:val="000000" w:themeColor="text1"/>
        </w:rPr>
      </w:pPr>
      <w:bookmarkStart w:id="1" w:name="_Ref385923343"/>
      <w:bookmarkStart w:id="2" w:name="_Ref393194656"/>
      <w:r w:rsidRPr="00DF7D63">
        <w:t xml:space="preserve">zakończenie prac projektowych i przekazanie Zamawiającemu przedmiotu Umowy określonego w  </w:t>
      </w:r>
      <w:r w:rsidR="00A90DDE" w:rsidRPr="00DF7D63">
        <w:t>§ 1 ust.</w:t>
      </w:r>
      <w:r w:rsidR="005407B2" w:rsidRPr="00DF7D63">
        <w:t xml:space="preserve"> </w:t>
      </w:r>
      <w:r w:rsidR="00FF2866" w:rsidRPr="00DF7D63">
        <w:t xml:space="preserve">2 pkt. 1 - 3 </w:t>
      </w:r>
      <w:r w:rsidR="00A90DDE" w:rsidRPr="00DF7D63">
        <w:t xml:space="preserve"> </w:t>
      </w:r>
      <w:r w:rsidRPr="00DF7D63">
        <w:t>Umowy w terminie</w:t>
      </w:r>
      <w:bookmarkEnd w:id="1"/>
      <w:bookmarkEnd w:id="2"/>
      <w:r w:rsidR="00DF7D63">
        <w:t xml:space="preserve"> </w:t>
      </w:r>
      <w:bookmarkStart w:id="3" w:name="_GoBack"/>
      <w:r w:rsidR="00FF2866" w:rsidRPr="00E745BA">
        <w:rPr>
          <w:i/>
          <w:color w:val="000000" w:themeColor="text1"/>
        </w:rPr>
        <w:t>3</w:t>
      </w:r>
      <w:r w:rsidR="00577360" w:rsidRPr="00E745BA">
        <w:rPr>
          <w:i/>
          <w:color w:val="000000" w:themeColor="text1"/>
        </w:rPr>
        <w:t xml:space="preserve"> miesi</w:t>
      </w:r>
      <w:r w:rsidR="00050509" w:rsidRPr="00E745BA">
        <w:rPr>
          <w:i/>
          <w:color w:val="000000" w:themeColor="text1"/>
        </w:rPr>
        <w:t>ęcy</w:t>
      </w:r>
      <w:r w:rsidR="00577360" w:rsidRPr="00E745BA">
        <w:rPr>
          <w:i/>
          <w:color w:val="000000" w:themeColor="text1"/>
        </w:rPr>
        <w:t xml:space="preserve"> od daty podpisania umowy</w:t>
      </w:r>
      <w:r w:rsidR="00DF7D63" w:rsidRPr="00E745BA">
        <w:rPr>
          <w:color w:val="000000" w:themeColor="text1"/>
        </w:rPr>
        <w:t>.</w:t>
      </w:r>
    </w:p>
    <w:p w:rsidR="00FF2866" w:rsidRPr="00E745BA" w:rsidRDefault="00FF2866" w:rsidP="00FF2866">
      <w:pPr>
        <w:pStyle w:val="punktakap"/>
        <w:rPr>
          <w:color w:val="000000" w:themeColor="text1"/>
        </w:rPr>
      </w:pPr>
      <w:r w:rsidRPr="00E745BA">
        <w:rPr>
          <w:color w:val="000000" w:themeColor="text1"/>
        </w:rPr>
        <w:t xml:space="preserve">zakończenie prac projektowych i przekazanie Zamawiającemu przedmiotu Umowy określonego w  § 1 ust. </w:t>
      </w:r>
      <w:r w:rsidR="00DF7D63" w:rsidRPr="00E745BA">
        <w:rPr>
          <w:color w:val="000000" w:themeColor="text1"/>
        </w:rPr>
        <w:t>2, pkt.4-10  Umowy w terminie</w:t>
      </w:r>
      <w:r w:rsidRPr="00E745BA">
        <w:rPr>
          <w:color w:val="000000" w:themeColor="text1"/>
        </w:rPr>
        <w:t xml:space="preserve"> </w:t>
      </w:r>
      <w:r w:rsidRPr="00E745BA">
        <w:rPr>
          <w:i/>
          <w:color w:val="000000" w:themeColor="text1"/>
        </w:rPr>
        <w:t>6 miesięcy od daty podpisania umowy</w:t>
      </w:r>
      <w:r w:rsidR="00DF7D63" w:rsidRPr="00E745BA">
        <w:rPr>
          <w:color w:val="000000" w:themeColor="text1"/>
        </w:rPr>
        <w:t>.</w:t>
      </w:r>
    </w:p>
    <w:bookmarkEnd w:id="3"/>
    <w:p w:rsidR="00CF2127" w:rsidRDefault="002F049E" w:rsidP="007B5B4E">
      <w:pPr>
        <w:pStyle w:val="ustp"/>
      </w:pPr>
      <w:r w:rsidRPr="00CF2127">
        <w:t>Czynności</w:t>
      </w:r>
      <w:r w:rsidRPr="005068ED">
        <w:t xml:space="preserve"> nadzoru autorskiego sprawowane </w:t>
      </w:r>
      <w:r w:rsidR="00CF2127" w:rsidRPr="00CF2127">
        <w:t>do czasu uzyskania pozwolenia na u</w:t>
      </w:r>
      <w:r w:rsidR="00CF2127" w:rsidRPr="00CF2127">
        <w:rPr>
          <w:rFonts w:ascii="ArialNarrow" w:eastAsia="ArialNarrow" w:cs="ArialNarrow"/>
        </w:rPr>
        <w:t>ż</w:t>
      </w:r>
      <w:r w:rsidR="00CF2127" w:rsidRPr="00CF2127">
        <w:t>ytkowanie lub równoważnego dokumentu dla robót zrealizowanych na podstawie opracowania wykonanego według niniejszej umowy</w:t>
      </w:r>
      <w:r w:rsidR="00CF2127">
        <w:t xml:space="preserve">, </w:t>
      </w:r>
      <w:r w:rsidRPr="005068ED">
        <w:t xml:space="preserve">jednak nie dłużej niż </w:t>
      </w:r>
      <w:r w:rsidRPr="005068ED">
        <w:rPr>
          <w:iCs/>
        </w:rPr>
        <w:t xml:space="preserve">4 lata </w:t>
      </w:r>
      <w:r w:rsidRPr="005068ED">
        <w:t xml:space="preserve">od </w:t>
      </w:r>
      <w:r w:rsidR="00050509">
        <w:t xml:space="preserve">daty podpisania protokołu </w:t>
      </w:r>
      <w:r w:rsidR="005C4667">
        <w:t>odbioru końcowego</w:t>
      </w:r>
      <w:r w:rsidR="001F76F1">
        <w:t>.</w:t>
      </w:r>
    </w:p>
    <w:p w:rsidR="002F049E" w:rsidRPr="005068ED" w:rsidRDefault="002F049E" w:rsidP="007B5B4E">
      <w:pPr>
        <w:pStyle w:val="ustp"/>
      </w:pPr>
      <w:r w:rsidRPr="005068ED">
        <w:t xml:space="preserve">W przypadku gdy ww. inwestycja będzie realizowana po upływie 4 lat od dnia przekazania </w:t>
      </w:r>
      <w:r w:rsidR="00C248C9" w:rsidRPr="005068ED">
        <w:t>odbioru końcowego</w:t>
      </w:r>
      <w:r w:rsidRPr="005068ED">
        <w:t xml:space="preserve"> przedmiotu Umowy, Wykonawca zobowiązuje się zawrzeć nową umowę o pełnienie nadzoru autorskiego nad przedmiotową inwestycją.</w:t>
      </w:r>
    </w:p>
    <w:p w:rsidR="00EB2AAC" w:rsidRPr="005068ED" w:rsidRDefault="00EB2AAC" w:rsidP="00577360">
      <w:pPr>
        <w:pStyle w:val="paragraf"/>
      </w:pPr>
    </w:p>
    <w:p w:rsidR="00EB2AAC" w:rsidRPr="000D3E48" w:rsidRDefault="00EB2AAC" w:rsidP="000D3E48">
      <w:pPr>
        <w:pStyle w:val="tytul"/>
      </w:pPr>
      <w:r w:rsidRPr="000D3E48">
        <w:t>Obowiązki wykonawcy dokumentacji projektowej</w:t>
      </w:r>
    </w:p>
    <w:p w:rsidR="00DC4FB6" w:rsidRPr="005068ED" w:rsidRDefault="00DC4FB6" w:rsidP="007B5B4E">
      <w:pPr>
        <w:pStyle w:val="ustp"/>
      </w:pPr>
      <w:r w:rsidRPr="005068ED">
        <w:t>Wykonawca zobowi</w:t>
      </w:r>
      <w:r w:rsidRPr="005068ED">
        <w:rPr>
          <w:rFonts w:eastAsia="TimesNewRoman"/>
        </w:rPr>
        <w:t>ą</w:t>
      </w:r>
      <w:r w:rsidRPr="005068ED">
        <w:t>zany jest wykona</w:t>
      </w:r>
      <w:r w:rsidRPr="005068ED">
        <w:rPr>
          <w:rFonts w:eastAsia="TimesNewRoman"/>
        </w:rPr>
        <w:t xml:space="preserve">ć </w:t>
      </w:r>
      <w:r w:rsidRPr="005068ED">
        <w:t>zamówioną dokumentację projektową  z najwy</w:t>
      </w:r>
      <w:r w:rsidRPr="005068ED">
        <w:rPr>
          <w:rFonts w:eastAsia="TimesNewRoman"/>
        </w:rPr>
        <w:t>ż</w:t>
      </w:r>
      <w:r w:rsidRPr="005068ED">
        <w:t>sz</w:t>
      </w:r>
      <w:r w:rsidRPr="005068ED">
        <w:rPr>
          <w:rFonts w:eastAsia="TimesNewRoman"/>
        </w:rPr>
        <w:t xml:space="preserve">ą </w:t>
      </w:r>
      <w:r w:rsidRPr="005068ED">
        <w:t>staranno</w:t>
      </w:r>
      <w:r w:rsidRPr="005068ED">
        <w:rPr>
          <w:rFonts w:eastAsia="TimesNewRoman"/>
        </w:rPr>
        <w:t>ś</w:t>
      </w:r>
      <w:r w:rsidRPr="005068ED">
        <w:t>ci</w:t>
      </w:r>
      <w:r w:rsidRPr="005068ED">
        <w:rPr>
          <w:rFonts w:eastAsia="TimesNewRoman"/>
        </w:rPr>
        <w:t xml:space="preserve">ą </w:t>
      </w:r>
      <w:r w:rsidRPr="005068ED">
        <w:t>zgodnie z zasadami współczesnej wiedzy technicznej, nowoczesnością  rozwi</w:t>
      </w:r>
      <w:r w:rsidRPr="005068ED">
        <w:rPr>
          <w:rFonts w:eastAsia="TimesNewRoman"/>
        </w:rPr>
        <w:t>ą</w:t>
      </w:r>
      <w:r w:rsidRPr="005068ED">
        <w:t>za</w:t>
      </w:r>
      <w:r w:rsidRPr="005068ED">
        <w:rPr>
          <w:rFonts w:eastAsia="TimesNewRoman"/>
        </w:rPr>
        <w:t xml:space="preserve">ń </w:t>
      </w:r>
      <w:r w:rsidRPr="005068ED">
        <w:t>technologicznych i budowlanych, obowi</w:t>
      </w:r>
      <w:r w:rsidRPr="005068ED">
        <w:rPr>
          <w:rFonts w:eastAsia="TimesNewRoman"/>
        </w:rPr>
        <w:t>ą</w:t>
      </w:r>
      <w:r w:rsidRPr="005068ED">
        <w:t>zuj</w:t>
      </w:r>
      <w:r w:rsidRPr="005068ED">
        <w:rPr>
          <w:rFonts w:eastAsia="TimesNewRoman"/>
        </w:rPr>
        <w:t>ą</w:t>
      </w:r>
      <w:r w:rsidRPr="005068ED">
        <w:t>cymi normami, obowi</w:t>
      </w:r>
      <w:r w:rsidRPr="005068ED">
        <w:rPr>
          <w:rFonts w:eastAsia="TimesNewRoman"/>
        </w:rPr>
        <w:t>ą</w:t>
      </w:r>
      <w:r w:rsidRPr="005068ED">
        <w:t>zuj</w:t>
      </w:r>
      <w:r w:rsidRPr="005068ED">
        <w:rPr>
          <w:rFonts w:eastAsia="TimesNewRoman"/>
        </w:rPr>
        <w:t>ą</w:t>
      </w:r>
      <w:r w:rsidRPr="005068ED">
        <w:t>cymi przepisami oraz wytycznymi i wymogami.</w:t>
      </w:r>
    </w:p>
    <w:p w:rsidR="00DC4FB6" w:rsidRPr="005068ED" w:rsidRDefault="00DC4FB6" w:rsidP="007B5B4E">
      <w:pPr>
        <w:pStyle w:val="ustp"/>
      </w:pPr>
      <w:r w:rsidRPr="005068ED">
        <w:t>Wykonawca we własnym zakresie i na własne ryzyko zapewnia dobór odpowiednich projektantów posiadaj</w:t>
      </w:r>
      <w:r w:rsidRPr="005068ED">
        <w:rPr>
          <w:rFonts w:eastAsia="TimesNewRoman"/>
        </w:rPr>
        <w:t>ą</w:t>
      </w:r>
      <w:r w:rsidRPr="005068ED">
        <w:t>cych kwalifikacje do wykonywania prac  projektowych.</w:t>
      </w:r>
    </w:p>
    <w:p w:rsidR="00DC4FB6" w:rsidRPr="005068ED" w:rsidRDefault="00DC4FB6" w:rsidP="007B5B4E">
      <w:pPr>
        <w:pStyle w:val="ustp"/>
      </w:pPr>
      <w:r w:rsidRPr="005068ED">
        <w:t>Na Wykonawcy spoczywa obowi</w:t>
      </w:r>
      <w:r w:rsidRPr="005068ED">
        <w:rPr>
          <w:rFonts w:eastAsia="TimesNewRoman"/>
        </w:rPr>
        <w:t>ą</w:t>
      </w:r>
      <w:r w:rsidRPr="005068ED">
        <w:t>zek:</w:t>
      </w:r>
    </w:p>
    <w:p w:rsidR="00DC4FB6" w:rsidRPr="006D7F89" w:rsidRDefault="00DC4FB6" w:rsidP="00D1063C">
      <w:pPr>
        <w:pStyle w:val="punktakap"/>
      </w:pPr>
      <w:r w:rsidRPr="006D7F89">
        <w:t>przygotowania materiałów do projektowania wraz z aktualnymi mapami do celów projektowych</w:t>
      </w:r>
    </w:p>
    <w:p w:rsidR="00473A8C" w:rsidRPr="006D7F89" w:rsidRDefault="00473A8C" w:rsidP="00D1063C">
      <w:pPr>
        <w:pStyle w:val="punktakap"/>
      </w:pPr>
      <w:r w:rsidRPr="006D7F89">
        <w:t xml:space="preserve">uzyskania </w:t>
      </w:r>
      <w:r w:rsidR="00050509" w:rsidRPr="006D7F89">
        <w:t>a</w:t>
      </w:r>
      <w:r w:rsidRPr="006D7F89">
        <w:t xml:space="preserve">ktualnych warunków technicznych podłączenia obiektu do sieci energetycznej, </w:t>
      </w:r>
    </w:p>
    <w:p w:rsidR="00DC4FB6" w:rsidRPr="006D7F89" w:rsidRDefault="00DC4FB6" w:rsidP="00D1063C">
      <w:pPr>
        <w:pStyle w:val="punktakap"/>
      </w:pPr>
      <w:r w:rsidRPr="006D7F89">
        <w:t xml:space="preserve">uzyskania niezbędnych uzgodnień opracowań projektowych </w:t>
      </w:r>
    </w:p>
    <w:p w:rsidR="00F36AFB" w:rsidRPr="006D7F89" w:rsidRDefault="00DC4FB6" w:rsidP="00D1063C">
      <w:pPr>
        <w:pStyle w:val="punktakap"/>
      </w:pPr>
      <w:r w:rsidRPr="006D7F89">
        <w:t>uzyskania uzgodnień w formie decyzji, postanowień lub opinii wydanych przez właściwe jednostki organizacyjne, wymagane przepisami szczególnymi konieczne do wystąpienia</w:t>
      </w:r>
      <w:r w:rsidR="00F36AFB" w:rsidRPr="006D7F89">
        <w:t xml:space="preserve"> </w:t>
      </w:r>
      <w:r w:rsidRPr="006D7F89">
        <w:t xml:space="preserve">z wnioskiem o wydanie decyzji administracyjnych objętych przedmiotem zamówienia, wg obowiązujących przepisów oraz opracowanie materiałów związanych </w:t>
      </w:r>
      <w:r w:rsidR="00F36AFB" w:rsidRPr="006D7F89">
        <w:t>z ich uzyskaniem,</w:t>
      </w:r>
    </w:p>
    <w:p w:rsidR="00DC4FB6" w:rsidRPr="006D7F89" w:rsidRDefault="00DC4FB6" w:rsidP="00D1063C">
      <w:pPr>
        <w:pStyle w:val="punktakap"/>
      </w:pPr>
      <w:r w:rsidRPr="006D7F89">
        <w:t>uzyskania informacji o stanie prawnym terenu inwestycji oraz uzyskanie zgody na wejście w teren  przez tereny inne niż tereny Inwestora,</w:t>
      </w:r>
    </w:p>
    <w:p w:rsidR="00DC4FB6" w:rsidRPr="006D7F89" w:rsidRDefault="00DC4FB6" w:rsidP="00D1063C">
      <w:pPr>
        <w:pStyle w:val="punktakap"/>
      </w:pPr>
      <w:r w:rsidRPr="006D7F89">
        <w:t>zapewnienia sprawdzenia dokumentacji pod względem zgodności z przepisami, w tym techniczno-budowlanymi, przez osobę posiadającą uprawnienia budowlane do projektowania bez ograniczeń w odpowiedniej specjalności lub rzeczoznawcę budowlanego,</w:t>
      </w:r>
    </w:p>
    <w:p w:rsidR="00DC4FB6" w:rsidRPr="006D7F89" w:rsidRDefault="00DC4FB6" w:rsidP="00D1063C">
      <w:pPr>
        <w:pStyle w:val="punktakap"/>
      </w:pPr>
      <w:r w:rsidRPr="006D7F89">
        <w:t>przygotowania kompletu dokumentów niezbędnych do złożenia kompletnego wniosku o uzyskanie decyzji administracyjnych objętych przedmiotem zamówienia, wydawanych przez właściwe organy,</w:t>
      </w:r>
    </w:p>
    <w:p w:rsidR="00DC4FB6" w:rsidRPr="006D7F89" w:rsidRDefault="00DC4FB6" w:rsidP="00D1063C">
      <w:pPr>
        <w:pStyle w:val="punktakap"/>
      </w:pPr>
      <w:r w:rsidRPr="006D7F89">
        <w:t xml:space="preserve">uzyskania decyzji o pozwoleniu na budowę, </w:t>
      </w:r>
    </w:p>
    <w:p w:rsidR="00D30793" w:rsidRDefault="00D30793" w:rsidP="00D30793">
      <w:pPr>
        <w:pStyle w:val="ustp"/>
      </w:pPr>
      <w:r>
        <w:t>Wykonawca, w terminie do 14 dni od podpisania umowy, przedłoży do akceptacji Zamawiającemu</w:t>
      </w:r>
      <w:r w:rsidR="00D41D68">
        <w:t xml:space="preserve"> </w:t>
      </w:r>
      <w:r>
        <w:t>szczegółowy harmonogram prac projektowych.</w:t>
      </w:r>
    </w:p>
    <w:p w:rsidR="00473A8C" w:rsidRPr="005068ED" w:rsidRDefault="00473A8C" w:rsidP="00D30793">
      <w:pPr>
        <w:pStyle w:val="ustp"/>
      </w:pPr>
      <w:r w:rsidRPr="005068ED">
        <w:t xml:space="preserve">Wykonawca zobowiązany jest do pisemnego uzgadniania z Zamawiającym wstępnej fazy rozwiązań projektowych oraz uzyskać ich </w:t>
      </w:r>
      <w:r w:rsidR="006926CC">
        <w:t>ostateczną, pisemną a</w:t>
      </w:r>
      <w:r w:rsidRPr="005068ED">
        <w:t xml:space="preserve">kceptację przed wystąpieniem o uzyskanie decyzji pozwolenia na budowę. </w:t>
      </w:r>
    </w:p>
    <w:p w:rsidR="00D41D68" w:rsidRPr="005068ED" w:rsidRDefault="00D41D68" w:rsidP="00D41D68">
      <w:pPr>
        <w:pStyle w:val="ustp"/>
      </w:pPr>
      <w:r>
        <w:t xml:space="preserve">Wykonawca przekaże </w:t>
      </w:r>
      <w:r w:rsidRPr="005068ED">
        <w:t xml:space="preserve">Zamawiającemu do wiadomości w drodze elektronicznej wystąpienia i wnioski o wydanie: warunków, decyzji, opinii, uzgodnień (i ich uzupełnień) oraz wszystkie decyzje i postanowienia organów administracji publicznej i samorządowej, opinii i uzgodnień innych </w:t>
      </w:r>
      <w:r w:rsidRPr="005068ED">
        <w:lastRenderedPageBreak/>
        <w:t xml:space="preserve">podmiotów wydawanych w trakcie obowiązywania Umowy w terminie 2 dni roboczych od dnia ich otrzymania przez Wykonawcę; </w:t>
      </w:r>
    </w:p>
    <w:p w:rsidR="00050509" w:rsidRDefault="00473A8C" w:rsidP="007B5B4E">
      <w:pPr>
        <w:pStyle w:val="ustp"/>
      </w:pPr>
      <w:r w:rsidRPr="005068ED">
        <w:t xml:space="preserve">Wykonawca będzie informował Zamawiającego o wystąpieniu istotnych problemów, których Wykonawca mimo dołożonej należytej staranności nie będzie w stanie rozwiązać we własnym zakresie, celem niedopuszczenia do opóźnień. </w:t>
      </w:r>
    </w:p>
    <w:p w:rsidR="00D41D68" w:rsidRPr="005068ED" w:rsidRDefault="00D41D68" w:rsidP="00D41D68">
      <w:pPr>
        <w:pStyle w:val="ustp"/>
      </w:pPr>
      <w:r>
        <w:t xml:space="preserve">Wykonawca </w:t>
      </w:r>
      <w:r w:rsidRPr="005068ED">
        <w:t>przeka</w:t>
      </w:r>
      <w:r>
        <w:t>że</w:t>
      </w:r>
      <w:r w:rsidRPr="005068ED">
        <w:t xml:space="preserve"> Zamawiającemu</w:t>
      </w:r>
      <w:r>
        <w:t>,</w:t>
      </w:r>
      <w:r w:rsidRPr="005068ED">
        <w:t xml:space="preserve"> </w:t>
      </w:r>
      <w:r>
        <w:t>w</w:t>
      </w:r>
      <w:r w:rsidRPr="005068ED">
        <w:t xml:space="preserve">raz z </w:t>
      </w:r>
      <w:r>
        <w:t>dokumentami odbiorowymi,</w:t>
      </w:r>
      <w:r w:rsidRPr="005068ED">
        <w:t xml:space="preserve"> oświadczenie, że opracowania projektowe zostały wykonane zgodnie z obowiązującymi przepisami i zasadami wiedzy technicznej oraz materiały przekazane Zamawiającemu są kompletne z punktu widzenia celu, jakiemu mają służyć i są jednolite pod względem zapisów: wersji elektronicznych i papierowej.</w:t>
      </w:r>
    </w:p>
    <w:p w:rsidR="00852D33" w:rsidRPr="005068ED" w:rsidRDefault="005068ED" w:rsidP="007B5B4E">
      <w:pPr>
        <w:pStyle w:val="ustp"/>
      </w:pPr>
      <w:r w:rsidRPr="0007178E">
        <w:t>Wykonawca</w:t>
      </w:r>
      <w:r w:rsidR="0007178E" w:rsidRPr="0007178E">
        <w:t>,</w:t>
      </w:r>
      <w:r w:rsidRPr="0007178E">
        <w:t xml:space="preserve"> w</w:t>
      </w:r>
      <w:r w:rsidR="00852D33" w:rsidRPr="0007178E">
        <w:t xml:space="preserve"> terminach wskazanych przez</w:t>
      </w:r>
      <w:r w:rsidR="00852D33" w:rsidRPr="005068ED">
        <w:t xml:space="preserve"> Zamawiającego</w:t>
      </w:r>
      <w:r w:rsidR="0007178E">
        <w:t>,</w:t>
      </w:r>
      <w:r w:rsidR="00852D33" w:rsidRPr="005068ED">
        <w:t xml:space="preserve"> </w:t>
      </w:r>
      <w:r w:rsidR="0007178E">
        <w:t xml:space="preserve">zobowiązany jest </w:t>
      </w:r>
      <w:r w:rsidR="00852D33" w:rsidRPr="005068ED">
        <w:t xml:space="preserve">przygotowywać dla Zamawiającego wyczerpujące i szczegółowe odpowiedzi na pytania oraz zarzuty dotyczące przedmiotu Umowy np. w składanych środkach ochrony prawnej, składane przez Oferentów w trakcie postępowania o udzielenie zamówienia publicznego na realizację robót budowlanych w oparciu o przedmiot Umowy, aż do zawarcia umowy z Wykonawcą robót. - W przypadku konieczności wprowadzenia modyfikacji w dokumentacji projektowej w zakresie wynikającym z pytań i odpowiedzi udzielanych na etapie procedury przetargowej oraz robót budowlanych Zamawiający każdorazowo wyznaczy dodatkowy termin na przekazanie ww. modyfikacji. Każdy z ww. terminów, o których mowa w zdaniach poprzednich, nie będzie krótszy niż </w:t>
      </w:r>
      <w:r w:rsidR="0007178E">
        <w:t>2</w:t>
      </w:r>
      <w:r w:rsidR="00852D33" w:rsidRPr="005068ED">
        <w:t xml:space="preserve"> dni robocze od dnia następnego po dniu przekazania pisma przez Zamawiającego, faksem lub za pomocą poczty elektronicznej; </w:t>
      </w:r>
    </w:p>
    <w:p w:rsidR="00473A8C" w:rsidRPr="005068ED" w:rsidRDefault="00DF6931" w:rsidP="007B5B4E">
      <w:pPr>
        <w:pStyle w:val="ustp"/>
      </w:pPr>
      <w:r w:rsidRPr="005068ED">
        <w:t xml:space="preserve">Wykonawca, </w:t>
      </w:r>
      <w:r w:rsidR="0007178E" w:rsidRPr="0007178E">
        <w:t>w terminach wskazanych przez</w:t>
      </w:r>
      <w:r w:rsidR="0007178E" w:rsidRPr="005068ED">
        <w:t xml:space="preserve"> Zamawiającego</w:t>
      </w:r>
      <w:r w:rsidR="00D41D68">
        <w:t xml:space="preserve">, </w:t>
      </w:r>
      <w:r w:rsidRPr="005068ED">
        <w:t>dokonana</w:t>
      </w:r>
      <w:r w:rsidR="00473A8C" w:rsidRPr="005068ED">
        <w:t xml:space="preserve"> dwukrotnej prz</w:t>
      </w:r>
      <w:r w:rsidRPr="005068ED">
        <w:t>eceny kosztorysów inwestorskich.</w:t>
      </w:r>
    </w:p>
    <w:p w:rsidR="00D41D68" w:rsidRPr="005F0ABA" w:rsidRDefault="00D41D68" w:rsidP="005F0ABA">
      <w:pPr>
        <w:pStyle w:val="ustp"/>
      </w:pPr>
      <w:r w:rsidRPr="005F0ABA">
        <w:t>Wykonawca, ramach pełnionego nadzoru autorskiego jest zobowiązany do wykonywania obowiązków wynikających z przepisów prawa, w tym w szczególności do:</w:t>
      </w:r>
    </w:p>
    <w:p w:rsidR="00773AC9" w:rsidRPr="005F0ABA" w:rsidRDefault="00773AC9" w:rsidP="00D1063C">
      <w:pPr>
        <w:pStyle w:val="punktakap"/>
      </w:pPr>
      <w:r w:rsidRPr="00D1063C">
        <w:t>wyja</w:t>
      </w:r>
      <w:r w:rsidRPr="00D1063C">
        <w:rPr>
          <w:rFonts w:hint="eastAsia"/>
        </w:rPr>
        <w:t>ś</w:t>
      </w:r>
      <w:r w:rsidRPr="00D1063C">
        <w:t>niania w</w:t>
      </w:r>
      <w:r w:rsidRPr="00D1063C">
        <w:rPr>
          <w:rFonts w:hint="eastAsia"/>
        </w:rPr>
        <w:t>ą</w:t>
      </w:r>
      <w:r w:rsidRPr="00D1063C">
        <w:t>tpliwo</w:t>
      </w:r>
      <w:r w:rsidRPr="00D1063C">
        <w:rPr>
          <w:rFonts w:hint="eastAsia"/>
        </w:rPr>
        <w:t>ś</w:t>
      </w:r>
      <w:r w:rsidRPr="00D1063C">
        <w:t>ci dotycz</w:t>
      </w:r>
      <w:r w:rsidRPr="00D1063C">
        <w:rPr>
          <w:rFonts w:hint="eastAsia"/>
        </w:rPr>
        <w:t>ą</w:t>
      </w:r>
      <w:r w:rsidRPr="00D1063C">
        <w:t>cych opracowania i zawartych w nim rozwi</w:t>
      </w:r>
      <w:r w:rsidRPr="00D1063C">
        <w:rPr>
          <w:rFonts w:hint="eastAsia"/>
        </w:rPr>
        <w:t>ą</w:t>
      </w:r>
      <w:r w:rsidRPr="00D1063C">
        <w:t>za</w:t>
      </w:r>
      <w:r w:rsidRPr="00D1063C">
        <w:rPr>
          <w:rFonts w:hint="eastAsia"/>
        </w:rPr>
        <w:t>ń</w:t>
      </w:r>
      <w:r w:rsidRPr="00D1063C">
        <w:t>, udzielania stosownych wyja</w:t>
      </w:r>
      <w:r w:rsidRPr="00D1063C">
        <w:rPr>
          <w:rFonts w:hint="eastAsia"/>
        </w:rPr>
        <w:t>ś</w:t>
      </w:r>
      <w:r w:rsidRPr="00D1063C">
        <w:t>nie</w:t>
      </w:r>
      <w:r w:rsidRPr="00D1063C">
        <w:rPr>
          <w:rFonts w:hint="eastAsia"/>
        </w:rPr>
        <w:t>ń</w:t>
      </w:r>
      <w:r w:rsidRPr="00D1063C">
        <w:t xml:space="preserve"> wykonawcy robót budowlanych odno</w:t>
      </w:r>
      <w:r w:rsidRPr="00D1063C">
        <w:rPr>
          <w:rFonts w:hint="eastAsia"/>
        </w:rPr>
        <w:t>ś</w:t>
      </w:r>
      <w:r w:rsidRPr="00D1063C">
        <w:t>nie wszelkich w</w:t>
      </w:r>
      <w:r w:rsidRPr="00D1063C">
        <w:rPr>
          <w:rFonts w:hint="eastAsia"/>
        </w:rPr>
        <w:t>ą</w:t>
      </w:r>
      <w:r w:rsidRPr="00D1063C">
        <w:t>tpliwo</w:t>
      </w:r>
      <w:r w:rsidRPr="00D1063C">
        <w:rPr>
          <w:rFonts w:hint="eastAsia"/>
        </w:rPr>
        <w:t>ś</w:t>
      </w:r>
      <w:r w:rsidRPr="00D1063C">
        <w:t xml:space="preserve">ci </w:t>
      </w:r>
      <w:r w:rsidRPr="005F0ABA">
        <w:t>powstałych w toku realizacji Inwestycji oraz uzupełnianie szczegółów opracowania,</w:t>
      </w:r>
    </w:p>
    <w:p w:rsidR="00773AC9" w:rsidRPr="005F0ABA" w:rsidRDefault="00773AC9" w:rsidP="00D1063C">
      <w:pPr>
        <w:pStyle w:val="punktakap"/>
      </w:pPr>
      <w:r w:rsidRPr="005F0ABA">
        <w:t>niezwłocznego uzgadniania i oceny zasadno</w:t>
      </w:r>
      <w:r w:rsidRPr="005F0ABA">
        <w:rPr>
          <w:rFonts w:hint="eastAsia"/>
        </w:rPr>
        <w:t>ś</w:t>
      </w:r>
      <w:r w:rsidRPr="005F0ABA">
        <w:t>ci wprowadzania rozwi</w:t>
      </w:r>
      <w:r w:rsidRPr="005F0ABA">
        <w:rPr>
          <w:rFonts w:hint="eastAsia"/>
        </w:rPr>
        <w:t>ą</w:t>
      </w:r>
      <w:r w:rsidRPr="005F0ABA">
        <w:t>za</w:t>
      </w:r>
      <w:r w:rsidRPr="005F0ABA">
        <w:rPr>
          <w:rFonts w:hint="eastAsia"/>
        </w:rPr>
        <w:t>ń</w:t>
      </w:r>
      <w:r w:rsidRPr="005F0ABA">
        <w:t xml:space="preserve"> zamiennych w stosunku do przewidzianych w opracowaniu a zgłoszonych przez Zamawiaj</w:t>
      </w:r>
      <w:r w:rsidRPr="005F0ABA">
        <w:rPr>
          <w:rFonts w:hint="eastAsia"/>
        </w:rPr>
        <w:t>ą</w:t>
      </w:r>
      <w:r w:rsidRPr="005F0ABA">
        <w:t>cego lub Wykonawc</w:t>
      </w:r>
      <w:r w:rsidRPr="005F0ABA">
        <w:rPr>
          <w:rFonts w:hint="eastAsia"/>
        </w:rPr>
        <w:t>ę</w:t>
      </w:r>
      <w:r w:rsidRPr="005F0ABA">
        <w:t xml:space="preserve"> robót budowlanych w toku wykonywania robót budowlanych</w:t>
      </w:r>
      <w:r w:rsidRPr="005F0ABA">
        <w:rPr>
          <w:rFonts w:ascii="Helvetica-Narrow" w:hAnsi="Helvetica-Narrow" w:cs="Helvetica-Narrow"/>
        </w:rPr>
        <w:t>,</w:t>
      </w:r>
    </w:p>
    <w:p w:rsidR="00D1063C" w:rsidRPr="005F0ABA" w:rsidRDefault="00D1063C" w:rsidP="00D1063C">
      <w:pPr>
        <w:pStyle w:val="punktakap"/>
      </w:pPr>
      <w:r w:rsidRPr="005F0ABA">
        <w:t>kwalifikacji zamierzonego odstąpienia przez Zamawiającego lub Wykonawcę robót budowlanych od Dokumentacji zgodnie z art. 36a ust. 6 ustawy Prawo budowlane,</w:t>
      </w:r>
    </w:p>
    <w:p w:rsidR="00D1063C" w:rsidRPr="005F0ABA" w:rsidRDefault="00D1063C" w:rsidP="00D1063C">
      <w:pPr>
        <w:pStyle w:val="punktakap"/>
      </w:pPr>
      <w:r w:rsidRPr="005F0ABA">
        <w:t>podpisania zmian nieistotnych zgodnie z definicj</w:t>
      </w:r>
      <w:r w:rsidRPr="005F0ABA">
        <w:rPr>
          <w:rFonts w:hint="eastAsia"/>
        </w:rPr>
        <w:t>ą</w:t>
      </w:r>
      <w:r w:rsidRPr="005F0ABA">
        <w:t xml:space="preserve"> Prawa Budowlanego, wprowadzonych podczas realizacji budowy, zawartych w o</w:t>
      </w:r>
      <w:r w:rsidRPr="005F0ABA">
        <w:rPr>
          <w:rFonts w:hint="eastAsia"/>
        </w:rPr>
        <w:t>ś</w:t>
      </w:r>
      <w:r w:rsidRPr="005F0ABA">
        <w:t>wiadczeniu kierownika budowy, niezb</w:t>
      </w:r>
      <w:r w:rsidRPr="005F0ABA">
        <w:rPr>
          <w:rFonts w:hint="eastAsia"/>
        </w:rPr>
        <w:t>ę</w:t>
      </w:r>
      <w:r w:rsidRPr="005F0ABA">
        <w:t>dnym dla celów uzyskania pozwolenia na u</w:t>
      </w:r>
      <w:r w:rsidRPr="005F0ABA">
        <w:rPr>
          <w:rFonts w:hint="eastAsia"/>
        </w:rPr>
        <w:t>ż</w:t>
      </w:r>
      <w:r w:rsidRPr="005F0ABA">
        <w:t>ytkowanie lub innej decyzji/za</w:t>
      </w:r>
      <w:r w:rsidRPr="005F0ABA">
        <w:rPr>
          <w:rFonts w:hint="eastAsia"/>
        </w:rPr>
        <w:t>ś</w:t>
      </w:r>
      <w:r w:rsidRPr="005F0ABA">
        <w:t>wiadczenia dopuszczaj</w:t>
      </w:r>
      <w:r w:rsidRPr="005F0ABA">
        <w:rPr>
          <w:rFonts w:hint="eastAsia"/>
        </w:rPr>
        <w:t>ą</w:t>
      </w:r>
      <w:r w:rsidRPr="005F0ABA">
        <w:t>cej u</w:t>
      </w:r>
      <w:r w:rsidRPr="005F0ABA">
        <w:rPr>
          <w:rFonts w:hint="eastAsia"/>
        </w:rPr>
        <w:t>ż</w:t>
      </w:r>
      <w:r w:rsidRPr="005F0ABA">
        <w:t>ytkowanie, terminie wskazanym przez Zamawiającego.</w:t>
      </w:r>
    </w:p>
    <w:p w:rsidR="005F0ABA" w:rsidRPr="005F0ABA" w:rsidRDefault="00A8222E" w:rsidP="005F0ABA">
      <w:pPr>
        <w:pStyle w:val="punktakap"/>
        <w:rPr>
          <w:rFonts w:cs="Helvetica-Narrow"/>
        </w:rPr>
      </w:pPr>
      <w:r w:rsidRPr="005F0ABA">
        <w:t>stwierdzania w toku wykonywania robót budowlanych zgodności realizacji z Dokumentacją,</w:t>
      </w:r>
      <w:r w:rsidR="005F0ABA" w:rsidRPr="005F0ABA">
        <w:t xml:space="preserve"> </w:t>
      </w:r>
    </w:p>
    <w:p w:rsidR="005F0ABA" w:rsidRPr="00D1063C" w:rsidRDefault="005F0ABA" w:rsidP="005F0ABA">
      <w:pPr>
        <w:pStyle w:val="punktakap"/>
        <w:rPr>
          <w:rFonts w:cs="Helvetica-Narrow"/>
        </w:rPr>
      </w:pPr>
      <w:r w:rsidRPr="00773AC9">
        <w:t>do niezwłocznego przyjazdu w ramach nadzoru autorskiego po otrzymaniu wezwania (najpó</w:t>
      </w:r>
      <w:r w:rsidRPr="00773AC9">
        <w:rPr>
          <w:rFonts w:ascii="ArialNarrow" w:eastAsia="ArialNarrow" w:cs="ArialNarrow" w:hint="eastAsia"/>
        </w:rPr>
        <w:t>ź</w:t>
      </w:r>
      <w:r w:rsidRPr="00773AC9">
        <w:t>niej na nast</w:t>
      </w:r>
      <w:r w:rsidRPr="00773AC9">
        <w:rPr>
          <w:rFonts w:ascii="ArialNarrow" w:eastAsia="ArialNarrow" w:cs="ArialNarrow" w:hint="eastAsia"/>
        </w:rPr>
        <w:t>ę</w:t>
      </w:r>
      <w:r w:rsidRPr="00773AC9">
        <w:t>pny dzie</w:t>
      </w:r>
      <w:r w:rsidRPr="00773AC9">
        <w:rPr>
          <w:rFonts w:ascii="ArialNarrow" w:eastAsia="ArialNarrow" w:cs="ArialNarrow" w:hint="eastAsia"/>
        </w:rPr>
        <w:t>ń</w:t>
      </w:r>
      <w:r w:rsidRPr="00773AC9">
        <w:rPr>
          <w:rFonts w:ascii="ArialNarrow" w:eastAsia="ArialNarrow" w:cs="ArialNarrow"/>
        </w:rPr>
        <w:t xml:space="preserve"> </w:t>
      </w:r>
      <w:r w:rsidRPr="00773AC9">
        <w:t>roboczy po wezwaniu), na miejsce robót budowlanych, realizowanych w oparciu o wykonan</w:t>
      </w:r>
      <w:r w:rsidRPr="00773AC9">
        <w:rPr>
          <w:rFonts w:ascii="ArialNarrow" w:eastAsia="ArialNarrow" w:cs="ArialNarrow" w:hint="eastAsia"/>
        </w:rPr>
        <w:t>ą</w:t>
      </w:r>
      <w:r w:rsidRPr="00773AC9">
        <w:rPr>
          <w:rFonts w:ascii="ArialNarrow" w:eastAsia="ArialNarrow" w:cs="ArialNarrow"/>
        </w:rPr>
        <w:t xml:space="preserve"> </w:t>
      </w:r>
      <w:r w:rsidRPr="00773AC9">
        <w:t>dokumentacj</w:t>
      </w:r>
      <w:r w:rsidRPr="00773AC9">
        <w:rPr>
          <w:rFonts w:ascii="ArialNarrow" w:eastAsia="ArialNarrow" w:cs="ArialNarrow" w:hint="eastAsia"/>
        </w:rPr>
        <w:t>ę</w:t>
      </w:r>
      <w:r w:rsidRPr="00773AC9">
        <w:rPr>
          <w:rFonts w:ascii="ArialNarrow" w:eastAsia="ArialNarrow" w:cs="ArialNarrow"/>
        </w:rPr>
        <w:t xml:space="preserve"> </w:t>
      </w:r>
      <w:r w:rsidRPr="00773AC9">
        <w:t>projektow</w:t>
      </w:r>
      <w:r w:rsidRPr="00773AC9">
        <w:rPr>
          <w:rFonts w:ascii="ArialNarrow" w:eastAsia="ArialNarrow" w:cs="ArialNarrow" w:hint="eastAsia"/>
        </w:rPr>
        <w:t>ą</w:t>
      </w:r>
      <w:r w:rsidRPr="00773AC9">
        <w:rPr>
          <w:rFonts w:ascii="ArialNarrow" w:eastAsia="ArialNarrow" w:cs="ArialNarrow"/>
        </w:rPr>
        <w:t xml:space="preserve"> </w:t>
      </w:r>
      <w:r w:rsidRPr="00773AC9">
        <w:t>oraz do dokonania i przekazania Zamawiaj</w:t>
      </w:r>
      <w:r w:rsidRPr="00773AC9">
        <w:rPr>
          <w:rFonts w:ascii="ArialNarrow" w:eastAsia="ArialNarrow" w:cs="ArialNarrow" w:hint="eastAsia"/>
        </w:rPr>
        <w:t>ą</w:t>
      </w:r>
      <w:r w:rsidRPr="00773AC9">
        <w:t>cemu w wyznaczonym terminie poprawek, wynikaj</w:t>
      </w:r>
      <w:r w:rsidRPr="00773AC9">
        <w:rPr>
          <w:rFonts w:ascii="ArialNarrow" w:eastAsia="ArialNarrow" w:cs="ArialNarrow" w:hint="eastAsia"/>
        </w:rPr>
        <w:t>ą</w:t>
      </w:r>
      <w:r w:rsidRPr="00773AC9">
        <w:t>cych z niezgodno</w:t>
      </w:r>
      <w:r w:rsidRPr="00773AC9">
        <w:rPr>
          <w:rFonts w:ascii="ArialNarrow" w:eastAsia="ArialNarrow" w:cs="ArialNarrow" w:hint="eastAsia"/>
        </w:rPr>
        <w:t>ś</w:t>
      </w:r>
      <w:r w:rsidRPr="00773AC9">
        <w:t>ci opracowania ze stanem faktycznym lub z bł</w:t>
      </w:r>
      <w:r w:rsidRPr="00773AC9">
        <w:rPr>
          <w:rFonts w:ascii="ArialNarrow" w:eastAsia="ArialNarrow" w:cs="ArialNarrow" w:hint="eastAsia"/>
        </w:rPr>
        <w:t>ę</w:t>
      </w:r>
      <w:r w:rsidRPr="00773AC9">
        <w:t>dów popełnionych przez Wykonawc</w:t>
      </w:r>
      <w:r w:rsidRPr="00773AC9">
        <w:rPr>
          <w:rFonts w:ascii="ArialNarrow" w:eastAsia="ArialNarrow" w:cs="ArialNarrow" w:hint="eastAsia"/>
        </w:rPr>
        <w:t>ę</w:t>
      </w:r>
      <w:r w:rsidRPr="00773AC9">
        <w:t xml:space="preserve">, </w:t>
      </w:r>
    </w:p>
    <w:p w:rsidR="00DF6931" w:rsidRPr="005068ED" w:rsidRDefault="00DF6931" w:rsidP="00577360">
      <w:pPr>
        <w:pStyle w:val="paragraf"/>
      </w:pPr>
    </w:p>
    <w:p w:rsidR="00DF6931" w:rsidRPr="000D3E48" w:rsidRDefault="00DF6931" w:rsidP="000D3E48">
      <w:pPr>
        <w:pStyle w:val="tytul"/>
      </w:pPr>
      <w:r w:rsidRPr="000D3E48">
        <w:t>Obowiązki zamawiającego</w:t>
      </w:r>
    </w:p>
    <w:p w:rsidR="00DF6931" w:rsidRPr="005068ED" w:rsidRDefault="00DF6931" w:rsidP="007B5B4E">
      <w:pPr>
        <w:pStyle w:val="ustp"/>
      </w:pPr>
      <w:r w:rsidRPr="005068ED">
        <w:t>Do obowiązków Zamawiającego należy udzielenie wykonawcy pełnomocnictwa do reprezentowania i występowania w imieniu Zamawiającego w prawach dotyczących projektowania, w tym wymogu uzyskania odpowi</w:t>
      </w:r>
      <w:r w:rsidR="00050509">
        <w:t>ednich decyzji i uzgodnień niezbędnych do rozpoczęcia robót budowlanych.</w:t>
      </w:r>
    </w:p>
    <w:p w:rsidR="00553EEF" w:rsidRPr="005068ED" w:rsidRDefault="00553EEF" w:rsidP="007B5B4E">
      <w:pPr>
        <w:pStyle w:val="ustp"/>
      </w:pPr>
      <w:r w:rsidRPr="005068ED">
        <w:t>Zamawiający zobowiązany jest do współpracy z Wykonawcą przy realizacji niniejszej Umowy.</w:t>
      </w:r>
    </w:p>
    <w:p w:rsidR="00CF2127" w:rsidRDefault="00553EEF" w:rsidP="007B5B4E">
      <w:pPr>
        <w:pStyle w:val="ustp"/>
      </w:pPr>
      <w:r w:rsidRPr="005068ED">
        <w:lastRenderedPageBreak/>
        <w:t xml:space="preserve">Zamawiający </w:t>
      </w:r>
      <w:r w:rsidRPr="00CF2127">
        <w:t>przekaże</w:t>
      </w:r>
      <w:r w:rsidRPr="005068ED">
        <w:t xml:space="preserve"> Wykonawcy posiadane materiały wyjściowe, potrzebne do wykonania dokumentacji projektowej, w zakresie określonym w SIWZ, w ciągu 14 dni od podpisania umowy.</w:t>
      </w:r>
    </w:p>
    <w:p w:rsidR="00CF2127" w:rsidRPr="00CF2127" w:rsidRDefault="00CF2127" w:rsidP="007B5B4E">
      <w:pPr>
        <w:pStyle w:val="ustp"/>
      </w:pPr>
      <w:r w:rsidRPr="00CF2127">
        <w:t>Zamawiaj</w:t>
      </w:r>
      <w:r w:rsidRPr="00CF2127">
        <w:rPr>
          <w:rFonts w:ascii="ArialNarrow" w:eastAsia="ArialNarrow" w:cs="ArialNarrow" w:hint="eastAsia"/>
        </w:rPr>
        <w:t>ą</w:t>
      </w:r>
      <w:r w:rsidRPr="00CF2127">
        <w:t>cy poinformuje Wykonawc</w:t>
      </w:r>
      <w:r w:rsidRPr="00CF2127">
        <w:rPr>
          <w:rFonts w:ascii="ArialNarrow" w:eastAsia="ArialNarrow" w:cs="ArialNarrow" w:hint="eastAsia"/>
        </w:rPr>
        <w:t>ę</w:t>
      </w:r>
      <w:r w:rsidRPr="00CF2127">
        <w:rPr>
          <w:rFonts w:ascii="ArialNarrow" w:eastAsia="ArialNarrow" w:cs="ArialNarrow"/>
        </w:rPr>
        <w:t xml:space="preserve"> </w:t>
      </w:r>
      <w:r w:rsidRPr="00CF2127">
        <w:t>o zamiarze przyst</w:t>
      </w:r>
      <w:r w:rsidRPr="00CF2127">
        <w:rPr>
          <w:rFonts w:ascii="ArialNarrow" w:eastAsia="ArialNarrow" w:cs="ArialNarrow" w:hint="eastAsia"/>
        </w:rPr>
        <w:t>ą</w:t>
      </w:r>
      <w:r w:rsidRPr="00CF2127">
        <w:t>pienia do realizacji robót obj</w:t>
      </w:r>
      <w:r w:rsidRPr="00CF2127">
        <w:rPr>
          <w:rFonts w:ascii="ArialNarrow" w:eastAsia="ArialNarrow" w:cs="ArialNarrow" w:hint="eastAsia"/>
        </w:rPr>
        <w:t>ę</w:t>
      </w:r>
      <w:r w:rsidRPr="00CF2127">
        <w:t>tych dokumentacj</w:t>
      </w:r>
      <w:r w:rsidRPr="00CF2127">
        <w:rPr>
          <w:rFonts w:ascii="ArialNarrow" w:eastAsia="ArialNarrow" w:cs="ArialNarrow" w:hint="eastAsia"/>
        </w:rPr>
        <w:t>ą</w:t>
      </w:r>
      <w:r w:rsidRPr="00CF2127">
        <w:rPr>
          <w:rFonts w:ascii="ArialNarrow" w:eastAsia="ArialNarrow" w:cs="ArialNarrow"/>
        </w:rPr>
        <w:t xml:space="preserve"> </w:t>
      </w:r>
      <w:r w:rsidRPr="00CF2127">
        <w:t>projektow</w:t>
      </w:r>
      <w:r w:rsidRPr="00CF2127">
        <w:rPr>
          <w:rFonts w:ascii="ArialNarrow" w:eastAsia="ArialNarrow" w:cs="ArialNarrow" w:hint="eastAsia"/>
        </w:rPr>
        <w:t>ą</w:t>
      </w:r>
      <w:r w:rsidRPr="00CF2127">
        <w:t xml:space="preserve">, co najmniej </w:t>
      </w:r>
      <w:r>
        <w:t>14</w:t>
      </w:r>
      <w:r w:rsidRPr="00CF2127">
        <w:t xml:space="preserve"> dni przed oczekiwanym rozpocz</w:t>
      </w:r>
      <w:r w:rsidRPr="00CF2127">
        <w:rPr>
          <w:rFonts w:ascii="ArialNarrow" w:eastAsia="ArialNarrow" w:cs="ArialNarrow" w:hint="eastAsia"/>
        </w:rPr>
        <w:t>ę</w:t>
      </w:r>
      <w:r w:rsidRPr="00CF2127">
        <w:t>ciem pełnienia nadzoru autorskiego.</w:t>
      </w:r>
    </w:p>
    <w:p w:rsidR="00EB2AAC" w:rsidRPr="005068ED" w:rsidRDefault="00EB2AAC" w:rsidP="00577360">
      <w:pPr>
        <w:pStyle w:val="paragraf"/>
      </w:pPr>
    </w:p>
    <w:p w:rsidR="00EB2AAC" w:rsidRPr="000D3E48" w:rsidRDefault="002A0820" w:rsidP="000D3E48">
      <w:pPr>
        <w:pStyle w:val="tytul"/>
      </w:pPr>
      <w:r w:rsidRPr="000D3E48">
        <w:t>Zasady współpracy i kontaktowania się Stron</w:t>
      </w:r>
    </w:p>
    <w:p w:rsidR="00852D33" w:rsidRPr="00371FFE" w:rsidRDefault="00852D33" w:rsidP="007B5B4E">
      <w:pPr>
        <w:pStyle w:val="ustp"/>
      </w:pPr>
      <w:r w:rsidRPr="00371FFE">
        <w:t>Strony niniejszej umowy zobowiązane są do współdziałania przy wykonywaniu prac projektowych stanowiących ich przedmiot w celu terminowego, należytego i jak najlepszego wykonania ich zgodnie z warunkami niniejszej umowy.</w:t>
      </w:r>
    </w:p>
    <w:p w:rsidR="00852D33" w:rsidRPr="00371FFE" w:rsidRDefault="00852D33" w:rsidP="007B5B4E">
      <w:pPr>
        <w:pStyle w:val="ustp"/>
      </w:pPr>
      <w:r w:rsidRPr="00371FFE">
        <w:t>W celu prawidłowego współdziałania Stron przy realizacji przedmiotu umowy Wykonawca zobowiązany jest do uczestniczenia w roboczych spotkaniach kontrolnych organizowanych w siedzibie Zamawiającego lub w innym miejscu wskazanym przez Zamawiającego.</w:t>
      </w:r>
    </w:p>
    <w:p w:rsidR="00CE610F" w:rsidRPr="00371FFE" w:rsidRDefault="00CE610F" w:rsidP="007B5B4E">
      <w:pPr>
        <w:pStyle w:val="ustp"/>
      </w:pPr>
      <w:r w:rsidRPr="00371FFE">
        <w:t>Wszelkie pisma przewidziane umową uważa się za skutecznie doręczone</w:t>
      </w:r>
      <w:r w:rsidR="00852D33" w:rsidRPr="00371FFE">
        <w:t>,</w:t>
      </w:r>
      <w:r w:rsidRPr="00371FFE">
        <w:t xml:space="preserve"> jeżeli zostały osobiście dostarczone lub przesłane przez drugą Stronę listem poleconym za potwierdzeniem odbioru lub za pomocą innego potwierdzonego doręczenia pod następujące adresy: </w:t>
      </w:r>
    </w:p>
    <w:p w:rsidR="00CE610F" w:rsidRPr="006D7F89" w:rsidRDefault="00CE610F" w:rsidP="00D1063C">
      <w:pPr>
        <w:pStyle w:val="punktakap"/>
      </w:pPr>
      <w:r w:rsidRPr="006D7F89">
        <w:t>pisma do Zamawiającego: Urząd Gminy ul. Rynek Nowosolna 1, 92-703 Łódź</w:t>
      </w:r>
    </w:p>
    <w:p w:rsidR="00CE610F" w:rsidRPr="006D7F89" w:rsidRDefault="00CE610F" w:rsidP="00D1063C">
      <w:pPr>
        <w:pStyle w:val="punktakap"/>
      </w:pPr>
      <w:r w:rsidRPr="006D7F89">
        <w:t xml:space="preserve">pisma do Wykonawcy: ……………………………………………………….., </w:t>
      </w:r>
    </w:p>
    <w:p w:rsidR="00CE610F" w:rsidRPr="005068ED" w:rsidRDefault="00CE610F" w:rsidP="007B5B4E">
      <w:pPr>
        <w:pStyle w:val="ustp"/>
      </w:pPr>
      <w:r w:rsidRPr="005068ED">
        <w:t xml:space="preserve">Jeżeli Zamawiający lub Wykonawca przekażą jakiekolwiek dokumenty lub informacje faksem lub drogą elektroniczną, każda ze Stron, na żądanie drugiej, niezwłocznie potwierdza fakt ich otrzymania oraz przesyła je w formie pisemnej, np. listu poleconego. </w:t>
      </w:r>
    </w:p>
    <w:p w:rsidR="00CE610F" w:rsidRPr="005068ED" w:rsidRDefault="00CE610F" w:rsidP="007B5B4E">
      <w:pPr>
        <w:pStyle w:val="ustp"/>
      </w:pPr>
      <w:r w:rsidRPr="005068ED">
        <w:t xml:space="preserve">Osobami wyznaczonymi do uzgodnień i koordynacji prac będących przedmiotem niniejszej umowy są: </w:t>
      </w:r>
    </w:p>
    <w:p w:rsidR="00CE610F" w:rsidRPr="006D7F89" w:rsidRDefault="00CE610F" w:rsidP="00D1063C">
      <w:pPr>
        <w:pStyle w:val="punktakap"/>
      </w:pPr>
      <w:r w:rsidRPr="006D7F89">
        <w:t xml:space="preserve">ze strony Zamawiającego – </w:t>
      </w:r>
      <w:r w:rsidR="005068ED" w:rsidRPr="006D7F89">
        <w:t>p. Małgorzata Pacho-Kuląg,</w:t>
      </w:r>
    </w:p>
    <w:p w:rsidR="00CE610F" w:rsidRDefault="00CE610F" w:rsidP="00D1063C">
      <w:pPr>
        <w:pStyle w:val="punktakap"/>
      </w:pPr>
      <w:r w:rsidRPr="006D7F89">
        <w:t>ze strony Wykonawcy – p. ………………………………</w:t>
      </w:r>
    </w:p>
    <w:p w:rsidR="002A0820" w:rsidRPr="00882B7D" w:rsidRDefault="002A0820" w:rsidP="007B5B4E">
      <w:pPr>
        <w:pStyle w:val="ustp"/>
      </w:pPr>
      <w:r w:rsidRPr="00882B7D">
        <w:t>Stronom przysługuje możliwość zmiany osób, o których mowa w ust. 6</w:t>
      </w:r>
    </w:p>
    <w:p w:rsidR="002A0820" w:rsidRPr="00882B7D" w:rsidRDefault="002A0820" w:rsidP="007B5B4E">
      <w:pPr>
        <w:pStyle w:val="ustp"/>
      </w:pPr>
      <w:r w:rsidRPr="00882B7D">
        <w:t>Zmiany osób, o których mowa w ust. 6, dokonuje się poprzez pisemne powiadomienie drugiej Strony, wraz z podaniem imienia i nazwiska, służbowego numeru telefonu oraz adresu służbowej poczty elektronicznej osoby zmieniającej jedną z osób, o których mowa w ust. 6.</w:t>
      </w:r>
    </w:p>
    <w:p w:rsidR="002A0820" w:rsidRPr="00882B7D" w:rsidRDefault="002A0820" w:rsidP="007B5B4E">
      <w:pPr>
        <w:pStyle w:val="ustp"/>
      </w:pPr>
      <w:r w:rsidRPr="00882B7D">
        <w:t>Zmiana osób, o których mowa w ust. 2 - 4, nie wymaga zawarcia aneksu do Umowy.</w:t>
      </w:r>
    </w:p>
    <w:p w:rsidR="002A0820" w:rsidRPr="00882B7D" w:rsidRDefault="002A0820" w:rsidP="007B5B4E">
      <w:pPr>
        <w:pStyle w:val="ustp"/>
      </w:pPr>
      <w:r w:rsidRPr="00882B7D">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rsidR="00EB2AAC" w:rsidRPr="005068ED" w:rsidRDefault="00EB2AAC" w:rsidP="00577360">
      <w:pPr>
        <w:pStyle w:val="paragraf"/>
      </w:pPr>
    </w:p>
    <w:p w:rsidR="006A0B5F" w:rsidRPr="000D3E48" w:rsidRDefault="00EB2AAC" w:rsidP="000D3E48">
      <w:pPr>
        <w:pStyle w:val="tytul"/>
      </w:pPr>
      <w:r w:rsidRPr="000D3E48">
        <w:t>ochrona praw autorskich</w:t>
      </w:r>
      <w:r w:rsidR="006A0B5F" w:rsidRPr="000D3E48">
        <w:t xml:space="preserve"> </w:t>
      </w:r>
      <w:r w:rsidRPr="000D3E48">
        <w:t xml:space="preserve"> </w:t>
      </w:r>
    </w:p>
    <w:p w:rsidR="006A0B5F" w:rsidRPr="00371FFE" w:rsidRDefault="00D237BC" w:rsidP="007B5B4E">
      <w:pPr>
        <w:pStyle w:val="ustp"/>
      </w:pPr>
      <w:r w:rsidRPr="00371FFE">
        <w:t>Wykonawca</w:t>
      </w:r>
      <w:r w:rsidR="00A90DDE" w:rsidRPr="00371FFE">
        <w:t xml:space="preserve"> zobowiązuje się do przeniesienia na rzecz Zamawiającego, z zastrze</w:t>
      </w:r>
      <w:r w:rsidR="006A0B5F" w:rsidRPr="00371FFE">
        <w:t>ż</w:t>
      </w:r>
      <w:r w:rsidR="00A90DDE" w:rsidRPr="00371FFE">
        <w:t>eniem ust. 7,</w:t>
      </w:r>
      <w:r w:rsidR="006A0B5F" w:rsidRPr="00371FFE">
        <w:t xml:space="preserve"> </w:t>
      </w:r>
      <w:r w:rsidR="00A90DDE" w:rsidRPr="00371FFE">
        <w:t>w dacie protokolarnego odbioru przedmiotu Umowy określonego w § 1 ust. 1 Umowy,</w:t>
      </w:r>
      <w:r w:rsidR="006A0B5F" w:rsidRPr="00371FFE">
        <w:t xml:space="preserve"> </w:t>
      </w:r>
      <w:r w:rsidR="00A90DDE" w:rsidRPr="00371FFE">
        <w:t>autorskich praw majątkowych do opracowanej w ramach Umowy Dokumentacji na wszystkich</w:t>
      </w:r>
      <w:r w:rsidR="006A0B5F" w:rsidRPr="00371FFE">
        <w:t xml:space="preserve"> </w:t>
      </w:r>
      <w:r w:rsidR="00A90DDE" w:rsidRPr="00371FFE">
        <w:t>polach eksploatacji wymienionych w art. 50 ustawy z dnia 4 lutego 1994r. o prawie autorskim</w:t>
      </w:r>
      <w:r w:rsidR="006A0B5F" w:rsidRPr="00371FFE">
        <w:t xml:space="preserve"> </w:t>
      </w:r>
      <w:r w:rsidR="00A90DDE" w:rsidRPr="00371FFE">
        <w:t>i prawach pokrewnych (</w:t>
      </w:r>
      <w:proofErr w:type="spellStart"/>
      <w:r w:rsidR="00A90DDE" w:rsidRPr="00371FFE">
        <w:t>t.j</w:t>
      </w:r>
      <w:proofErr w:type="spellEnd"/>
      <w:r w:rsidR="00A90DDE" w:rsidRPr="00371FFE">
        <w:t>. Dz.U z 2006r., Nr 90, poz. 631 ze zm.), a w szczególności w</w:t>
      </w:r>
      <w:r w:rsidR="006A0B5F" w:rsidRPr="00371FFE">
        <w:t xml:space="preserve"> </w:t>
      </w:r>
      <w:r w:rsidR="00A90DDE" w:rsidRPr="00371FFE">
        <w:t>zakresie:</w:t>
      </w:r>
      <w:r w:rsidR="006A0B5F" w:rsidRPr="00371FFE">
        <w:t xml:space="preserve"> </w:t>
      </w:r>
    </w:p>
    <w:p w:rsidR="006A0B5F" w:rsidRPr="006D7F89" w:rsidRDefault="00A90DDE" w:rsidP="00D1063C">
      <w:pPr>
        <w:pStyle w:val="punktakap"/>
      </w:pPr>
      <w:r w:rsidRPr="006D7F89">
        <w:t>utrwalania i zwielokrotniania utworu – wytwarzanie ka</w:t>
      </w:r>
      <w:r w:rsidR="006A0B5F" w:rsidRPr="006D7F89">
        <w:t>ż</w:t>
      </w:r>
      <w:r w:rsidRPr="006D7F89">
        <w:t>dą techniką egzemplarzy utworu, w</w:t>
      </w:r>
      <w:r w:rsidR="006A0B5F" w:rsidRPr="006D7F89">
        <w:t xml:space="preserve"> </w:t>
      </w:r>
      <w:r w:rsidRPr="006D7F89">
        <w:t>tym w wersji papierowej (kserowanie, skanowanie), techniką drukarską, reprograficzną,</w:t>
      </w:r>
      <w:r w:rsidR="006A0B5F" w:rsidRPr="006D7F89">
        <w:t xml:space="preserve"> </w:t>
      </w:r>
      <w:r w:rsidRPr="006D7F89">
        <w:t>zapisu magnetycznego oraz techniką cyfrową,</w:t>
      </w:r>
      <w:r w:rsidR="006A0B5F" w:rsidRPr="006D7F89">
        <w:t xml:space="preserve"> </w:t>
      </w:r>
    </w:p>
    <w:p w:rsidR="00050509" w:rsidRPr="006D7F89" w:rsidRDefault="00A90DDE" w:rsidP="00D1063C">
      <w:pPr>
        <w:pStyle w:val="punktakap"/>
      </w:pPr>
      <w:r w:rsidRPr="006D7F89">
        <w:lastRenderedPageBreak/>
        <w:t>w zakresie obrotu oryginałem Dokumentacji albo egzemplarzami, na których Dokumentację</w:t>
      </w:r>
      <w:r w:rsidR="006A0B5F" w:rsidRPr="006D7F89">
        <w:t xml:space="preserve"> </w:t>
      </w:r>
      <w:r w:rsidRPr="006D7F89">
        <w:t>utrwalono:</w:t>
      </w:r>
      <w:r w:rsidR="006A0B5F" w:rsidRPr="006D7F89">
        <w:t xml:space="preserve"> </w:t>
      </w:r>
    </w:p>
    <w:p w:rsidR="00050509" w:rsidRDefault="00A90DDE" w:rsidP="002A0820">
      <w:pPr>
        <w:pStyle w:val="litera"/>
      </w:pPr>
      <w:r w:rsidRPr="005068ED">
        <w:t>sprzeda</w:t>
      </w:r>
      <w:r w:rsidR="006A0B5F" w:rsidRPr="005068ED">
        <w:t>ż</w:t>
      </w:r>
      <w:r w:rsidRPr="005068ED">
        <w:t xml:space="preserve"> lub u</w:t>
      </w:r>
      <w:r w:rsidR="006A0B5F" w:rsidRPr="005068ED">
        <w:t>ż</w:t>
      </w:r>
      <w:r w:rsidRPr="005068ED">
        <w:t>yczanie oryginału Dokumentacji albo egzemplarzy, na których</w:t>
      </w:r>
      <w:r w:rsidR="006A0B5F" w:rsidRPr="005068ED">
        <w:t xml:space="preserve"> </w:t>
      </w:r>
      <w:r w:rsidRPr="005068ED">
        <w:t>Dokumentację utrwalono, w całości lub dowolnej części, do wykorzystania przez</w:t>
      </w:r>
      <w:r w:rsidR="006A0B5F" w:rsidRPr="005068ED">
        <w:t xml:space="preserve"> </w:t>
      </w:r>
      <w:r w:rsidR="006D7F89">
        <w:t>oferentów</w:t>
      </w:r>
      <w:r w:rsidRPr="005068ED">
        <w:t xml:space="preserve"> w postępowaniu o zamówienie publiczne na realizację robót objętych</w:t>
      </w:r>
      <w:r w:rsidR="006A0B5F" w:rsidRPr="005068ED">
        <w:t xml:space="preserve"> </w:t>
      </w:r>
      <w:r w:rsidRPr="005068ED">
        <w:t>przedmiotem Dokumentacji, innych wykonawców jako podstawę lub materiał wyjściowy</w:t>
      </w:r>
      <w:r w:rsidR="006A0B5F" w:rsidRPr="005068ED">
        <w:t xml:space="preserve"> </w:t>
      </w:r>
      <w:r w:rsidRPr="005068ED">
        <w:t xml:space="preserve">do wykonania innych opracowań projektowych, wykonawcę robót </w:t>
      </w:r>
      <w:r w:rsidRPr="00C97278">
        <w:t>budowlanych i innych</w:t>
      </w:r>
      <w:r w:rsidR="006A0B5F" w:rsidRPr="00C97278">
        <w:t xml:space="preserve"> </w:t>
      </w:r>
      <w:r w:rsidRPr="00C97278">
        <w:t>wykonawców</w:t>
      </w:r>
      <w:r w:rsidRPr="005068ED">
        <w:t xml:space="preserve"> jako podstawę do wykonania lub nadzorowania robót budowlanych, osoby</w:t>
      </w:r>
      <w:r w:rsidR="006A0B5F" w:rsidRPr="005068ED">
        <w:t xml:space="preserve"> </w:t>
      </w:r>
      <w:r w:rsidRPr="005068ED">
        <w:t>trzecie biorące udział w procesie inwestycyjnym, inne podmioty i jednostki, środki</w:t>
      </w:r>
      <w:r w:rsidR="006A0B5F" w:rsidRPr="005068ED">
        <w:t xml:space="preserve"> </w:t>
      </w:r>
      <w:r w:rsidRPr="005068ED">
        <w:t>masowego przekazu, w następujących formach: papierowej, elektronicznej, za</w:t>
      </w:r>
      <w:r w:rsidR="006A0B5F" w:rsidRPr="005068ED">
        <w:t xml:space="preserve"> </w:t>
      </w:r>
      <w:r w:rsidRPr="005068ED">
        <w:t>pośrednictwem Internetu, poczty elektronicznej lub na nośnikach optycznych,</w:t>
      </w:r>
      <w:r w:rsidR="006A0B5F" w:rsidRPr="005068ED">
        <w:t xml:space="preserve"> </w:t>
      </w:r>
    </w:p>
    <w:p w:rsidR="00050509" w:rsidRDefault="00A90DDE" w:rsidP="002A0820">
      <w:pPr>
        <w:pStyle w:val="litera"/>
      </w:pPr>
      <w:r w:rsidRPr="005068ED">
        <w:t>wprowadzanie Dokumentacji lub jej części do pamięci komputerów na dowolnej liczbie</w:t>
      </w:r>
      <w:r w:rsidR="006A0B5F" w:rsidRPr="005068ED">
        <w:t xml:space="preserve"> </w:t>
      </w:r>
      <w:r w:rsidRPr="005068ED">
        <w:t>stanowisk komputerowych Zamawiającego lub podmiotów wymienionych w pkt 2 lit a,</w:t>
      </w:r>
      <w:r w:rsidR="006A0B5F" w:rsidRPr="005068ED">
        <w:t xml:space="preserve"> </w:t>
      </w:r>
    </w:p>
    <w:p w:rsidR="006A0B5F" w:rsidRPr="005068ED" w:rsidRDefault="00A90DDE" w:rsidP="002A0820">
      <w:pPr>
        <w:pStyle w:val="litera"/>
      </w:pPr>
      <w:r w:rsidRPr="005068ED">
        <w:t>zamieszczanie Dokumentacji na serwerze Zamawiającego w celu wykonywania</w:t>
      </w:r>
      <w:r w:rsidR="006A0B5F" w:rsidRPr="005068ED">
        <w:t xml:space="preserve"> </w:t>
      </w:r>
      <w:r w:rsidRPr="005068ED">
        <w:t xml:space="preserve">obowiązków wynikających z ustawy </w:t>
      </w:r>
      <w:proofErr w:type="spellStart"/>
      <w:r w:rsidRPr="005068ED">
        <w:t>Pzp</w:t>
      </w:r>
      <w:proofErr w:type="spellEnd"/>
      <w:r w:rsidRPr="005068ED">
        <w:t>, obligujących Zamawiającego do umo</w:t>
      </w:r>
      <w:r w:rsidR="006A0B5F" w:rsidRPr="005068ED">
        <w:t>ż</w:t>
      </w:r>
      <w:r w:rsidRPr="005068ED">
        <w:t>liwienia</w:t>
      </w:r>
      <w:r w:rsidR="006A0B5F" w:rsidRPr="005068ED">
        <w:t xml:space="preserve"> </w:t>
      </w:r>
      <w:r w:rsidRPr="005068ED">
        <w:t>wykonawcom pobierania materiałów przetargowych, w tym dokumentacji za</w:t>
      </w:r>
      <w:r w:rsidR="006A0B5F" w:rsidRPr="005068ED">
        <w:t xml:space="preserve"> </w:t>
      </w:r>
      <w:r w:rsidRPr="005068ED">
        <w:t>pośrednictwem sieci Internet.</w:t>
      </w:r>
      <w:r w:rsidR="006A0B5F" w:rsidRPr="005068ED">
        <w:t xml:space="preserve"> </w:t>
      </w:r>
    </w:p>
    <w:p w:rsidR="006A0B5F" w:rsidRPr="006D7F89" w:rsidRDefault="00A90DDE" w:rsidP="00D1063C">
      <w:pPr>
        <w:pStyle w:val="punktakap"/>
      </w:pPr>
      <w:r w:rsidRPr="006D7F89">
        <w:t>rozpowszechniania utworu w sposób inny ni</w:t>
      </w:r>
      <w:r w:rsidR="006A0B5F" w:rsidRPr="006D7F89">
        <w:t>ż</w:t>
      </w:r>
      <w:r w:rsidRPr="006D7F89">
        <w:t xml:space="preserve"> określony w pkt 2 – publiczne wykonanie,</w:t>
      </w:r>
      <w:r w:rsidR="006A0B5F" w:rsidRPr="006D7F89">
        <w:t xml:space="preserve"> </w:t>
      </w:r>
      <w:r w:rsidRPr="006D7F89">
        <w:t>wystawienie, wyświetlenie, odtworzenie oraz nadawanie i reemitowanie, a tak</w:t>
      </w:r>
      <w:r w:rsidR="006A0B5F" w:rsidRPr="006D7F89">
        <w:t>ż</w:t>
      </w:r>
      <w:r w:rsidRPr="006D7F89">
        <w:t>e publiczne</w:t>
      </w:r>
      <w:r w:rsidR="006A0B5F" w:rsidRPr="006D7F89">
        <w:t xml:space="preserve"> </w:t>
      </w:r>
      <w:r w:rsidRPr="006D7F89">
        <w:t>udostępnianie utworu w taki sposób, aby ka</w:t>
      </w:r>
      <w:r w:rsidR="006A0B5F" w:rsidRPr="006D7F89">
        <w:t>ż</w:t>
      </w:r>
      <w:r w:rsidRPr="006D7F89">
        <w:t>dy mógł mieć do niego dostęp w miejscu i w</w:t>
      </w:r>
      <w:r w:rsidR="006A0B5F" w:rsidRPr="006D7F89">
        <w:t xml:space="preserve"> </w:t>
      </w:r>
      <w:r w:rsidRPr="006D7F89">
        <w:t>czasie przez siebie wybranym,</w:t>
      </w:r>
      <w:r w:rsidR="006A0B5F" w:rsidRPr="006D7F89">
        <w:t xml:space="preserve"> </w:t>
      </w:r>
    </w:p>
    <w:p w:rsidR="00AF4127" w:rsidRDefault="00A90DDE" w:rsidP="00AF4127">
      <w:pPr>
        <w:pStyle w:val="punktakap"/>
      </w:pPr>
      <w:r w:rsidRPr="006D7F89">
        <w:t>korzystania na własny u</w:t>
      </w:r>
      <w:r w:rsidR="006A0B5F" w:rsidRPr="006D7F89">
        <w:t>ż</w:t>
      </w:r>
      <w:r w:rsidRPr="006D7F89">
        <w:t>ytek,</w:t>
      </w:r>
      <w:r w:rsidR="006A0B5F" w:rsidRPr="006D7F89">
        <w:t xml:space="preserve"> </w:t>
      </w:r>
    </w:p>
    <w:p w:rsidR="006A0B5F" w:rsidRPr="006D7F89" w:rsidRDefault="00A90DDE" w:rsidP="00AF4127">
      <w:pPr>
        <w:pStyle w:val="punktakap"/>
      </w:pPr>
      <w:r w:rsidRPr="006D7F89">
        <w:t>wyra</w:t>
      </w:r>
      <w:r w:rsidR="006A0B5F" w:rsidRPr="006D7F89">
        <w:t>ż</w:t>
      </w:r>
      <w:r w:rsidRPr="006D7F89">
        <w:t>ania zgody na korzystanie i rozporządzanie prawem zale</w:t>
      </w:r>
      <w:r w:rsidR="006A0B5F" w:rsidRPr="006D7F89">
        <w:t>ż</w:t>
      </w:r>
      <w:r w:rsidRPr="006D7F89">
        <w:t>nym.</w:t>
      </w:r>
      <w:r w:rsidR="006A0B5F" w:rsidRPr="006D7F89">
        <w:t xml:space="preserve"> </w:t>
      </w:r>
    </w:p>
    <w:p w:rsidR="006A0B5F" w:rsidRPr="005068ED" w:rsidRDefault="00A90DDE" w:rsidP="007B5B4E">
      <w:pPr>
        <w:pStyle w:val="ustp"/>
        <w:rPr>
          <w:lang w:eastAsia="ar-SA"/>
        </w:rPr>
      </w:pPr>
      <w:r w:rsidRPr="005068ED">
        <w:t>Zamawiający nabywa prawo do przeniesienia autorskich praw majątkowych na rzecz osób</w:t>
      </w:r>
      <w:r w:rsidR="006A0B5F" w:rsidRPr="005068ED">
        <w:t xml:space="preserve"> </w:t>
      </w:r>
      <w:r w:rsidRPr="005068ED">
        <w:t>trzecich.</w:t>
      </w:r>
      <w:r w:rsidR="006A0B5F" w:rsidRPr="005068ED">
        <w:t xml:space="preserve"> </w:t>
      </w:r>
    </w:p>
    <w:p w:rsidR="006A0B5F" w:rsidRPr="005068ED" w:rsidRDefault="00A90DDE" w:rsidP="007B5B4E">
      <w:pPr>
        <w:pStyle w:val="ustp"/>
        <w:rPr>
          <w:lang w:eastAsia="ar-SA"/>
        </w:rPr>
      </w:pPr>
      <w:r w:rsidRPr="005068ED">
        <w:t>Zamawiający nabywa prawo do korzystania i rozporządzania prawem wymienionym w</w:t>
      </w:r>
      <w:r w:rsidR="006A0B5F" w:rsidRPr="005068ED">
        <w:t xml:space="preserve"> </w:t>
      </w:r>
      <w:r w:rsidRPr="005068ED">
        <w:t>ustępach poprzedzających tak w kraju, jak i za granicą.</w:t>
      </w:r>
      <w:r w:rsidR="006A0B5F" w:rsidRPr="005068ED">
        <w:t xml:space="preserve"> </w:t>
      </w:r>
    </w:p>
    <w:p w:rsidR="006A0B5F" w:rsidRPr="005068ED" w:rsidRDefault="00D237BC" w:rsidP="007B5B4E">
      <w:pPr>
        <w:pStyle w:val="ustp"/>
        <w:rPr>
          <w:lang w:eastAsia="ar-SA"/>
        </w:rPr>
      </w:pPr>
      <w:r>
        <w:t>Wykonawca</w:t>
      </w:r>
      <w:r w:rsidR="00A90DDE" w:rsidRPr="005068ED">
        <w:t xml:space="preserve"> oświadcza, </w:t>
      </w:r>
      <w:r w:rsidR="006A0B5F" w:rsidRPr="005068ED">
        <w:t>ż</w:t>
      </w:r>
      <w:r w:rsidR="00A90DDE" w:rsidRPr="005068ED">
        <w:t>e przenosi na Zamawiającego własność wszystkich egzemplarzy</w:t>
      </w:r>
      <w:r w:rsidR="006A0B5F" w:rsidRPr="005068ED">
        <w:t xml:space="preserve"> </w:t>
      </w:r>
      <w:r w:rsidR="00A90DDE" w:rsidRPr="005068ED">
        <w:t>Dokumentacji, które zostaną Zamawiającemu wydane w związku z wykonaniem przez</w:t>
      </w:r>
      <w:r w:rsidR="006A0B5F" w:rsidRPr="005068ED">
        <w:t xml:space="preserve"> </w:t>
      </w:r>
      <w:r>
        <w:t>Wykonawcę</w:t>
      </w:r>
      <w:r w:rsidR="00A90DDE" w:rsidRPr="005068ED">
        <w:t xml:space="preserve"> przedmiotu Umowy.</w:t>
      </w:r>
      <w:r w:rsidR="006A0B5F" w:rsidRPr="005068ED">
        <w:t xml:space="preserve"> </w:t>
      </w:r>
    </w:p>
    <w:p w:rsidR="006A0B5F" w:rsidRPr="005068ED" w:rsidRDefault="00A90DDE" w:rsidP="007B5B4E">
      <w:pPr>
        <w:pStyle w:val="ustp"/>
        <w:rPr>
          <w:lang w:eastAsia="ar-SA"/>
        </w:rPr>
      </w:pPr>
      <w:r w:rsidRPr="005068ED">
        <w:t xml:space="preserve">Zapłata wynagrodzenia określonego w § </w:t>
      </w:r>
      <w:r w:rsidR="00371FFE">
        <w:t>9</w:t>
      </w:r>
      <w:r w:rsidRPr="005068ED">
        <w:t xml:space="preserve"> ust. 1 Umowy wyczerpuje wszelkie roszczenia</w:t>
      </w:r>
      <w:r w:rsidR="006A0B5F" w:rsidRPr="005068ED">
        <w:t xml:space="preserve"> </w:t>
      </w:r>
      <w:r w:rsidR="00D237BC">
        <w:t>Wykonawcy</w:t>
      </w:r>
      <w:r w:rsidRPr="005068ED">
        <w:t xml:space="preserve"> z tytułu przeniesienia na rzecz Zamawiającego autorskich praw majątkowych na</w:t>
      </w:r>
      <w:r w:rsidR="006A0B5F" w:rsidRPr="005068ED">
        <w:t xml:space="preserve"> </w:t>
      </w:r>
      <w:r w:rsidRPr="005068ED">
        <w:t>wszystkich polach eksploatacji oraz przeniesienia własności egzemplarzy Dokumentacji.</w:t>
      </w:r>
      <w:r w:rsidR="006A0B5F" w:rsidRPr="005068ED">
        <w:t xml:space="preserve"> </w:t>
      </w:r>
    </w:p>
    <w:p w:rsidR="006A0B5F" w:rsidRPr="005068ED" w:rsidRDefault="00D237BC" w:rsidP="007B5B4E">
      <w:pPr>
        <w:pStyle w:val="ustp"/>
        <w:rPr>
          <w:lang w:eastAsia="ar-SA"/>
        </w:rPr>
      </w:pPr>
      <w:r>
        <w:t>Wykonawca</w:t>
      </w:r>
      <w:r w:rsidR="00A90DDE" w:rsidRPr="005068ED">
        <w:t xml:space="preserve"> zobowiązuje się do niewykonywania przysługujących mu osobistych praw</w:t>
      </w:r>
      <w:r w:rsidR="006A0B5F" w:rsidRPr="005068ED">
        <w:t xml:space="preserve"> </w:t>
      </w:r>
      <w:r w:rsidR="00A90DDE" w:rsidRPr="005068ED">
        <w:t>autorskich do opracowanej w ramach Umowy Dokumentacji w sposób ograniczający</w:t>
      </w:r>
      <w:r w:rsidR="006A0B5F" w:rsidRPr="005068ED">
        <w:t xml:space="preserve"> </w:t>
      </w:r>
      <w:r w:rsidR="00A90DDE" w:rsidRPr="005068ED">
        <w:t>Zamawiającego w wykonywaniu je</w:t>
      </w:r>
      <w:r>
        <w:t>go praw. Jednocześnie Wykonawca</w:t>
      </w:r>
      <w:r w:rsidR="00A90DDE" w:rsidRPr="005068ED">
        <w:t xml:space="preserve"> upowa</w:t>
      </w:r>
      <w:r w:rsidR="006A0B5F" w:rsidRPr="005068ED">
        <w:t>ż</w:t>
      </w:r>
      <w:r w:rsidR="00A90DDE" w:rsidRPr="005068ED">
        <w:t>nia, wybranego</w:t>
      </w:r>
      <w:r w:rsidR="006A0B5F" w:rsidRPr="005068ED">
        <w:t xml:space="preserve"> </w:t>
      </w:r>
      <w:r w:rsidR="00A90DDE" w:rsidRPr="005068ED">
        <w:t>przez Zamawiającego, innego projektanta do wykonywania przysługujących Projektantowi</w:t>
      </w:r>
      <w:r w:rsidR="006A0B5F" w:rsidRPr="005068ED">
        <w:t xml:space="preserve"> </w:t>
      </w:r>
      <w:r w:rsidR="00A90DDE" w:rsidRPr="005068ED">
        <w:t>autorskich praw osobistych w zakresie dokonywania twórczych przeróbek, adaptacji oraz</w:t>
      </w:r>
      <w:r w:rsidR="006A0B5F" w:rsidRPr="005068ED">
        <w:t xml:space="preserve"> </w:t>
      </w:r>
      <w:r w:rsidR="00A90DDE" w:rsidRPr="005068ED">
        <w:t>opracowań Dokumentacji, w tym w zakresie usuwania wad Dokumentacji, je</w:t>
      </w:r>
      <w:r w:rsidR="006A0B5F" w:rsidRPr="005068ED">
        <w:t>ż</w:t>
      </w:r>
      <w:r>
        <w:t>eli Wykonawca</w:t>
      </w:r>
      <w:r w:rsidR="006A0B5F" w:rsidRPr="005068ED">
        <w:t xml:space="preserve"> </w:t>
      </w:r>
      <w:r w:rsidR="00A90DDE" w:rsidRPr="005068ED">
        <w:t>odmówi Zamawiającemu ich wykonania.</w:t>
      </w:r>
      <w:r w:rsidR="006A0B5F" w:rsidRPr="005068ED">
        <w:t xml:space="preserve"> </w:t>
      </w:r>
    </w:p>
    <w:p w:rsidR="005407B2" w:rsidRPr="005068ED" w:rsidRDefault="00A90DDE" w:rsidP="007B5B4E">
      <w:pPr>
        <w:pStyle w:val="ustp"/>
        <w:rPr>
          <w:lang w:eastAsia="ar-SA"/>
        </w:rPr>
      </w:pPr>
      <w:r w:rsidRPr="005068ED">
        <w:t xml:space="preserve">W przypadku odstąpienia przez Zamawiającego lub </w:t>
      </w:r>
      <w:r w:rsidR="00D237BC">
        <w:t>Wykonawcę</w:t>
      </w:r>
      <w:r w:rsidRPr="005068ED">
        <w:t xml:space="preserve"> od niniejszej Umowy w całości</w:t>
      </w:r>
      <w:r w:rsidR="006A0B5F" w:rsidRPr="005068ED">
        <w:t xml:space="preserve"> </w:t>
      </w:r>
      <w:r w:rsidRPr="005068ED">
        <w:t xml:space="preserve">lub części, na Zamawiającego przechodzą prawa autorskie w zakresie określonym w § </w:t>
      </w:r>
      <w:r w:rsidR="00F36AFB" w:rsidRPr="005068ED">
        <w:t>6</w:t>
      </w:r>
      <w:r w:rsidRPr="005068ED">
        <w:t xml:space="preserve"> do</w:t>
      </w:r>
      <w:r w:rsidR="006A0B5F" w:rsidRPr="005068ED">
        <w:t xml:space="preserve"> </w:t>
      </w:r>
      <w:r w:rsidRPr="005068ED">
        <w:t>Dokumentacji w tym tak</w:t>
      </w:r>
      <w:r w:rsidR="006A0B5F" w:rsidRPr="005068ED">
        <w:t>ż</w:t>
      </w:r>
      <w:r w:rsidRPr="005068ED">
        <w:t>e nieukończonej Dokumentacji pomimo nie dokonania</w:t>
      </w:r>
      <w:r w:rsidR="006A0B5F" w:rsidRPr="005068ED">
        <w:t xml:space="preserve"> </w:t>
      </w:r>
      <w:r w:rsidRPr="005068ED">
        <w:t>protokolarnego odbi</w:t>
      </w:r>
      <w:r w:rsidR="00D237BC">
        <w:t>oru przedmiotu Umowy. Wykonawca</w:t>
      </w:r>
      <w:r w:rsidRPr="005068ED">
        <w:t xml:space="preserve"> zobowiązuje się do dokonania</w:t>
      </w:r>
      <w:r w:rsidR="006A0B5F" w:rsidRPr="005068ED">
        <w:t xml:space="preserve"> </w:t>
      </w:r>
      <w:r w:rsidRPr="005068ED">
        <w:t>wszelkich czynności niezbędnych dla przejścia tych praw na Zamawiającego. Jednocześnie</w:t>
      </w:r>
      <w:r w:rsidR="006A0B5F" w:rsidRPr="005068ED">
        <w:t xml:space="preserve"> </w:t>
      </w:r>
      <w:r w:rsidRPr="005068ED">
        <w:t>Projektant upowa</w:t>
      </w:r>
      <w:r w:rsidR="006A0B5F" w:rsidRPr="005068ED">
        <w:t>ż</w:t>
      </w:r>
      <w:r w:rsidRPr="005068ED">
        <w:t>nia, wybranego przez Zamawiającego, innego projektanta do wykonywania</w:t>
      </w:r>
      <w:r w:rsidR="006A0B5F" w:rsidRPr="005068ED">
        <w:t xml:space="preserve"> </w:t>
      </w:r>
      <w:r w:rsidR="00D237BC">
        <w:t>przysługujących Wykonawcy</w:t>
      </w:r>
      <w:r w:rsidRPr="005068ED">
        <w:t xml:space="preserve"> autorskich praw osobistych w zakresie dokończenia</w:t>
      </w:r>
      <w:r w:rsidR="006A0B5F" w:rsidRPr="005068ED">
        <w:t xml:space="preserve"> </w:t>
      </w:r>
      <w:r w:rsidRPr="005068ED">
        <w:t>Dokumentacji, w tym usunięcia jej wad, a tak</w:t>
      </w:r>
      <w:r w:rsidR="006A0B5F" w:rsidRPr="005068ED">
        <w:t>ż</w:t>
      </w:r>
      <w:r w:rsidRPr="005068ED">
        <w:t>e w zakresie dokonywania nadzoru autorskiego.</w:t>
      </w:r>
    </w:p>
    <w:p w:rsidR="00EB2AAC" w:rsidRPr="005068ED" w:rsidRDefault="00EB2AAC" w:rsidP="00577360">
      <w:pPr>
        <w:pStyle w:val="paragraf"/>
      </w:pPr>
    </w:p>
    <w:p w:rsidR="00EB2AAC" w:rsidRPr="000D3E48" w:rsidRDefault="00EB2AAC" w:rsidP="000D3E48">
      <w:pPr>
        <w:pStyle w:val="tytul"/>
      </w:pPr>
      <w:r w:rsidRPr="000D3E48">
        <w:t>powykonawcy</w:t>
      </w:r>
    </w:p>
    <w:p w:rsidR="00AF4FB2" w:rsidRPr="00430F1E" w:rsidRDefault="00AF4FB2" w:rsidP="007B5B4E">
      <w:pPr>
        <w:pStyle w:val="ustp"/>
      </w:pPr>
      <w:r w:rsidRPr="00430F1E">
        <w:t xml:space="preserve">Zamawiający zastrzega, iż wyklucza wykonanie przez podwykonawcę części przedmiotu zamówienia w zakresie sporządzenia </w:t>
      </w:r>
      <w:r w:rsidR="003962FF">
        <w:t xml:space="preserve">prac projektowych w tym, </w:t>
      </w:r>
      <w:r w:rsidR="00371FFE">
        <w:t>projektu budowlanego, projektu wykonawczego, przedmiaru robót</w:t>
      </w:r>
      <w:r w:rsidRPr="00430F1E">
        <w:t xml:space="preserve">. W pozostałym zakresie usługa może być zlecona podwykonawcom.  </w:t>
      </w:r>
    </w:p>
    <w:p w:rsidR="00AF4FB2" w:rsidRDefault="00AF4FB2" w:rsidP="007B5B4E">
      <w:pPr>
        <w:pStyle w:val="ustp"/>
        <w:rPr>
          <w:b/>
        </w:rPr>
      </w:pPr>
      <w:r w:rsidRPr="00430F1E">
        <w:t>Wykonawca może zlecić wykonanie pozostałej części przedmiotu zamówienia Podwykonawcom na warunkach określonych w ustawie Prawo zamówień publicznych i w niniejszej Umowie. W takim przypadku Wykonawca jest zobowiązany do zorganizowania, prowadzenia, nadzorowania i zabezpieczania oraz koordynacji prac realizowanych przez Podwykonawców.</w:t>
      </w:r>
    </w:p>
    <w:p w:rsidR="00546FED" w:rsidRPr="00546FED" w:rsidRDefault="00546FED" w:rsidP="00546FED">
      <w:pPr>
        <w:pStyle w:val="ustp"/>
      </w:pPr>
      <w:r w:rsidRPr="00546FED">
        <w:t>Wykonawca, zobowiązuje się przedłożyć Zamawiającemu poświadczone za zgodność z oryginałem kopie zawartych umów o podwykonawstwo, których przedmiotem są dostawy lub usługi i ich zmian w terminie 7 dni od ich zawarcia, z wyłączeniem umów o podwykonawstwo o wartości mniejszej niż</w:t>
      </w:r>
      <w:r w:rsidRPr="00546FED">
        <w:rPr>
          <w:rFonts w:eastAsia="Times"/>
        </w:rPr>
        <w:t xml:space="preserve"> </w:t>
      </w:r>
      <w:r w:rsidRPr="00546FED">
        <w:t>większej niż 20 000 zł.</w:t>
      </w:r>
    </w:p>
    <w:p w:rsidR="00AF4FB2" w:rsidRDefault="00AF4FB2" w:rsidP="007B5B4E">
      <w:pPr>
        <w:pStyle w:val="ustp"/>
        <w:rPr>
          <w:b/>
        </w:rPr>
      </w:pPr>
      <w:r w:rsidRPr="00430F1E">
        <w:t>Termin zapłaty wynagrodzenia Podwykonawcy przewidziany w umowie o podwykonawstwo nie może być dłuższy niż 20 dni od dnia doręczenia przez Wykonawcę Zamawiającemu faktury określającej wynagrodzenie za wykonane roboty budowlane.</w:t>
      </w:r>
    </w:p>
    <w:p w:rsidR="00546FED" w:rsidRPr="00546FED" w:rsidRDefault="00546FED" w:rsidP="00546FED">
      <w:pPr>
        <w:pStyle w:val="ustp"/>
      </w:pPr>
      <w:r w:rsidRPr="00546FED">
        <w:t xml:space="preserve">Warunkiem zapłaty przez Zamawiającego należnego wynagrodzenia za </w:t>
      </w:r>
      <w:r>
        <w:t>odebrana dokumentacje projektową</w:t>
      </w:r>
      <w:r w:rsidRPr="00546FED">
        <w:t xml:space="preserve"> jest przedstawienie Zamawiającemu przez Wykonawcę dowodów potwierdzających zapłatę wymagalnego wynagrodzenia podwykonawcom lub dalszym podwykonawcom (potwierdzenie dokonania przelewu lub oświadczenie podwykonawcy), z którymi odpowiednio Wykonawca lub podwykonawca zawarli przedłożoną Zamawiającemu umowę o podwykonawstwo, której przedmiotem są dostawy lub usługi.</w:t>
      </w:r>
    </w:p>
    <w:p w:rsidR="00546FED" w:rsidRPr="00546FED" w:rsidRDefault="00546FED" w:rsidP="00546FED">
      <w:pPr>
        <w:pStyle w:val="ustp"/>
      </w:pPr>
      <w:r w:rsidRPr="00546FED">
        <w:t>W przypadku uchylania się od obowiązku zapłaty odpowiednio przez Wykonawcę, podwykonawcę lub dalszego podwykonawcę, Zamawiający dokona bezpośredniej zapłaty wymagalnego wynagrodzenia przysługującego podwykonawcy lub dalszemu podwykonawcy, z którym Wykonawca zawarł przedłożoną  Zamawiającemu  umowę o podwykonawstwo, której przedmiotem są dostawy lub usługi. Bezpośrednia zapłata obejmuje wyłącznie należne wynagrodzenie,</w:t>
      </w:r>
      <w:r w:rsidR="00FF2866">
        <w:t xml:space="preserve"> </w:t>
      </w:r>
      <w:r w:rsidRPr="00546FED">
        <w:t>bez</w:t>
      </w:r>
      <w:r w:rsidR="00FF2866">
        <w:t xml:space="preserve"> </w:t>
      </w:r>
      <w:r w:rsidRPr="00546FED">
        <w:t>odsetek,</w:t>
      </w:r>
      <w:r w:rsidR="00FF2866">
        <w:t xml:space="preserve"> </w:t>
      </w:r>
      <w:r w:rsidRPr="00546FED">
        <w:t>należnych</w:t>
      </w:r>
      <w:r w:rsidR="00FF2866">
        <w:t xml:space="preserve"> </w:t>
      </w:r>
      <w:r w:rsidRPr="00546FED">
        <w:t>podwykonawcy</w:t>
      </w:r>
      <w:r w:rsidR="00FF2866">
        <w:t xml:space="preserve"> </w:t>
      </w:r>
      <w:r w:rsidRPr="00546FED">
        <w:t>lub</w:t>
      </w:r>
      <w:r w:rsidR="00FF2866">
        <w:t xml:space="preserve"> </w:t>
      </w:r>
      <w:r w:rsidRPr="00546FED">
        <w:t>dalszemu podwykonawcy.</w:t>
      </w:r>
    </w:p>
    <w:p w:rsidR="00546FED" w:rsidRPr="00546FED" w:rsidRDefault="00546FED" w:rsidP="00546FED">
      <w:pPr>
        <w:pStyle w:val="ustp"/>
      </w:pPr>
      <w:r w:rsidRPr="00546FED">
        <w:t>Przed dokonaniem bezpośredniej zapłaty, o której mowa w</w:t>
      </w:r>
      <w:r>
        <w:t xml:space="preserve"> ust. 6</w:t>
      </w:r>
      <w:r w:rsidRPr="00546FED">
        <w:t xml:space="preserve"> Zamawiający umożliwi Wykonawcy zgłoszenie pisemnych uwag dotyczących zasadności bezpośredniej zapłaty wynagrodzenia podwykonawcy lub dalszemu podwykonawcy. Zamawiający poinformuje o terminie zgłaszania uwag, nie krótszym niż 7 dni od dnia doręczenia tej informacji.</w:t>
      </w:r>
    </w:p>
    <w:p w:rsidR="00EB2AAC" w:rsidRPr="005068ED" w:rsidRDefault="00EB2AAC" w:rsidP="00577360">
      <w:pPr>
        <w:pStyle w:val="paragraf"/>
      </w:pPr>
    </w:p>
    <w:p w:rsidR="00EB2AAC" w:rsidRPr="000D3E48" w:rsidRDefault="00EB2AAC" w:rsidP="000D3E48">
      <w:pPr>
        <w:pStyle w:val="tytul"/>
      </w:pPr>
      <w:r w:rsidRPr="000D3E48">
        <w:t>odbiór dokumentacji projektowej</w:t>
      </w:r>
    </w:p>
    <w:p w:rsidR="00C90F95" w:rsidRPr="005068ED" w:rsidRDefault="00C90F95" w:rsidP="007B5B4E">
      <w:pPr>
        <w:pStyle w:val="ustp"/>
      </w:pPr>
      <w:r w:rsidRPr="005068ED">
        <w:t xml:space="preserve">Odbiór </w:t>
      </w:r>
      <w:r w:rsidRPr="00AF4FB2">
        <w:t>końcowy</w:t>
      </w:r>
      <w:r w:rsidRPr="005068ED">
        <w:t xml:space="preserve"> Dokumentacji projektowej nastąpi po uzyskaniu ostatecznej decyzji o udzieleniu pozwolenia na budowę, jak też innych decyzji, pozwoleń, uzgodnień, zgłoszeń koniecznych do przystąpienia do wykonywania robót budowlanych.</w:t>
      </w:r>
    </w:p>
    <w:p w:rsidR="00C90F95" w:rsidRPr="005068ED" w:rsidRDefault="00C90F95" w:rsidP="007B5B4E">
      <w:pPr>
        <w:pStyle w:val="ustp"/>
      </w:pPr>
      <w:r w:rsidRPr="005068ED">
        <w:t xml:space="preserve">Na wniosek Zamawiającego przekazanie Dokumentacji może </w:t>
      </w:r>
      <w:r w:rsidR="00F36AFB" w:rsidRPr="005068ED">
        <w:t>nastąpić</w:t>
      </w:r>
      <w:r w:rsidRPr="005068ED">
        <w:t xml:space="preserve"> po uzyskaniu pozwolenia na budowę, jednak nie jest ono równoznaczne z odbiorem końcowym dokumentacji.</w:t>
      </w:r>
    </w:p>
    <w:p w:rsidR="000336A9" w:rsidRPr="005068ED" w:rsidRDefault="005068ED" w:rsidP="007B5B4E">
      <w:pPr>
        <w:pStyle w:val="ustp"/>
      </w:pPr>
      <w:r>
        <w:t>Wykonawca</w:t>
      </w:r>
      <w:r w:rsidR="000336A9" w:rsidRPr="005068ED">
        <w:t xml:space="preserve"> zgłosi Zamawiającemu gotowość do odbioru przedmiotu Umowy określonego w §1 ust. 1 pkt. 1) Umowy poprzez złożenie Dokumentacji, w siedzibie Urzędu Gminy Nowosolna,</w:t>
      </w:r>
    </w:p>
    <w:p w:rsidR="000336A9" w:rsidRPr="005068ED" w:rsidRDefault="000336A9" w:rsidP="007B5B4E">
      <w:pPr>
        <w:pStyle w:val="ustp"/>
      </w:pPr>
      <w:r w:rsidRPr="005068ED">
        <w:t>Zamawiający przystąpi do protokolarnego rozpoczęcia czynności odbiorowych, które zakończone zostaną nie później niż w terminie do 2</w:t>
      </w:r>
      <w:r w:rsidR="00FF2866">
        <w:t>1</w:t>
      </w:r>
      <w:r w:rsidRPr="005068ED">
        <w:t xml:space="preserve"> dni od daty zgłoszenia gotowości do odbioru Dokumentacji.</w:t>
      </w:r>
    </w:p>
    <w:p w:rsidR="000336A9" w:rsidRPr="005068ED" w:rsidRDefault="000336A9" w:rsidP="007B5B4E">
      <w:pPr>
        <w:pStyle w:val="ustp"/>
      </w:pPr>
      <w:r w:rsidRPr="005068ED">
        <w:t xml:space="preserve">W przypadku dokonania przez Zamawiającego odbioru sporządzony zostanie, podpisany przez strony, protokół </w:t>
      </w:r>
      <w:r w:rsidR="005C4667">
        <w:t>odbioru końcowego</w:t>
      </w:r>
      <w:r w:rsidRPr="005068ED">
        <w:t xml:space="preserve"> przedmiotu Umowy określonego w §1 ust. 1 pkt. 1) Umowy, stanowiący pokwitow</w:t>
      </w:r>
      <w:r w:rsidR="00D237BC">
        <w:t>anie wykonania przez Wykonawcę</w:t>
      </w:r>
      <w:r w:rsidRPr="005068ED">
        <w:t xml:space="preserve"> zobowiązań określonych w § 1 ust. 1 pkt. 1) Umowy.</w:t>
      </w:r>
    </w:p>
    <w:p w:rsidR="000336A9" w:rsidRPr="005068ED" w:rsidRDefault="000336A9" w:rsidP="007B5B4E">
      <w:pPr>
        <w:pStyle w:val="ustp"/>
      </w:pPr>
      <w:r w:rsidRPr="005068ED">
        <w:lastRenderedPageBreak/>
        <w:t xml:space="preserve">W przypadku stwierdzenia przez Zamawiającego w toku czynności odbiorowych, iż złożona Dokumentacja jest niekompletna lub wadliwa, Zamawiający odmówi dokonania odbioru, sporządzając protokół odmowy odbioru, i zwróci </w:t>
      </w:r>
      <w:r w:rsidR="00D237BC">
        <w:t>Wykonawcy</w:t>
      </w:r>
      <w:r w:rsidRPr="005068ED">
        <w:t xml:space="preserve"> Dokumentację.</w:t>
      </w:r>
    </w:p>
    <w:p w:rsidR="00A90DDE" w:rsidRPr="005068ED" w:rsidRDefault="00D237BC" w:rsidP="007B5B4E">
      <w:pPr>
        <w:pStyle w:val="ustp"/>
      </w:pPr>
      <w:r>
        <w:t>Wykonawca</w:t>
      </w:r>
      <w:r w:rsidR="000336A9" w:rsidRPr="005068ED">
        <w:t xml:space="preserve"> ponownie zgłosi gotowość do odbioru po uzupełnieniu lub usunięciu wad Dokumentacji, a Zamawiający ponownie przystąpi do rozpoczęcia czynności odbiorowych.</w:t>
      </w:r>
    </w:p>
    <w:p w:rsidR="00A90DDE" w:rsidRPr="005068ED" w:rsidRDefault="000336A9" w:rsidP="007B5B4E">
      <w:pPr>
        <w:pStyle w:val="ustp"/>
      </w:pPr>
      <w:r w:rsidRPr="005068ED">
        <w:t xml:space="preserve">Protokół </w:t>
      </w:r>
      <w:r w:rsidR="005C4667">
        <w:t>odbioru końcowego</w:t>
      </w:r>
      <w:r w:rsidRPr="005068ED">
        <w:t xml:space="preserve"> stanowi podstawę do wystawienia faktury obejmującego wynagrodzenie za wykonany i odebrany przedmiot umowy.</w:t>
      </w:r>
    </w:p>
    <w:p w:rsidR="00C90F95" w:rsidRPr="005068ED" w:rsidRDefault="000336A9" w:rsidP="007B5B4E">
      <w:pPr>
        <w:pStyle w:val="ustp"/>
      </w:pPr>
      <w:r w:rsidRPr="005068ED">
        <w:t xml:space="preserve">Podpisanie protokołu </w:t>
      </w:r>
      <w:r w:rsidR="005C4667">
        <w:t>odbioru końcowego</w:t>
      </w:r>
      <w:r w:rsidRPr="005068ED">
        <w:t xml:space="preserve"> nie oznacza potwierdzenia braku wad fizycznych i prawnych dokumentacji projektowej.</w:t>
      </w:r>
    </w:p>
    <w:p w:rsidR="005407B2" w:rsidRPr="005068ED" w:rsidRDefault="000336A9" w:rsidP="007B5B4E">
      <w:pPr>
        <w:pStyle w:val="ustp"/>
      </w:pPr>
      <w:r w:rsidRPr="005068ED">
        <w:t>Wszystkie wady i braki w dokumentacji Wykonawca będzie usuwał w trakcie realizacji inwestycji z inicjatywy własnej, lecz za wiedzą Zamawiającego, bądź na żądanie Zamawiającego. Ich usunięcie nastąpi w możliwie najkrótszym terminie uzgodnionym w dobrej wierze przez Strony, biorąc pod uwagę specyfikę wad i braków, przy czym w żadnym wypadku termin ten nie będzie dłuższy niż 7 dni roboczych od dnia otrzymania powiadomienia o stwierdzeniu wad i braków od Zamawiającego. Stwierdzenie wystąpienia wad i braków zostanie przedstawione Wykonawcy w formie pisemnej.</w:t>
      </w:r>
    </w:p>
    <w:p w:rsidR="00FD1558" w:rsidRPr="005068ED" w:rsidRDefault="00FD1558" w:rsidP="00577360">
      <w:pPr>
        <w:pStyle w:val="paragraf"/>
      </w:pPr>
    </w:p>
    <w:p w:rsidR="00FD1558" w:rsidRPr="000D3E48" w:rsidRDefault="00FD1558" w:rsidP="000D3E48">
      <w:pPr>
        <w:pStyle w:val="tytul"/>
      </w:pPr>
      <w:r w:rsidRPr="000D3E48">
        <w:t>wynagrodzenie</w:t>
      </w:r>
    </w:p>
    <w:p w:rsidR="00FD1558" w:rsidRPr="005068ED" w:rsidRDefault="00FD1558" w:rsidP="007B5B4E">
      <w:pPr>
        <w:pStyle w:val="ustp"/>
      </w:pPr>
      <w:r w:rsidRPr="005068ED">
        <w:t xml:space="preserve"> Z tytułu wykonania przedmiotu Umowy w zakresie określonym w § 1 ust. 1, Wykonawca jest uprawniony do wynagrodzenia, zgodnie z Ofertą Wykonawcy, w łącznej kwocie: ..................... złotych</w:t>
      </w:r>
      <w:r w:rsidR="00520276" w:rsidRPr="005068ED">
        <w:t xml:space="preserve"> </w:t>
      </w:r>
      <w:r w:rsidRPr="005068ED">
        <w:t>brutto,</w:t>
      </w:r>
      <w:r w:rsidR="00520276" w:rsidRPr="005068ED">
        <w:t xml:space="preserve"> </w:t>
      </w:r>
      <w:r w:rsidRPr="005068ED">
        <w:t>(słownie złotych: .....</w:t>
      </w:r>
      <w:r w:rsidR="005407B2" w:rsidRPr="005068ED">
        <w:t>...................................................................</w:t>
      </w:r>
      <w:r w:rsidR="00520276" w:rsidRPr="005068ED">
        <w:t>.................</w:t>
      </w:r>
      <w:r w:rsidRPr="005068ED">
        <w:t>..</w:t>
      </w:r>
      <w:r w:rsidR="00520276" w:rsidRPr="005068ED">
        <w:t xml:space="preserve"> 00/</w:t>
      </w:r>
      <w:r w:rsidRPr="005068ED">
        <w:t xml:space="preserve">100) </w:t>
      </w:r>
      <w:r w:rsidRPr="005068ED">
        <w:br/>
        <w:t xml:space="preserve">tj.: ....................... złotych netto oraz ..................................... złotych tytułem podatku od towarów i usług, w wysokości ... %. </w:t>
      </w:r>
    </w:p>
    <w:p w:rsidR="003C7E0D" w:rsidRPr="005068ED" w:rsidRDefault="003C7E0D" w:rsidP="007B5B4E">
      <w:pPr>
        <w:pStyle w:val="ustp"/>
      </w:pPr>
      <w:r w:rsidRPr="005068ED">
        <w:t>Na łączn</w:t>
      </w:r>
      <w:r w:rsidR="00F36AFB" w:rsidRPr="005068ED">
        <w:t>e wynagrodzenie, o którym mowa w ust.1</w:t>
      </w:r>
      <w:r w:rsidRPr="005068ED">
        <w:t xml:space="preserve"> składają się kwoty za opracowanie dokumentacji</w:t>
      </w:r>
      <w:r w:rsidR="00F36AFB" w:rsidRPr="005068ED">
        <w:t xml:space="preserve"> projektowej</w:t>
      </w:r>
      <w:r w:rsidRPr="005068ED">
        <w:t>, wyszczególnione w poniższej tabeli, zgodnie z ofertą Wykonawcy:</w:t>
      </w:r>
    </w:p>
    <w:tbl>
      <w:tblPr>
        <w:tblW w:w="0" w:type="auto"/>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5749"/>
        <w:gridCol w:w="2410"/>
      </w:tblGrid>
      <w:tr w:rsidR="003C7E0D" w:rsidRPr="005068ED" w:rsidTr="00A64225">
        <w:trPr>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3C7E0D" w:rsidRPr="005068ED" w:rsidRDefault="003C7E0D" w:rsidP="00520276">
            <w:pPr>
              <w:pStyle w:val="Tekstpodstawowy2"/>
              <w:jc w:val="center"/>
              <w:rPr>
                <w:rFonts w:ascii="Verdana" w:hAnsi="Verdana"/>
                <w:b/>
                <w:sz w:val="18"/>
                <w:szCs w:val="18"/>
              </w:rPr>
            </w:pPr>
            <w:r w:rsidRPr="005068ED">
              <w:rPr>
                <w:rFonts w:ascii="Verdana" w:hAnsi="Verdana"/>
                <w:b/>
                <w:sz w:val="18"/>
                <w:szCs w:val="18"/>
              </w:rPr>
              <w:t>Lp</w:t>
            </w:r>
            <w:r w:rsidR="00A44AB4" w:rsidRPr="005068ED">
              <w:rPr>
                <w:rFonts w:ascii="Verdana" w:hAnsi="Verdana"/>
                <w:b/>
                <w:sz w:val="18"/>
                <w:szCs w:val="18"/>
              </w:rPr>
              <w:t>.</w:t>
            </w:r>
          </w:p>
        </w:tc>
        <w:tc>
          <w:tcPr>
            <w:tcW w:w="5749" w:type="dxa"/>
            <w:tcBorders>
              <w:top w:val="single" w:sz="4" w:space="0" w:color="auto"/>
              <w:left w:val="single" w:sz="4" w:space="0" w:color="auto"/>
              <w:bottom w:val="single" w:sz="4" w:space="0" w:color="auto"/>
              <w:right w:val="single" w:sz="4" w:space="0" w:color="auto"/>
            </w:tcBorders>
            <w:vAlign w:val="center"/>
            <w:hideMark/>
          </w:tcPr>
          <w:p w:rsidR="003C7E0D" w:rsidRPr="005068ED" w:rsidRDefault="003C7E0D" w:rsidP="00520276">
            <w:pPr>
              <w:pStyle w:val="Tekstpodstawowy2"/>
              <w:jc w:val="center"/>
              <w:rPr>
                <w:rFonts w:ascii="Verdana" w:hAnsi="Verdana"/>
                <w:b/>
                <w:sz w:val="18"/>
                <w:szCs w:val="18"/>
              </w:rPr>
            </w:pPr>
            <w:r w:rsidRPr="005068ED">
              <w:rPr>
                <w:rFonts w:ascii="Verdana" w:hAnsi="Verdana"/>
                <w:b/>
                <w:sz w:val="18"/>
                <w:szCs w:val="18"/>
              </w:rPr>
              <w:t>Nazwa zadani</w:t>
            </w:r>
          </w:p>
        </w:tc>
        <w:tc>
          <w:tcPr>
            <w:tcW w:w="2410" w:type="dxa"/>
            <w:tcBorders>
              <w:top w:val="single" w:sz="4" w:space="0" w:color="auto"/>
              <w:left w:val="single" w:sz="4" w:space="0" w:color="auto"/>
              <w:bottom w:val="single" w:sz="4" w:space="0" w:color="auto"/>
              <w:right w:val="single" w:sz="4" w:space="0" w:color="auto"/>
            </w:tcBorders>
            <w:vAlign w:val="center"/>
            <w:hideMark/>
          </w:tcPr>
          <w:p w:rsidR="003C7E0D" w:rsidRPr="005068ED" w:rsidRDefault="003C7E0D" w:rsidP="00520276">
            <w:pPr>
              <w:pStyle w:val="Tekstpodstawowy2"/>
              <w:jc w:val="center"/>
              <w:rPr>
                <w:rFonts w:ascii="Verdana" w:hAnsi="Verdana"/>
                <w:b/>
                <w:sz w:val="18"/>
                <w:szCs w:val="18"/>
              </w:rPr>
            </w:pPr>
            <w:r w:rsidRPr="005068ED">
              <w:rPr>
                <w:rFonts w:ascii="Verdana" w:hAnsi="Verdana"/>
                <w:b/>
                <w:sz w:val="18"/>
                <w:szCs w:val="18"/>
              </w:rPr>
              <w:t xml:space="preserve">cena </w:t>
            </w:r>
            <w:r w:rsidR="0056318B" w:rsidRPr="005068ED">
              <w:rPr>
                <w:rFonts w:ascii="Verdana" w:hAnsi="Verdana"/>
                <w:b/>
                <w:sz w:val="18"/>
                <w:szCs w:val="18"/>
              </w:rPr>
              <w:t xml:space="preserve">jednostkowa </w:t>
            </w:r>
            <w:r w:rsidR="00A64225" w:rsidRPr="005068ED">
              <w:rPr>
                <w:rFonts w:ascii="Verdana" w:hAnsi="Verdana"/>
                <w:b/>
                <w:sz w:val="18"/>
                <w:szCs w:val="18"/>
              </w:rPr>
              <w:t xml:space="preserve">netto </w:t>
            </w:r>
            <w:r w:rsidRPr="005068ED">
              <w:rPr>
                <w:rFonts w:ascii="Verdana" w:hAnsi="Verdana"/>
                <w:b/>
                <w:sz w:val="18"/>
                <w:szCs w:val="18"/>
              </w:rPr>
              <w:t>[z</w:t>
            </w:r>
            <w:r w:rsidR="0056318B" w:rsidRPr="005068ED">
              <w:rPr>
                <w:rFonts w:ascii="Verdana" w:hAnsi="Verdana"/>
                <w:b/>
                <w:sz w:val="18"/>
                <w:szCs w:val="18"/>
              </w:rPr>
              <w:t>ł]</w:t>
            </w:r>
          </w:p>
        </w:tc>
      </w:tr>
      <w:tr w:rsidR="00A64225" w:rsidRPr="005068ED" w:rsidTr="00A64225">
        <w:trPr>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A64225" w:rsidRPr="005068ED" w:rsidRDefault="00A64225" w:rsidP="00520276">
            <w:pPr>
              <w:pStyle w:val="Tekstpodstawowy2"/>
              <w:jc w:val="center"/>
              <w:rPr>
                <w:rFonts w:ascii="Verdana" w:hAnsi="Verdana"/>
                <w:sz w:val="18"/>
                <w:szCs w:val="18"/>
              </w:rPr>
            </w:pPr>
            <w:r w:rsidRPr="005068ED">
              <w:rPr>
                <w:rFonts w:ascii="Verdana" w:hAnsi="Verdana"/>
                <w:sz w:val="18"/>
                <w:szCs w:val="18"/>
              </w:rPr>
              <w:t>1</w:t>
            </w:r>
          </w:p>
        </w:tc>
        <w:tc>
          <w:tcPr>
            <w:tcW w:w="5749" w:type="dxa"/>
            <w:tcBorders>
              <w:top w:val="single" w:sz="4" w:space="0" w:color="auto"/>
              <w:left w:val="single" w:sz="4" w:space="0" w:color="auto"/>
              <w:bottom w:val="single" w:sz="4" w:space="0" w:color="auto"/>
              <w:right w:val="single" w:sz="4" w:space="0" w:color="auto"/>
            </w:tcBorders>
            <w:hideMark/>
          </w:tcPr>
          <w:p w:rsidR="00A64225" w:rsidRPr="005068ED" w:rsidRDefault="00A64225" w:rsidP="00520276">
            <w:pPr>
              <w:rPr>
                <w:rFonts w:ascii="Verdana" w:hAnsi="Verdana"/>
                <w:sz w:val="18"/>
                <w:szCs w:val="18"/>
              </w:rPr>
            </w:pPr>
            <w:r w:rsidRPr="005068ED">
              <w:rPr>
                <w:rFonts w:ascii="Verdana" w:hAnsi="Verdana"/>
                <w:sz w:val="18"/>
                <w:szCs w:val="18"/>
                <w:lang w:eastAsia="pl-PL"/>
              </w:rPr>
              <w:t>Rozbudowa oświetlenia drogi gminnej nr 106303E (ul. Pszeniczna) w miejscowości Wódka</w:t>
            </w:r>
          </w:p>
        </w:tc>
        <w:tc>
          <w:tcPr>
            <w:tcW w:w="2410" w:type="dxa"/>
            <w:tcBorders>
              <w:top w:val="single" w:sz="4" w:space="0" w:color="auto"/>
              <w:left w:val="single" w:sz="4" w:space="0" w:color="auto"/>
              <w:bottom w:val="single" w:sz="4" w:space="0" w:color="auto"/>
              <w:right w:val="single" w:sz="4" w:space="0" w:color="auto"/>
            </w:tcBorders>
            <w:vAlign w:val="center"/>
          </w:tcPr>
          <w:p w:rsidR="00A64225" w:rsidRPr="005068ED" w:rsidRDefault="00A64225" w:rsidP="00520276">
            <w:pPr>
              <w:pStyle w:val="Tekstpodstawowy2"/>
              <w:ind w:left="30"/>
              <w:jc w:val="center"/>
              <w:rPr>
                <w:rFonts w:ascii="Verdana" w:hAnsi="Verdana"/>
                <w:sz w:val="18"/>
                <w:szCs w:val="18"/>
              </w:rPr>
            </w:pPr>
          </w:p>
        </w:tc>
      </w:tr>
      <w:tr w:rsidR="00A64225" w:rsidRPr="005068ED" w:rsidTr="00A64225">
        <w:trPr>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A64225" w:rsidRPr="005068ED" w:rsidRDefault="00A64225" w:rsidP="00520276">
            <w:pPr>
              <w:pStyle w:val="Tekstpodstawowy2"/>
              <w:jc w:val="center"/>
              <w:rPr>
                <w:rFonts w:ascii="Verdana" w:hAnsi="Verdana"/>
                <w:sz w:val="18"/>
                <w:szCs w:val="18"/>
              </w:rPr>
            </w:pPr>
            <w:r w:rsidRPr="005068ED">
              <w:rPr>
                <w:rFonts w:ascii="Verdana" w:hAnsi="Verdana"/>
                <w:sz w:val="18"/>
                <w:szCs w:val="18"/>
              </w:rPr>
              <w:t>2</w:t>
            </w:r>
          </w:p>
        </w:tc>
        <w:tc>
          <w:tcPr>
            <w:tcW w:w="5749" w:type="dxa"/>
            <w:tcBorders>
              <w:top w:val="single" w:sz="4" w:space="0" w:color="auto"/>
              <w:left w:val="single" w:sz="4" w:space="0" w:color="auto"/>
              <w:bottom w:val="single" w:sz="4" w:space="0" w:color="auto"/>
              <w:right w:val="single" w:sz="4" w:space="0" w:color="auto"/>
            </w:tcBorders>
            <w:hideMark/>
          </w:tcPr>
          <w:p w:rsidR="00A64225" w:rsidRPr="005068ED" w:rsidRDefault="00A64225" w:rsidP="00520276">
            <w:pPr>
              <w:rPr>
                <w:rFonts w:ascii="Verdana" w:hAnsi="Verdana"/>
                <w:sz w:val="18"/>
                <w:szCs w:val="18"/>
              </w:rPr>
            </w:pPr>
            <w:r w:rsidRPr="005068ED">
              <w:rPr>
                <w:rFonts w:ascii="Verdana" w:hAnsi="Verdana"/>
                <w:sz w:val="18"/>
                <w:szCs w:val="18"/>
                <w:lang w:eastAsia="pl-PL"/>
              </w:rPr>
              <w:t>Rozbudowa oświetlenia ulicy Klonowej w miejscowości Kopanka</w:t>
            </w:r>
          </w:p>
        </w:tc>
        <w:tc>
          <w:tcPr>
            <w:tcW w:w="2410" w:type="dxa"/>
            <w:tcBorders>
              <w:top w:val="single" w:sz="4" w:space="0" w:color="auto"/>
              <w:left w:val="single" w:sz="4" w:space="0" w:color="auto"/>
              <w:bottom w:val="single" w:sz="4" w:space="0" w:color="auto"/>
              <w:right w:val="single" w:sz="4" w:space="0" w:color="auto"/>
            </w:tcBorders>
            <w:vAlign w:val="center"/>
          </w:tcPr>
          <w:p w:rsidR="00A64225" w:rsidRPr="005068ED" w:rsidRDefault="00A64225" w:rsidP="00520276">
            <w:pPr>
              <w:pStyle w:val="Tekstpodstawowy2"/>
              <w:ind w:left="30"/>
              <w:jc w:val="center"/>
              <w:rPr>
                <w:rFonts w:ascii="Verdana" w:hAnsi="Verdana"/>
                <w:sz w:val="18"/>
                <w:szCs w:val="18"/>
              </w:rPr>
            </w:pPr>
          </w:p>
        </w:tc>
      </w:tr>
      <w:tr w:rsidR="00A64225" w:rsidRPr="005068ED" w:rsidTr="00A64225">
        <w:trPr>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A64225" w:rsidRPr="005068ED" w:rsidRDefault="00A64225" w:rsidP="00520276">
            <w:pPr>
              <w:pStyle w:val="Tekstpodstawowy2"/>
              <w:jc w:val="center"/>
              <w:rPr>
                <w:rFonts w:ascii="Verdana" w:hAnsi="Verdana"/>
                <w:sz w:val="18"/>
                <w:szCs w:val="18"/>
              </w:rPr>
            </w:pPr>
            <w:r w:rsidRPr="005068ED">
              <w:rPr>
                <w:rFonts w:ascii="Verdana" w:hAnsi="Verdana"/>
                <w:sz w:val="18"/>
                <w:szCs w:val="18"/>
              </w:rPr>
              <w:t>3</w:t>
            </w:r>
          </w:p>
        </w:tc>
        <w:tc>
          <w:tcPr>
            <w:tcW w:w="5749" w:type="dxa"/>
            <w:tcBorders>
              <w:top w:val="single" w:sz="4" w:space="0" w:color="auto"/>
              <w:left w:val="single" w:sz="4" w:space="0" w:color="auto"/>
              <w:bottom w:val="single" w:sz="4" w:space="0" w:color="auto"/>
              <w:right w:val="single" w:sz="4" w:space="0" w:color="auto"/>
            </w:tcBorders>
            <w:hideMark/>
          </w:tcPr>
          <w:p w:rsidR="00A64225" w:rsidRPr="005068ED" w:rsidRDefault="00A64225" w:rsidP="00520276">
            <w:pPr>
              <w:rPr>
                <w:rFonts w:ascii="Verdana" w:hAnsi="Verdana"/>
                <w:sz w:val="18"/>
                <w:szCs w:val="18"/>
              </w:rPr>
            </w:pPr>
            <w:r w:rsidRPr="005068ED">
              <w:rPr>
                <w:rFonts w:ascii="Verdana" w:hAnsi="Verdana"/>
                <w:sz w:val="18"/>
                <w:szCs w:val="18"/>
                <w:lang w:eastAsia="pl-PL"/>
              </w:rPr>
              <w:t xml:space="preserve">Rozbudowa oświetlenia drogi gminnej nr 106347E (ul. Żytnia) w obrębie Kopanka </w:t>
            </w:r>
          </w:p>
        </w:tc>
        <w:tc>
          <w:tcPr>
            <w:tcW w:w="2410" w:type="dxa"/>
            <w:tcBorders>
              <w:top w:val="single" w:sz="4" w:space="0" w:color="auto"/>
              <w:left w:val="single" w:sz="4" w:space="0" w:color="auto"/>
              <w:bottom w:val="single" w:sz="4" w:space="0" w:color="auto"/>
              <w:right w:val="single" w:sz="4" w:space="0" w:color="auto"/>
            </w:tcBorders>
            <w:vAlign w:val="center"/>
          </w:tcPr>
          <w:p w:rsidR="00A64225" w:rsidRPr="005068ED" w:rsidRDefault="00A64225" w:rsidP="00520276">
            <w:pPr>
              <w:pStyle w:val="Tekstpodstawowy2"/>
              <w:ind w:left="30"/>
              <w:jc w:val="center"/>
              <w:rPr>
                <w:rFonts w:ascii="Verdana" w:hAnsi="Verdana"/>
                <w:sz w:val="18"/>
                <w:szCs w:val="18"/>
              </w:rPr>
            </w:pPr>
          </w:p>
        </w:tc>
      </w:tr>
      <w:tr w:rsidR="00A64225" w:rsidRPr="005068ED" w:rsidTr="00A64225">
        <w:trPr>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A64225" w:rsidRPr="005068ED" w:rsidRDefault="00A64225" w:rsidP="00520276">
            <w:pPr>
              <w:pStyle w:val="Tekstpodstawowy2"/>
              <w:jc w:val="center"/>
              <w:rPr>
                <w:rFonts w:ascii="Verdana" w:hAnsi="Verdana"/>
                <w:sz w:val="18"/>
                <w:szCs w:val="18"/>
              </w:rPr>
            </w:pPr>
            <w:r w:rsidRPr="005068ED">
              <w:rPr>
                <w:rFonts w:ascii="Verdana" w:hAnsi="Verdana"/>
                <w:sz w:val="18"/>
                <w:szCs w:val="18"/>
              </w:rPr>
              <w:t>4</w:t>
            </w:r>
          </w:p>
        </w:tc>
        <w:tc>
          <w:tcPr>
            <w:tcW w:w="5749" w:type="dxa"/>
            <w:tcBorders>
              <w:top w:val="single" w:sz="4" w:space="0" w:color="auto"/>
              <w:left w:val="single" w:sz="4" w:space="0" w:color="auto"/>
              <w:bottom w:val="single" w:sz="4" w:space="0" w:color="auto"/>
              <w:right w:val="single" w:sz="4" w:space="0" w:color="auto"/>
            </w:tcBorders>
            <w:hideMark/>
          </w:tcPr>
          <w:p w:rsidR="00A64225" w:rsidRPr="005068ED" w:rsidRDefault="00A64225" w:rsidP="00520276">
            <w:pPr>
              <w:rPr>
                <w:rFonts w:ascii="Verdana" w:hAnsi="Verdana"/>
                <w:sz w:val="18"/>
                <w:szCs w:val="18"/>
              </w:rPr>
            </w:pPr>
            <w:r w:rsidRPr="005068ED">
              <w:rPr>
                <w:rFonts w:ascii="Verdana" w:hAnsi="Verdana"/>
                <w:sz w:val="18"/>
                <w:szCs w:val="18"/>
                <w:lang w:eastAsia="pl-PL"/>
              </w:rPr>
              <w:t>Rozbudowa oświetlenia drogi gminnej nr 106325E w miejscowości Majątek Byszewy</w:t>
            </w:r>
          </w:p>
        </w:tc>
        <w:tc>
          <w:tcPr>
            <w:tcW w:w="2410" w:type="dxa"/>
            <w:tcBorders>
              <w:top w:val="single" w:sz="4" w:space="0" w:color="auto"/>
              <w:left w:val="single" w:sz="4" w:space="0" w:color="auto"/>
              <w:bottom w:val="single" w:sz="4" w:space="0" w:color="auto"/>
              <w:right w:val="single" w:sz="4" w:space="0" w:color="auto"/>
            </w:tcBorders>
            <w:vAlign w:val="center"/>
          </w:tcPr>
          <w:p w:rsidR="00A64225" w:rsidRPr="005068ED" w:rsidRDefault="00A64225" w:rsidP="00520276">
            <w:pPr>
              <w:pStyle w:val="Tekstpodstawowy2"/>
              <w:ind w:left="30"/>
              <w:jc w:val="center"/>
              <w:rPr>
                <w:rFonts w:ascii="Verdana" w:hAnsi="Verdana"/>
                <w:sz w:val="18"/>
                <w:szCs w:val="18"/>
              </w:rPr>
            </w:pPr>
          </w:p>
        </w:tc>
      </w:tr>
      <w:tr w:rsidR="00A64225" w:rsidRPr="005068ED" w:rsidTr="00A64225">
        <w:trPr>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A64225" w:rsidRPr="005068ED" w:rsidRDefault="00A64225" w:rsidP="00520276">
            <w:pPr>
              <w:pStyle w:val="Tekstpodstawowy2"/>
              <w:jc w:val="center"/>
              <w:rPr>
                <w:rFonts w:ascii="Verdana" w:hAnsi="Verdana"/>
                <w:sz w:val="18"/>
                <w:szCs w:val="18"/>
              </w:rPr>
            </w:pPr>
            <w:r w:rsidRPr="005068ED">
              <w:rPr>
                <w:rFonts w:ascii="Verdana" w:hAnsi="Verdana"/>
                <w:sz w:val="18"/>
                <w:szCs w:val="18"/>
              </w:rPr>
              <w:t>5</w:t>
            </w:r>
          </w:p>
        </w:tc>
        <w:tc>
          <w:tcPr>
            <w:tcW w:w="5749" w:type="dxa"/>
            <w:tcBorders>
              <w:top w:val="single" w:sz="4" w:space="0" w:color="auto"/>
              <w:left w:val="single" w:sz="4" w:space="0" w:color="auto"/>
              <w:bottom w:val="single" w:sz="4" w:space="0" w:color="auto"/>
              <w:right w:val="single" w:sz="4" w:space="0" w:color="auto"/>
            </w:tcBorders>
            <w:hideMark/>
          </w:tcPr>
          <w:p w:rsidR="00A64225" w:rsidRPr="005068ED" w:rsidRDefault="00A64225" w:rsidP="00520276">
            <w:pPr>
              <w:rPr>
                <w:rFonts w:ascii="Verdana" w:hAnsi="Verdana"/>
                <w:sz w:val="18"/>
                <w:szCs w:val="18"/>
              </w:rPr>
            </w:pPr>
            <w:r w:rsidRPr="005068ED">
              <w:rPr>
                <w:rFonts w:ascii="Verdana" w:hAnsi="Verdana"/>
                <w:sz w:val="18"/>
                <w:szCs w:val="18"/>
                <w:lang w:eastAsia="pl-PL"/>
              </w:rPr>
              <w:t>Rozbudowa oświetlenia drogi gminnej nr 106314E w miejscowości Dobieszków</w:t>
            </w:r>
          </w:p>
        </w:tc>
        <w:tc>
          <w:tcPr>
            <w:tcW w:w="2410" w:type="dxa"/>
            <w:tcBorders>
              <w:top w:val="single" w:sz="4" w:space="0" w:color="auto"/>
              <w:left w:val="single" w:sz="4" w:space="0" w:color="auto"/>
              <w:bottom w:val="single" w:sz="4" w:space="0" w:color="auto"/>
              <w:right w:val="single" w:sz="4" w:space="0" w:color="auto"/>
            </w:tcBorders>
            <w:vAlign w:val="center"/>
          </w:tcPr>
          <w:p w:rsidR="00A64225" w:rsidRPr="005068ED" w:rsidRDefault="00A64225" w:rsidP="00520276">
            <w:pPr>
              <w:pStyle w:val="Tekstpodstawowy2"/>
              <w:ind w:left="30"/>
              <w:jc w:val="center"/>
              <w:rPr>
                <w:rFonts w:ascii="Verdana" w:hAnsi="Verdana"/>
                <w:sz w:val="18"/>
                <w:szCs w:val="18"/>
              </w:rPr>
            </w:pPr>
          </w:p>
        </w:tc>
      </w:tr>
      <w:tr w:rsidR="00A64225" w:rsidRPr="005068ED" w:rsidTr="00A64225">
        <w:trPr>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A64225" w:rsidRPr="005068ED" w:rsidRDefault="00A64225" w:rsidP="00520276">
            <w:pPr>
              <w:pStyle w:val="Tekstpodstawowy2"/>
              <w:jc w:val="center"/>
              <w:rPr>
                <w:rFonts w:ascii="Verdana" w:hAnsi="Verdana"/>
                <w:sz w:val="18"/>
                <w:szCs w:val="18"/>
              </w:rPr>
            </w:pPr>
            <w:r w:rsidRPr="005068ED">
              <w:rPr>
                <w:rFonts w:ascii="Verdana" w:hAnsi="Verdana"/>
                <w:sz w:val="18"/>
                <w:szCs w:val="18"/>
              </w:rPr>
              <w:t>6</w:t>
            </w:r>
          </w:p>
        </w:tc>
        <w:tc>
          <w:tcPr>
            <w:tcW w:w="5749" w:type="dxa"/>
            <w:tcBorders>
              <w:top w:val="single" w:sz="4" w:space="0" w:color="auto"/>
              <w:left w:val="single" w:sz="4" w:space="0" w:color="auto"/>
              <w:bottom w:val="single" w:sz="4" w:space="0" w:color="auto"/>
              <w:right w:val="single" w:sz="4" w:space="0" w:color="auto"/>
            </w:tcBorders>
            <w:hideMark/>
          </w:tcPr>
          <w:p w:rsidR="00A64225" w:rsidRPr="005068ED" w:rsidRDefault="00A64225" w:rsidP="00520276">
            <w:pPr>
              <w:rPr>
                <w:rFonts w:ascii="Verdana" w:hAnsi="Verdana"/>
                <w:sz w:val="18"/>
                <w:szCs w:val="18"/>
              </w:rPr>
            </w:pPr>
            <w:r w:rsidRPr="005068ED">
              <w:rPr>
                <w:rFonts w:ascii="Verdana" w:hAnsi="Verdana"/>
                <w:sz w:val="18"/>
                <w:szCs w:val="18"/>
                <w:lang w:eastAsia="pl-PL"/>
              </w:rPr>
              <w:t>Rozbudowa oświetlenia drogi powiatowej nr 1186E (ul. Aksamitna) w m. Kalonka</w:t>
            </w:r>
          </w:p>
        </w:tc>
        <w:tc>
          <w:tcPr>
            <w:tcW w:w="2410" w:type="dxa"/>
            <w:tcBorders>
              <w:top w:val="single" w:sz="4" w:space="0" w:color="auto"/>
              <w:left w:val="single" w:sz="4" w:space="0" w:color="auto"/>
              <w:bottom w:val="single" w:sz="4" w:space="0" w:color="auto"/>
              <w:right w:val="single" w:sz="4" w:space="0" w:color="auto"/>
            </w:tcBorders>
            <w:vAlign w:val="center"/>
          </w:tcPr>
          <w:p w:rsidR="00A64225" w:rsidRPr="005068ED" w:rsidRDefault="00A64225" w:rsidP="00520276">
            <w:pPr>
              <w:pStyle w:val="Tekstpodstawowy2"/>
              <w:ind w:left="30"/>
              <w:jc w:val="center"/>
              <w:rPr>
                <w:rFonts w:ascii="Verdana" w:hAnsi="Verdana"/>
                <w:sz w:val="18"/>
                <w:szCs w:val="18"/>
              </w:rPr>
            </w:pPr>
          </w:p>
        </w:tc>
      </w:tr>
      <w:tr w:rsidR="00A64225" w:rsidRPr="005068ED" w:rsidTr="00A64225">
        <w:trPr>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A64225" w:rsidRPr="005068ED" w:rsidRDefault="00A64225" w:rsidP="00520276">
            <w:pPr>
              <w:pStyle w:val="Tekstpodstawowy2"/>
              <w:jc w:val="center"/>
              <w:rPr>
                <w:rFonts w:ascii="Verdana" w:hAnsi="Verdana"/>
                <w:sz w:val="18"/>
                <w:szCs w:val="18"/>
              </w:rPr>
            </w:pPr>
            <w:r w:rsidRPr="005068ED">
              <w:rPr>
                <w:rFonts w:ascii="Verdana" w:hAnsi="Verdana"/>
                <w:sz w:val="18"/>
                <w:szCs w:val="18"/>
              </w:rPr>
              <w:t>7</w:t>
            </w:r>
          </w:p>
        </w:tc>
        <w:tc>
          <w:tcPr>
            <w:tcW w:w="5749" w:type="dxa"/>
            <w:tcBorders>
              <w:top w:val="single" w:sz="4" w:space="0" w:color="auto"/>
              <w:left w:val="single" w:sz="4" w:space="0" w:color="auto"/>
              <w:bottom w:val="single" w:sz="4" w:space="0" w:color="auto"/>
              <w:right w:val="single" w:sz="4" w:space="0" w:color="auto"/>
            </w:tcBorders>
            <w:hideMark/>
          </w:tcPr>
          <w:p w:rsidR="00A64225" w:rsidRPr="005068ED" w:rsidRDefault="00A64225" w:rsidP="00520276">
            <w:pPr>
              <w:rPr>
                <w:rFonts w:ascii="Verdana" w:hAnsi="Verdana"/>
                <w:sz w:val="18"/>
                <w:szCs w:val="18"/>
              </w:rPr>
            </w:pPr>
            <w:r w:rsidRPr="005068ED">
              <w:rPr>
                <w:rFonts w:ascii="Verdana" w:hAnsi="Verdana"/>
                <w:sz w:val="18"/>
                <w:szCs w:val="18"/>
                <w:lang w:eastAsia="pl-PL"/>
              </w:rPr>
              <w:t>Rozbudowa oświetlenia drogi powiatowej nr 1150  w miejscowości Byszewy</w:t>
            </w:r>
          </w:p>
        </w:tc>
        <w:tc>
          <w:tcPr>
            <w:tcW w:w="2410" w:type="dxa"/>
            <w:tcBorders>
              <w:top w:val="single" w:sz="4" w:space="0" w:color="auto"/>
              <w:left w:val="single" w:sz="4" w:space="0" w:color="auto"/>
              <w:bottom w:val="single" w:sz="4" w:space="0" w:color="auto"/>
              <w:right w:val="single" w:sz="4" w:space="0" w:color="auto"/>
            </w:tcBorders>
            <w:vAlign w:val="center"/>
          </w:tcPr>
          <w:p w:rsidR="00A64225" w:rsidRPr="005068ED" w:rsidRDefault="00A64225" w:rsidP="00520276">
            <w:pPr>
              <w:pStyle w:val="Tekstpodstawowy2"/>
              <w:ind w:left="30"/>
              <w:jc w:val="center"/>
              <w:rPr>
                <w:rFonts w:ascii="Verdana" w:hAnsi="Verdana"/>
                <w:sz w:val="18"/>
                <w:szCs w:val="18"/>
              </w:rPr>
            </w:pPr>
          </w:p>
        </w:tc>
      </w:tr>
      <w:tr w:rsidR="00A64225" w:rsidRPr="005068ED" w:rsidTr="00A64225">
        <w:trPr>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A64225" w:rsidRPr="005068ED" w:rsidRDefault="00A64225" w:rsidP="00520276">
            <w:pPr>
              <w:pStyle w:val="Tekstpodstawowy2"/>
              <w:jc w:val="center"/>
              <w:rPr>
                <w:rFonts w:ascii="Verdana" w:hAnsi="Verdana"/>
                <w:sz w:val="18"/>
                <w:szCs w:val="18"/>
              </w:rPr>
            </w:pPr>
            <w:r w:rsidRPr="005068ED">
              <w:rPr>
                <w:rFonts w:ascii="Verdana" w:hAnsi="Verdana"/>
                <w:sz w:val="18"/>
                <w:szCs w:val="18"/>
              </w:rPr>
              <w:t>8</w:t>
            </w:r>
          </w:p>
        </w:tc>
        <w:tc>
          <w:tcPr>
            <w:tcW w:w="5749" w:type="dxa"/>
            <w:tcBorders>
              <w:top w:val="single" w:sz="4" w:space="0" w:color="auto"/>
              <w:left w:val="single" w:sz="4" w:space="0" w:color="auto"/>
              <w:bottom w:val="single" w:sz="4" w:space="0" w:color="auto"/>
              <w:right w:val="single" w:sz="4" w:space="0" w:color="auto"/>
            </w:tcBorders>
            <w:hideMark/>
          </w:tcPr>
          <w:p w:rsidR="00A64225" w:rsidRPr="005068ED" w:rsidRDefault="00A64225" w:rsidP="001648FC">
            <w:pPr>
              <w:rPr>
                <w:rFonts w:ascii="Verdana" w:hAnsi="Verdana"/>
                <w:sz w:val="18"/>
                <w:szCs w:val="18"/>
              </w:rPr>
            </w:pPr>
            <w:r w:rsidRPr="005068ED">
              <w:rPr>
                <w:rFonts w:ascii="Verdana" w:hAnsi="Verdana"/>
                <w:sz w:val="18"/>
                <w:szCs w:val="18"/>
                <w:lang w:eastAsia="pl-PL"/>
              </w:rPr>
              <w:t xml:space="preserve">Rozbudowa oświetlenia drogi gminnej nr 106331E relacji Stare Skoszewy OSP - </w:t>
            </w:r>
            <w:r w:rsidR="001648FC">
              <w:rPr>
                <w:rFonts w:ascii="Verdana" w:hAnsi="Verdana"/>
                <w:sz w:val="18"/>
                <w:szCs w:val="18"/>
                <w:lang w:eastAsia="pl-PL"/>
              </w:rPr>
              <w:t xml:space="preserve">Nowe Skoszewy </w:t>
            </w:r>
            <w:r w:rsidRPr="005068ED">
              <w:rPr>
                <w:rFonts w:ascii="Verdana" w:hAnsi="Verdana"/>
                <w:sz w:val="18"/>
                <w:szCs w:val="18"/>
                <w:lang w:eastAsia="pl-PL"/>
              </w:rPr>
              <w:t xml:space="preserve">na odcinku  od 0+000 km do 0+390 km drogi. </w:t>
            </w:r>
          </w:p>
        </w:tc>
        <w:tc>
          <w:tcPr>
            <w:tcW w:w="2410" w:type="dxa"/>
            <w:tcBorders>
              <w:top w:val="single" w:sz="4" w:space="0" w:color="auto"/>
              <w:left w:val="single" w:sz="4" w:space="0" w:color="auto"/>
              <w:bottom w:val="single" w:sz="4" w:space="0" w:color="auto"/>
              <w:right w:val="single" w:sz="4" w:space="0" w:color="auto"/>
            </w:tcBorders>
            <w:vAlign w:val="center"/>
          </w:tcPr>
          <w:p w:rsidR="00A64225" w:rsidRPr="005068ED" w:rsidRDefault="00A64225" w:rsidP="00520276">
            <w:pPr>
              <w:pStyle w:val="Tekstpodstawowy2"/>
              <w:ind w:left="30"/>
              <w:jc w:val="center"/>
              <w:rPr>
                <w:rFonts w:ascii="Verdana" w:hAnsi="Verdana"/>
                <w:sz w:val="18"/>
                <w:szCs w:val="18"/>
              </w:rPr>
            </w:pPr>
          </w:p>
        </w:tc>
      </w:tr>
      <w:tr w:rsidR="00A64225" w:rsidRPr="005068ED" w:rsidTr="00A64225">
        <w:trPr>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A64225" w:rsidRPr="005068ED" w:rsidRDefault="00A64225" w:rsidP="00520276">
            <w:pPr>
              <w:pStyle w:val="Tekstpodstawowy2"/>
              <w:jc w:val="center"/>
              <w:rPr>
                <w:rFonts w:ascii="Verdana" w:hAnsi="Verdana"/>
                <w:sz w:val="18"/>
                <w:szCs w:val="18"/>
              </w:rPr>
            </w:pPr>
            <w:r w:rsidRPr="005068ED">
              <w:rPr>
                <w:rFonts w:ascii="Verdana" w:hAnsi="Verdana"/>
                <w:sz w:val="18"/>
                <w:szCs w:val="18"/>
              </w:rPr>
              <w:t>9</w:t>
            </w:r>
          </w:p>
        </w:tc>
        <w:tc>
          <w:tcPr>
            <w:tcW w:w="5749" w:type="dxa"/>
            <w:tcBorders>
              <w:top w:val="single" w:sz="4" w:space="0" w:color="auto"/>
              <w:left w:val="single" w:sz="4" w:space="0" w:color="auto"/>
              <w:bottom w:val="single" w:sz="4" w:space="0" w:color="auto"/>
              <w:right w:val="single" w:sz="4" w:space="0" w:color="auto"/>
            </w:tcBorders>
            <w:hideMark/>
          </w:tcPr>
          <w:p w:rsidR="00A64225" w:rsidRPr="005068ED" w:rsidRDefault="00A64225" w:rsidP="00520276">
            <w:pPr>
              <w:rPr>
                <w:rFonts w:ascii="Verdana" w:hAnsi="Verdana"/>
                <w:sz w:val="18"/>
                <w:szCs w:val="18"/>
              </w:rPr>
            </w:pPr>
            <w:r w:rsidRPr="005068ED">
              <w:rPr>
                <w:rFonts w:ascii="Verdana" w:hAnsi="Verdana"/>
                <w:sz w:val="18"/>
                <w:szCs w:val="18"/>
                <w:lang w:eastAsia="pl-PL"/>
              </w:rPr>
              <w:t xml:space="preserve">Rozbudowa oświetlenia drogowego w miejscowości </w:t>
            </w:r>
            <w:r w:rsidR="001648FC">
              <w:rPr>
                <w:rFonts w:ascii="Verdana" w:hAnsi="Verdana"/>
                <w:sz w:val="18"/>
                <w:szCs w:val="18"/>
                <w:lang w:eastAsia="pl-PL"/>
              </w:rPr>
              <w:t xml:space="preserve">Stare Skoszewy </w:t>
            </w:r>
            <w:r w:rsidRPr="005068ED">
              <w:rPr>
                <w:rFonts w:ascii="Verdana" w:hAnsi="Verdana"/>
                <w:sz w:val="18"/>
                <w:szCs w:val="18"/>
                <w:lang w:eastAsia="pl-PL"/>
              </w:rPr>
              <w:t>– Rosyjka</w:t>
            </w:r>
          </w:p>
        </w:tc>
        <w:tc>
          <w:tcPr>
            <w:tcW w:w="2410" w:type="dxa"/>
            <w:tcBorders>
              <w:top w:val="single" w:sz="4" w:space="0" w:color="auto"/>
              <w:left w:val="single" w:sz="4" w:space="0" w:color="auto"/>
              <w:bottom w:val="single" w:sz="4" w:space="0" w:color="auto"/>
              <w:right w:val="single" w:sz="4" w:space="0" w:color="auto"/>
            </w:tcBorders>
            <w:vAlign w:val="center"/>
          </w:tcPr>
          <w:p w:rsidR="00A64225" w:rsidRPr="005068ED" w:rsidRDefault="00A64225" w:rsidP="00520276">
            <w:pPr>
              <w:pStyle w:val="Tekstpodstawowy2"/>
              <w:ind w:left="30"/>
              <w:jc w:val="center"/>
              <w:rPr>
                <w:rFonts w:ascii="Verdana" w:hAnsi="Verdana"/>
                <w:sz w:val="18"/>
                <w:szCs w:val="18"/>
              </w:rPr>
            </w:pPr>
          </w:p>
        </w:tc>
      </w:tr>
      <w:tr w:rsidR="00A64225" w:rsidRPr="005068ED" w:rsidTr="00A64225">
        <w:trPr>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A64225" w:rsidRPr="005068ED" w:rsidRDefault="00A64225" w:rsidP="00520276">
            <w:pPr>
              <w:pStyle w:val="Tekstpodstawowy2"/>
              <w:jc w:val="center"/>
              <w:rPr>
                <w:rFonts w:ascii="Verdana" w:hAnsi="Verdana"/>
                <w:sz w:val="18"/>
                <w:szCs w:val="18"/>
              </w:rPr>
            </w:pPr>
            <w:r w:rsidRPr="005068ED">
              <w:rPr>
                <w:rFonts w:ascii="Verdana" w:hAnsi="Verdana"/>
                <w:sz w:val="18"/>
                <w:szCs w:val="18"/>
              </w:rPr>
              <w:t>10</w:t>
            </w:r>
          </w:p>
        </w:tc>
        <w:tc>
          <w:tcPr>
            <w:tcW w:w="5749" w:type="dxa"/>
            <w:tcBorders>
              <w:top w:val="single" w:sz="4" w:space="0" w:color="auto"/>
              <w:left w:val="single" w:sz="4" w:space="0" w:color="auto"/>
              <w:bottom w:val="single" w:sz="4" w:space="0" w:color="auto"/>
              <w:right w:val="single" w:sz="4" w:space="0" w:color="auto"/>
            </w:tcBorders>
            <w:hideMark/>
          </w:tcPr>
          <w:p w:rsidR="00A64225" w:rsidRPr="005068ED" w:rsidRDefault="00A64225" w:rsidP="00520276">
            <w:pPr>
              <w:rPr>
                <w:rFonts w:ascii="Verdana" w:hAnsi="Verdana"/>
                <w:sz w:val="18"/>
                <w:szCs w:val="18"/>
              </w:rPr>
            </w:pPr>
            <w:r w:rsidRPr="005068ED">
              <w:rPr>
                <w:rFonts w:ascii="Verdana" w:hAnsi="Verdana"/>
                <w:sz w:val="18"/>
                <w:szCs w:val="18"/>
                <w:lang w:eastAsia="ar-SA"/>
              </w:rPr>
              <w:t>Specyfikacja techniczna zakupu i montażu hybrydowych latarni ulicznych</w:t>
            </w:r>
          </w:p>
        </w:tc>
        <w:tc>
          <w:tcPr>
            <w:tcW w:w="2410" w:type="dxa"/>
            <w:tcBorders>
              <w:top w:val="single" w:sz="4" w:space="0" w:color="auto"/>
              <w:left w:val="single" w:sz="4" w:space="0" w:color="auto"/>
              <w:bottom w:val="single" w:sz="4" w:space="0" w:color="auto"/>
              <w:right w:val="single" w:sz="4" w:space="0" w:color="auto"/>
            </w:tcBorders>
            <w:vAlign w:val="center"/>
          </w:tcPr>
          <w:p w:rsidR="00A64225" w:rsidRPr="005068ED" w:rsidRDefault="00A64225" w:rsidP="00520276">
            <w:pPr>
              <w:pStyle w:val="Tekstpodstawowy2"/>
              <w:ind w:left="30"/>
              <w:jc w:val="center"/>
              <w:rPr>
                <w:rFonts w:ascii="Verdana" w:hAnsi="Verdana"/>
                <w:sz w:val="18"/>
                <w:szCs w:val="18"/>
              </w:rPr>
            </w:pPr>
          </w:p>
        </w:tc>
      </w:tr>
      <w:tr w:rsidR="00A64225" w:rsidRPr="005068ED" w:rsidTr="00286D55">
        <w:trPr>
          <w:jc w:val="center"/>
        </w:trPr>
        <w:tc>
          <w:tcPr>
            <w:tcW w:w="6442" w:type="dxa"/>
            <w:gridSpan w:val="2"/>
            <w:tcBorders>
              <w:top w:val="single" w:sz="4" w:space="0" w:color="auto"/>
              <w:left w:val="single" w:sz="4" w:space="0" w:color="auto"/>
              <w:bottom w:val="single" w:sz="4" w:space="0" w:color="auto"/>
              <w:right w:val="single" w:sz="4" w:space="0" w:color="auto"/>
            </w:tcBorders>
            <w:vAlign w:val="center"/>
            <w:hideMark/>
          </w:tcPr>
          <w:p w:rsidR="00A64225" w:rsidRPr="005068ED" w:rsidRDefault="00A64225" w:rsidP="00520276">
            <w:pPr>
              <w:jc w:val="right"/>
              <w:rPr>
                <w:rFonts w:ascii="Verdana" w:hAnsi="Verdana"/>
                <w:sz w:val="18"/>
                <w:szCs w:val="18"/>
              </w:rPr>
            </w:pPr>
            <w:r w:rsidRPr="005068ED">
              <w:rPr>
                <w:rFonts w:ascii="Verdana" w:hAnsi="Verdana"/>
                <w:sz w:val="18"/>
                <w:szCs w:val="18"/>
              </w:rPr>
              <w:t>RAZEM NETTO</w:t>
            </w:r>
          </w:p>
        </w:tc>
        <w:tc>
          <w:tcPr>
            <w:tcW w:w="2410" w:type="dxa"/>
            <w:tcBorders>
              <w:top w:val="single" w:sz="4" w:space="0" w:color="auto"/>
              <w:left w:val="single" w:sz="4" w:space="0" w:color="auto"/>
              <w:bottom w:val="single" w:sz="4" w:space="0" w:color="auto"/>
              <w:right w:val="single" w:sz="4" w:space="0" w:color="auto"/>
            </w:tcBorders>
            <w:vAlign w:val="center"/>
          </w:tcPr>
          <w:p w:rsidR="00A64225" w:rsidRPr="005068ED" w:rsidRDefault="00A64225" w:rsidP="00520276">
            <w:pPr>
              <w:pStyle w:val="Tekstpodstawowy2"/>
              <w:ind w:left="30"/>
              <w:jc w:val="center"/>
              <w:rPr>
                <w:rFonts w:ascii="Verdana" w:hAnsi="Verdana"/>
                <w:sz w:val="18"/>
                <w:szCs w:val="18"/>
              </w:rPr>
            </w:pPr>
          </w:p>
        </w:tc>
      </w:tr>
      <w:tr w:rsidR="00A64225" w:rsidRPr="005068ED" w:rsidTr="00286D55">
        <w:trPr>
          <w:jc w:val="center"/>
        </w:trPr>
        <w:tc>
          <w:tcPr>
            <w:tcW w:w="6442" w:type="dxa"/>
            <w:gridSpan w:val="2"/>
            <w:tcBorders>
              <w:top w:val="single" w:sz="4" w:space="0" w:color="auto"/>
              <w:left w:val="single" w:sz="4" w:space="0" w:color="auto"/>
              <w:bottom w:val="single" w:sz="4" w:space="0" w:color="auto"/>
              <w:right w:val="single" w:sz="4" w:space="0" w:color="auto"/>
            </w:tcBorders>
            <w:vAlign w:val="center"/>
            <w:hideMark/>
          </w:tcPr>
          <w:p w:rsidR="00A64225" w:rsidRPr="005068ED" w:rsidRDefault="00A64225" w:rsidP="00520276">
            <w:pPr>
              <w:jc w:val="right"/>
              <w:rPr>
                <w:rFonts w:ascii="Verdana" w:hAnsi="Verdana"/>
                <w:sz w:val="18"/>
                <w:szCs w:val="18"/>
              </w:rPr>
            </w:pPr>
            <w:r w:rsidRPr="005068ED">
              <w:rPr>
                <w:rFonts w:ascii="Verdana" w:hAnsi="Verdana"/>
                <w:sz w:val="18"/>
                <w:szCs w:val="18"/>
              </w:rPr>
              <w:t>PODATEK VAT</w:t>
            </w:r>
          </w:p>
        </w:tc>
        <w:tc>
          <w:tcPr>
            <w:tcW w:w="2410" w:type="dxa"/>
            <w:tcBorders>
              <w:top w:val="single" w:sz="4" w:space="0" w:color="auto"/>
              <w:left w:val="single" w:sz="4" w:space="0" w:color="auto"/>
              <w:bottom w:val="single" w:sz="4" w:space="0" w:color="auto"/>
              <w:right w:val="single" w:sz="4" w:space="0" w:color="auto"/>
            </w:tcBorders>
            <w:vAlign w:val="center"/>
          </w:tcPr>
          <w:p w:rsidR="00A64225" w:rsidRPr="005068ED" w:rsidRDefault="00A64225" w:rsidP="00520276">
            <w:pPr>
              <w:pStyle w:val="Tekstpodstawowy2"/>
              <w:ind w:left="30"/>
              <w:jc w:val="center"/>
              <w:rPr>
                <w:rFonts w:ascii="Verdana" w:hAnsi="Verdana"/>
                <w:sz w:val="18"/>
                <w:szCs w:val="18"/>
              </w:rPr>
            </w:pPr>
          </w:p>
        </w:tc>
      </w:tr>
      <w:tr w:rsidR="00A64225" w:rsidRPr="005068ED" w:rsidTr="00286D55">
        <w:trPr>
          <w:jc w:val="center"/>
        </w:trPr>
        <w:tc>
          <w:tcPr>
            <w:tcW w:w="6442" w:type="dxa"/>
            <w:gridSpan w:val="2"/>
            <w:tcBorders>
              <w:top w:val="single" w:sz="4" w:space="0" w:color="auto"/>
              <w:left w:val="single" w:sz="4" w:space="0" w:color="auto"/>
              <w:bottom w:val="single" w:sz="4" w:space="0" w:color="auto"/>
              <w:right w:val="single" w:sz="4" w:space="0" w:color="auto"/>
            </w:tcBorders>
            <w:vAlign w:val="center"/>
            <w:hideMark/>
          </w:tcPr>
          <w:p w:rsidR="00A64225" w:rsidRPr="005068ED" w:rsidRDefault="00A64225" w:rsidP="00520276">
            <w:pPr>
              <w:jc w:val="right"/>
              <w:rPr>
                <w:rFonts w:ascii="Verdana" w:hAnsi="Verdana"/>
                <w:sz w:val="18"/>
                <w:szCs w:val="18"/>
              </w:rPr>
            </w:pPr>
            <w:r w:rsidRPr="005068ED">
              <w:rPr>
                <w:rFonts w:ascii="Verdana" w:hAnsi="Verdana"/>
                <w:sz w:val="18"/>
                <w:szCs w:val="18"/>
              </w:rPr>
              <w:t>OGÓŁEM BRUTTO</w:t>
            </w:r>
          </w:p>
        </w:tc>
        <w:tc>
          <w:tcPr>
            <w:tcW w:w="2410" w:type="dxa"/>
            <w:tcBorders>
              <w:top w:val="single" w:sz="4" w:space="0" w:color="auto"/>
              <w:left w:val="single" w:sz="4" w:space="0" w:color="auto"/>
              <w:bottom w:val="single" w:sz="4" w:space="0" w:color="auto"/>
              <w:right w:val="single" w:sz="4" w:space="0" w:color="auto"/>
            </w:tcBorders>
            <w:vAlign w:val="center"/>
          </w:tcPr>
          <w:p w:rsidR="00A64225" w:rsidRPr="005068ED" w:rsidRDefault="00A64225" w:rsidP="00520276">
            <w:pPr>
              <w:pStyle w:val="Tekstpodstawowy2"/>
              <w:ind w:left="30"/>
              <w:jc w:val="center"/>
              <w:rPr>
                <w:rFonts w:ascii="Verdana" w:hAnsi="Verdana"/>
                <w:sz w:val="18"/>
                <w:szCs w:val="18"/>
              </w:rPr>
            </w:pPr>
          </w:p>
        </w:tc>
      </w:tr>
    </w:tbl>
    <w:p w:rsidR="007E248E" w:rsidRPr="005068ED" w:rsidRDefault="007E248E" w:rsidP="007B5B4E">
      <w:pPr>
        <w:pStyle w:val="ustp"/>
      </w:pPr>
      <w:r w:rsidRPr="005068ED">
        <w:t xml:space="preserve">Cena wymieniona w ust. 1 jest ceną ryczałtową niepodlegającą zmianie. </w:t>
      </w:r>
    </w:p>
    <w:p w:rsidR="007E248E" w:rsidRPr="005068ED" w:rsidRDefault="007E248E" w:rsidP="007B5B4E">
      <w:pPr>
        <w:pStyle w:val="ustp"/>
      </w:pPr>
      <w:r w:rsidRPr="005068ED">
        <w:t xml:space="preserve">Cena, o której mowa w ust. 1, obejmuje wszystkie koszty i składniki związanie z wykonaniem całości zamówienia, w szczególności: wartość usługi, wymagane uzgodnienia, koszty wynagrodzenia, koszty </w:t>
      </w:r>
      <w:r w:rsidRPr="005068ED">
        <w:lastRenderedPageBreak/>
        <w:t>opracowania dokumentów i materiałów, koszt dostarczenia dokumentacji projektowej do Zamawiającego, zysk, narzuty, ewentualne upusty, ubezpieczenia oraz pozostałe składniki cenotwórcze w tym podatki i wszystkie inne koszty konieczne do poniesienia celem wykonania przedmiotu umowy, jak również koszt nadzorów autorskich .</w:t>
      </w:r>
    </w:p>
    <w:p w:rsidR="005407B2" w:rsidRPr="00DF7D63" w:rsidRDefault="00A44AB4" w:rsidP="007B5B4E">
      <w:pPr>
        <w:pStyle w:val="ustp"/>
        <w:rPr>
          <w:lang w:eastAsia="ar-SA"/>
        </w:rPr>
      </w:pPr>
      <w:r w:rsidRPr="00DF7D63">
        <w:t xml:space="preserve">Wynagrodzenie może być </w:t>
      </w:r>
      <w:r w:rsidR="00FD1558" w:rsidRPr="00DF7D63">
        <w:t xml:space="preserve"> płatne za wykonanie poszczególnych zadań projektowych, określonych w  ust. 2, o ile fakt ten nie koliduje zdaniem Zamawiającego z odbiorem innych opracowań</w:t>
      </w:r>
      <w:r w:rsidR="00D20927" w:rsidRPr="00DF7D63">
        <w:rPr>
          <w:lang w:eastAsia="ar-SA"/>
        </w:rPr>
        <w:t>, w takim przypadku odbiór końcowy będzie następował oddzielnie dla każdego zadania wymienionego w § 1 ust. 2</w:t>
      </w:r>
    </w:p>
    <w:p w:rsidR="00EB2AAC" w:rsidRPr="005068ED" w:rsidRDefault="00EB2AAC" w:rsidP="00577360">
      <w:pPr>
        <w:pStyle w:val="paragraf"/>
      </w:pPr>
    </w:p>
    <w:p w:rsidR="00EB2AAC" w:rsidRPr="000D3E48" w:rsidRDefault="00EB2AAC" w:rsidP="000D3E48">
      <w:pPr>
        <w:pStyle w:val="tytul"/>
      </w:pPr>
      <w:r w:rsidRPr="000D3E48">
        <w:t>zapłata wynagrodzenia</w:t>
      </w:r>
    </w:p>
    <w:p w:rsidR="002F049E" w:rsidRPr="005068ED" w:rsidRDefault="002F049E" w:rsidP="007B5B4E">
      <w:pPr>
        <w:pStyle w:val="ustp"/>
      </w:pPr>
      <w:r w:rsidRPr="005068ED">
        <w:t xml:space="preserve">Wynagrodzenie, o którym mowa w </w:t>
      </w:r>
      <w:r w:rsidR="005407B2" w:rsidRPr="005068ED">
        <w:t>§ 9 ust. 1</w:t>
      </w:r>
      <w:r w:rsidRPr="005068ED">
        <w:t xml:space="preserve"> zapłacone będzie na podstawie prawidłowo wystawionego </w:t>
      </w:r>
      <w:r w:rsidR="00AF4127">
        <w:t>faktura</w:t>
      </w:r>
      <w:r w:rsidRPr="005068ED">
        <w:t xml:space="preserve"> VAT</w:t>
      </w:r>
      <w:r w:rsidR="002A0820">
        <w:t>.</w:t>
      </w:r>
    </w:p>
    <w:p w:rsidR="002F049E" w:rsidRPr="005068ED" w:rsidRDefault="005407B2" w:rsidP="00D1063C">
      <w:pPr>
        <w:pStyle w:val="punktakap"/>
      </w:pPr>
      <w:r w:rsidRPr="005068ED">
        <w:t>p</w:t>
      </w:r>
      <w:r w:rsidR="002F049E" w:rsidRPr="005068ED">
        <w:t xml:space="preserve">odstawą wystawienia faktury za Dokumentację będzie bezusterkowy protokół </w:t>
      </w:r>
      <w:r w:rsidR="005C4667">
        <w:t>odbioru końcowego</w:t>
      </w:r>
      <w:r w:rsidR="002F049E" w:rsidRPr="005068ED">
        <w:t>, podpisan</w:t>
      </w:r>
      <w:r w:rsidR="001F76F1">
        <w:t>y</w:t>
      </w:r>
      <w:r w:rsidR="002F049E" w:rsidRPr="005068ED">
        <w:t xml:space="preserve"> przez strony umowy, wraz z </w:t>
      </w:r>
      <w:r w:rsidR="00D20927">
        <w:t xml:space="preserve">ostatecznym </w:t>
      </w:r>
      <w:r w:rsidR="002F049E" w:rsidRPr="005068ED">
        <w:t xml:space="preserve">pozwoleniem na budowę lub </w:t>
      </w:r>
      <w:r w:rsidR="002A0820">
        <w:t>innym</w:t>
      </w:r>
      <w:r w:rsidR="001F76F1">
        <w:t xml:space="preserve"> do</w:t>
      </w:r>
      <w:r w:rsidR="002A0820">
        <w:t xml:space="preserve">kumentem stanowiącym podstawę </w:t>
      </w:r>
      <w:r w:rsidR="001F76F1">
        <w:t>rozpoczęcia robót budowlanych.</w:t>
      </w:r>
    </w:p>
    <w:p w:rsidR="002F049E" w:rsidRPr="005068ED" w:rsidRDefault="002F049E" w:rsidP="007B5B4E">
      <w:pPr>
        <w:pStyle w:val="ustp"/>
      </w:pPr>
      <w:r w:rsidRPr="005068ED">
        <w:t>Wykonawca oświadcza, że jest płatnikiem podatku od towarów i usług (VAT), a jego numer identyfikacji podatkowej to: ………………………………………………………</w:t>
      </w:r>
    </w:p>
    <w:p w:rsidR="002F049E" w:rsidRPr="005068ED" w:rsidRDefault="002F049E" w:rsidP="007B5B4E">
      <w:pPr>
        <w:pStyle w:val="ustp"/>
      </w:pPr>
      <w:r w:rsidRPr="005068ED">
        <w:t xml:space="preserve">Wykonawca zobowiązany jest wystawić faktury, wskazując płatnika: </w:t>
      </w:r>
    </w:p>
    <w:p w:rsidR="002F049E" w:rsidRPr="005068ED" w:rsidRDefault="002F049E" w:rsidP="00D20927">
      <w:pPr>
        <w:ind w:left="426" w:firstLine="425"/>
        <w:rPr>
          <w:rFonts w:ascii="Verdana" w:hAnsi="Verdana"/>
          <w:b/>
          <w:sz w:val="18"/>
          <w:szCs w:val="18"/>
        </w:rPr>
      </w:pPr>
      <w:r w:rsidRPr="005068ED">
        <w:rPr>
          <w:rFonts w:ascii="Verdana" w:hAnsi="Verdana"/>
          <w:b/>
          <w:sz w:val="18"/>
          <w:szCs w:val="18"/>
        </w:rPr>
        <w:t>Gmina Nowosolna</w:t>
      </w:r>
    </w:p>
    <w:p w:rsidR="002F049E" w:rsidRPr="005068ED" w:rsidRDefault="002F049E" w:rsidP="00D20927">
      <w:pPr>
        <w:ind w:left="426" w:firstLine="425"/>
        <w:rPr>
          <w:rFonts w:ascii="Verdana" w:hAnsi="Verdana"/>
          <w:b/>
          <w:sz w:val="18"/>
          <w:szCs w:val="18"/>
        </w:rPr>
      </w:pPr>
      <w:r w:rsidRPr="005068ED">
        <w:rPr>
          <w:rFonts w:ascii="Verdana" w:hAnsi="Verdana"/>
          <w:b/>
          <w:sz w:val="18"/>
          <w:szCs w:val="18"/>
        </w:rPr>
        <w:t>ul. Rynek Nowosolna 1</w:t>
      </w:r>
    </w:p>
    <w:p w:rsidR="002F049E" w:rsidRPr="005068ED" w:rsidRDefault="002F049E" w:rsidP="00D20927">
      <w:pPr>
        <w:ind w:left="426" w:firstLine="425"/>
        <w:rPr>
          <w:rFonts w:ascii="Verdana" w:hAnsi="Verdana"/>
          <w:b/>
          <w:sz w:val="18"/>
          <w:szCs w:val="18"/>
        </w:rPr>
      </w:pPr>
      <w:r w:rsidRPr="005068ED">
        <w:rPr>
          <w:rFonts w:ascii="Verdana" w:hAnsi="Verdana"/>
          <w:b/>
          <w:sz w:val="18"/>
          <w:szCs w:val="18"/>
        </w:rPr>
        <w:t>92-703 Łódź</w:t>
      </w:r>
    </w:p>
    <w:p w:rsidR="002F049E" w:rsidRPr="005068ED" w:rsidRDefault="002F049E" w:rsidP="00D20927">
      <w:pPr>
        <w:ind w:left="426" w:firstLine="425"/>
        <w:rPr>
          <w:rFonts w:ascii="Verdana" w:hAnsi="Verdana"/>
          <w:b/>
          <w:sz w:val="18"/>
          <w:szCs w:val="18"/>
        </w:rPr>
      </w:pPr>
      <w:r w:rsidRPr="005068ED">
        <w:rPr>
          <w:rFonts w:ascii="Verdana" w:hAnsi="Verdana"/>
          <w:b/>
          <w:sz w:val="18"/>
          <w:szCs w:val="18"/>
        </w:rPr>
        <w:t>NIP : 728-256-22-72</w:t>
      </w:r>
    </w:p>
    <w:p w:rsidR="002F049E" w:rsidRPr="005068ED" w:rsidRDefault="002F049E" w:rsidP="007B5B4E">
      <w:pPr>
        <w:pStyle w:val="ustp"/>
      </w:pPr>
      <w:r w:rsidRPr="005068ED">
        <w:t xml:space="preserve">Płatności będą dokonywane przelewem na wskazany przez Wykonawcę rachunek bankowy, w terminie 30 dni od daty otrzymania przez Zamawiającego prawidłowo wystawionej faktury. </w:t>
      </w:r>
    </w:p>
    <w:p w:rsidR="002F049E" w:rsidRPr="005068ED" w:rsidRDefault="002F049E" w:rsidP="007B5B4E">
      <w:pPr>
        <w:pStyle w:val="ustp"/>
      </w:pPr>
      <w:r w:rsidRPr="005068ED">
        <w:t>Strony ustalają, że zapłata następuje z chwilą obciążenia rachunku bankowego Zamawiającego.</w:t>
      </w:r>
    </w:p>
    <w:p w:rsidR="002F049E" w:rsidRPr="005068ED" w:rsidRDefault="002F049E" w:rsidP="007B5B4E">
      <w:pPr>
        <w:pStyle w:val="ustp"/>
      </w:pPr>
      <w:r w:rsidRPr="005068ED">
        <w:t xml:space="preserve">Za nieterminowe płatności za </w:t>
      </w:r>
      <w:r w:rsidRPr="00AF4FB2">
        <w:t>faktury</w:t>
      </w:r>
      <w:r w:rsidRPr="005068ED">
        <w:t>, Wykonawca ma prawo naliczyć odsetki ustawowe.</w:t>
      </w:r>
    </w:p>
    <w:p w:rsidR="00AF4FB2" w:rsidRDefault="00AF4FB2" w:rsidP="007B5B4E">
      <w:pPr>
        <w:pStyle w:val="ustp"/>
      </w:pPr>
      <w:r w:rsidRPr="00AF4FB2">
        <w:t>W przypadku powierzenia wykonania jakiejkolwiek części przedmiotu umowy podwykonawcom, zapłata wynagrodzenia Wykonawcy nastąpi po dokonaniu zapłaty przez Wykonawcę należności należnych wszystkim podwykonawcom i przedstawieniu dowodu dokonania tej zapłaty. W przypadku odmowy przez Wykonawcę zapłaty wynagrodzenia podwykonawcy, przy jednoczesnym dopełnieniu obowiązków określonych w §</w:t>
      </w:r>
      <w:r w:rsidR="007B5B4E">
        <w:t> </w:t>
      </w:r>
      <w:r w:rsidRPr="00AF4FB2">
        <w:t>7 podwykonawca może zwrócić się bezpośrednio do Zamawiającego o zapłatę należnego wynagrodzenia.</w:t>
      </w:r>
    </w:p>
    <w:p w:rsidR="005068ED" w:rsidRDefault="00AF4FB2" w:rsidP="007B5B4E">
      <w:pPr>
        <w:pStyle w:val="ustp"/>
      </w:pPr>
      <w:r w:rsidRPr="00AF4FB2">
        <w:t xml:space="preserve">Wynagrodzenie, o którym mowa w ust. 1 powyżej zostanie wypłacone w ciągu 14 dni od zgłoszenia informacji o uchyleniu się od zapłaty wynagrodzenia Wykonawcy, podwykonawcy lub dalszego podwykonawcy, jednak nie wcześniej niż po upływie terminu zapłaty przez podmiot, z którym podwykonawca lub dalszy podwykonawca ma zawartą umowę. Termin ten może ulec odpowiedniemu wydłużeniu w związku z procedurą określoną w art. 143c ust. 4 ustawy </w:t>
      </w:r>
      <w:proofErr w:type="spellStart"/>
      <w:r w:rsidRPr="00AF4FB2">
        <w:t>Pzp</w:t>
      </w:r>
      <w:proofErr w:type="spellEnd"/>
      <w:r w:rsidRPr="00AF4FB2">
        <w:t xml:space="preserve">. w przypadku zgłoszenia uwag przez Wykonawcę lub podwykonawcę lub dalszego podwykonawcę. W tym przypadku zastosowanie będzie miał art. 143c ust. 5 ustawy </w:t>
      </w:r>
      <w:proofErr w:type="spellStart"/>
      <w:r w:rsidRPr="00AF4FB2">
        <w:t>Pzp</w:t>
      </w:r>
      <w:proofErr w:type="spellEnd"/>
      <w:r w:rsidRPr="00AF4FB2">
        <w:t>. Wynagrodzenie, o którym mowa w niniejszym ustępie obejmuje tylko wynagrodzenie bez odsetek należnych podwykonawcy lub dalszemu podwykonawcy.</w:t>
      </w:r>
    </w:p>
    <w:p w:rsidR="000338CA" w:rsidRDefault="000338CA" w:rsidP="000338CA">
      <w:pPr>
        <w:pStyle w:val="ustp"/>
        <w:tabs>
          <w:tab w:val="num" w:pos="357"/>
          <w:tab w:val="left" w:pos="426"/>
        </w:tabs>
        <w:suppressAutoHyphens/>
        <w:spacing w:before="240" w:after="120"/>
        <w:ind w:left="426" w:hanging="426"/>
        <w:contextualSpacing/>
        <w:outlineLvl w:val="9"/>
      </w:pPr>
      <w:r>
        <w:t xml:space="preserve">Wykonawca nie może bez pisemnej zgody Zamawiającego dokonać cesji wierzytelności na osoby trzecie. </w:t>
      </w:r>
    </w:p>
    <w:p w:rsidR="003F6485" w:rsidRPr="005068ED" w:rsidRDefault="003F6485" w:rsidP="00577360">
      <w:pPr>
        <w:pStyle w:val="paragraf"/>
      </w:pPr>
    </w:p>
    <w:p w:rsidR="003F6485" w:rsidRPr="000D3E48" w:rsidRDefault="003F6485" w:rsidP="000D3E48">
      <w:pPr>
        <w:pStyle w:val="tytul"/>
      </w:pPr>
      <w:r w:rsidRPr="000D3E48">
        <w:t>Zabezpiecz</w:t>
      </w:r>
      <w:r w:rsidR="00BE6F8B" w:rsidRPr="000D3E48">
        <w:t>enie Należytego Wykonania Umowy</w:t>
      </w:r>
    </w:p>
    <w:p w:rsidR="00D31960" w:rsidRDefault="00301936" w:rsidP="007B5B4E">
      <w:pPr>
        <w:pStyle w:val="ustp"/>
      </w:pPr>
      <w:r w:rsidRPr="00BE6F8B">
        <w:rPr>
          <w:rFonts w:ascii="Calibri" w:hAnsi="Calibri"/>
        </w:rPr>
        <w:t xml:space="preserve">Zamawiający oświadcza, że Wykonawca przed zawarciem Umowy wniósł na jego rzecz Zabezpieczenie należytego wykonania </w:t>
      </w:r>
      <w:r w:rsidR="00D31960" w:rsidRPr="00BE6F8B">
        <w:t xml:space="preserve">niniejszej umowy w wysokości 10 % całkowitego </w:t>
      </w:r>
      <w:r w:rsidR="00D31960" w:rsidRPr="00BE6F8B">
        <w:lastRenderedPageBreak/>
        <w:t>wynagrodzenia brutto, o którym</w:t>
      </w:r>
      <w:r w:rsidR="00D31960">
        <w:t xml:space="preserve"> mowa w § 9 ust.1 niniejszej umowy, co stanowi kwotę ………………….. zł (słownie: ………………………………………………………………………………………………………..).</w:t>
      </w:r>
    </w:p>
    <w:p w:rsidR="00BE6F8B" w:rsidRPr="000338CA" w:rsidRDefault="00BE6F8B" w:rsidP="007B5B4E">
      <w:pPr>
        <w:pStyle w:val="ustp"/>
      </w:pPr>
      <w:r>
        <w:t xml:space="preserve">Zabezpieczenie należytego wykonywania niniejszej umowy zostało wniesione w formie </w:t>
      </w:r>
      <w:r w:rsidR="000338CA">
        <w:t>…………………………………</w:t>
      </w:r>
      <w:r w:rsidR="00685CD0">
        <w:t>……………………….</w:t>
      </w:r>
      <w:r w:rsidR="000338CA">
        <w:t>…………….</w:t>
      </w:r>
      <w:r>
        <w:t xml:space="preserve">. Kserokopia dowodu wniesienia zabezpieczenia stanowi </w:t>
      </w:r>
      <w:r w:rsidRPr="000338CA">
        <w:t xml:space="preserve">załącznik </w:t>
      </w:r>
      <w:r w:rsidRPr="00685CD0">
        <w:t xml:space="preserve">nr </w:t>
      </w:r>
      <w:r w:rsidR="000338CA" w:rsidRPr="00685CD0">
        <w:t>3</w:t>
      </w:r>
      <w:r w:rsidRPr="00685CD0">
        <w:t xml:space="preserve"> do</w:t>
      </w:r>
      <w:r w:rsidRPr="000338CA">
        <w:t xml:space="preserve"> niniejszej umowy, </w:t>
      </w:r>
    </w:p>
    <w:p w:rsidR="00932A14" w:rsidRDefault="00301936" w:rsidP="007B5B4E">
      <w:pPr>
        <w:pStyle w:val="ustp"/>
      </w:pPr>
      <w:r w:rsidRPr="00301936">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932A14" w:rsidRPr="00932A14" w:rsidRDefault="00932A14" w:rsidP="007B5B4E">
      <w:pPr>
        <w:pStyle w:val="ustp"/>
      </w:pPr>
      <w:r w:rsidRPr="00932A14">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286D55" w:rsidRDefault="00286D55" w:rsidP="007B5B4E">
      <w:pPr>
        <w:pStyle w:val="ustp"/>
      </w:pPr>
      <w:r>
        <w:t>Zabezpieczenie należytego wykonania niniejszej Umowy, o którym mowa w ust. 1, zostanie zwolnione</w:t>
      </w:r>
      <w:r w:rsidR="00D31960">
        <w:t xml:space="preserve"> </w:t>
      </w:r>
      <w:r>
        <w:t>w następujący sposób:</w:t>
      </w:r>
    </w:p>
    <w:p w:rsidR="001D2687" w:rsidRDefault="00932A14" w:rsidP="00D1063C">
      <w:pPr>
        <w:pStyle w:val="punktakap"/>
      </w:pPr>
      <w:r w:rsidRPr="00932A14">
        <w:t>Kwota w wysokości …</w:t>
      </w:r>
      <w:r w:rsidR="007B5B4E">
        <w:t>…………….</w:t>
      </w:r>
      <w:r w:rsidRPr="00932A14">
        <w:t xml:space="preserve"> (słownie: </w:t>
      </w:r>
      <w:r w:rsidR="007B5B4E">
        <w:t>…………………</w:t>
      </w:r>
      <w:r w:rsidRPr="00932A14">
        <w:t xml:space="preserve">…) PLN stanowiąca </w:t>
      </w:r>
      <w:r>
        <w:t xml:space="preserve">70 </w:t>
      </w:r>
      <w:r w:rsidRPr="00932A14">
        <w:t xml:space="preserve">% Zabezpieczenia należytego wykonania umowy, zostanie zwrócona w terminie 30 dni od dnia </w:t>
      </w:r>
      <w:r>
        <w:t xml:space="preserve">podpisania protokołu </w:t>
      </w:r>
      <w:r w:rsidR="005C4667">
        <w:t>odbioru końcowego</w:t>
      </w:r>
      <w:r w:rsidRPr="00932A14">
        <w:t>.</w:t>
      </w:r>
    </w:p>
    <w:p w:rsidR="00932A14" w:rsidRPr="00932A14" w:rsidRDefault="007B5B4E" w:rsidP="00D1063C">
      <w:pPr>
        <w:pStyle w:val="punktakap"/>
      </w:pPr>
      <w:r w:rsidRPr="00932A14">
        <w:t>Kwota w wysokości …</w:t>
      </w:r>
      <w:r>
        <w:t>……………………….</w:t>
      </w:r>
      <w:r w:rsidRPr="00932A14">
        <w:t xml:space="preserve"> (słownie: </w:t>
      </w:r>
      <w:r>
        <w:t>…………………</w:t>
      </w:r>
      <w:r w:rsidRPr="00932A14">
        <w:t xml:space="preserve">…) PLN stanowiąca </w:t>
      </w:r>
      <w:r>
        <w:t xml:space="preserve">30 </w:t>
      </w:r>
      <w:r w:rsidRPr="00932A14">
        <w:t>% Zabezpieczenia należytego wykonania umowy</w:t>
      </w:r>
      <w:r>
        <w:t>,</w:t>
      </w:r>
      <w:r w:rsidR="00932A14" w:rsidRPr="00932A14">
        <w:t xml:space="preserve"> pozostawiona na Zabezpieczenie roszczeń z tytułu rękojmi za Wady fizyczne, zostanie zwrócona nie później niż w 15 dniu po upływie tego okresu.</w:t>
      </w:r>
    </w:p>
    <w:p w:rsidR="007B5B4E" w:rsidRDefault="00932A14" w:rsidP="007B5B4E">
      <w:pPr>
        <w:pStyle w:val="ustp"/>
      </w:pPr>
      <w:r w:rsidRPr="00BE6F8B">
        <w:t xml:space="preserve">W trakcie realizacji Umowy Wykonawca może dokonać zmiany formy Zabezpieczenia należytego wykonania umowy na jedną lub kilka form, o których mowa w przepisach </w:t>
      </w:r>
      <w:r w:rsidR="00AF4127">
        <w:t xml:space="preserve">Ustawy </w:t>
      </w:r>
      <w:r w:rsidR="00AF4127" w:rsidRPr="00AF4127">
        <w:t>Prawo zamówień publicznych</w:t>
      </w:r>
      <w:r w:rsidRPr="00BE6F8B">
        <w:t xml:space="preserve">, pod warunkiem, że zmiana formy Zabezpieczenia zostanie dokonana z zachowaniem ciągłości zabezpieczenia i bez zmniejszenia </w:t>
      </w:r>
      <w:r w:rsidRPr="007B5B4E">
        <w:t>jego</w:t>
      </w:r>
      <w:r w:rsidRPr="00BE6F8B">
        <w:t xml:space="preserve"> wysokości.</w:t>
      </w:r>
    </w:p>
    <w:p w:rsidR="007B5B4E" w:rsidRPr="007B5B4E" w:rsidRDefault="007B5B4E" w:rsidP="007B5B4E">
      <w:pPr>
        <w:pStyle w:val="ustp"/>
      </w:pPr>
      <w:r w:rsidRPr="007B5B4E">
        <w:t xml:space="preserve">Zabezpieczenie należytego wykonania umowy pozostaje w dyspozycji Zamawiającego i zachowuje swoją ważność na czas określony w Umowie. </w:t>
      </w:r>
    </w:p>
    <w:p w:rsidR="00932A14" w:rsidRPr="007B5B4E" w:rsidRDefault="00932A14" w:rsidP="007B5B4E">
      <w:pPr>
        <w:pStyle w:val="ustp"/>
      </w:pPr>
      <w:r w:rsidRPr="007B5B4E">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rsidR="00932A14" w:rsidRPr="007B5B4E" w:rsidRDefault="00932A14" w:rsidP="007B5B4E">
      <w:pPr>
        <w:pStyle w:val="ustp"/>
      </w:pPr>
      <w:r w:rsidRPr="007B5B4E">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932A14" w:rsidRPr="007B5B4E" w:rsidRDefault="00932A14" w:rsidP="007B5B4E">
      <w:pPr>
        <w:pStyle w:val="ustp"/>
      </w:pPr>
      <w:r w:rsidRPr="007B5B4E">
        <w:t xml:space="preserve">Jeżeli Wykonawca w terminie określonym w ust. </w:t>
      </w:r>
      <w:r w:rsidR="007B5B4E" w:rsidRPr="007B5B4E">
        <w:t>9</w:t>
      </w:r>
      <w:r w:rsidRPr="007B5B4E">
        <w:t xml:space="preserve">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932A14" w:rsidRPr="007B5B4E" w:rsidRDefault="00932A14" w:rsidP="007B5B4E">
      <w:pPr>
        <w:pStyle w:val="ustp"/>
      </w:pPr>
      <w:r w:rsidRPr="007B5B4E">
        <w:t>Zamawiający zwróci Wykonawcy środki pieniężne otrzymane z tytułu realizacji Zabezpieczenia należytego wykonania umowy po przedstawieniu przez Wykonawcę nowego zabezpieczenia albo w terminie zwrotu danej części Zabezpieczenia.</w:t>
      </w:r>
    </w:p>
    <w:p w:rsidR="00301936" w:rsidRPr="00D31960" w:rsidRDefault="00301936" w:rsidP="00286D55">
      <w:pPr>
        <w:rPr>
          <w:i/>
        </w:rPr>
      </w:pPr>
    </w:p>
    <w:p w:rsidR="00EB2AAC" w:rsidRDefault="00EB2AAC" w:rsidP="00577360">
      <w:pPr>
        <w:pStyle w:val="paragraf"/>
      </w:pPr>
    </w:p>
    <w:p w:rsidR="00907459" w:rsidRPr="00C22A8A" w:rsidRDefault="00907459" w:rsidP="00907459">
      <w:pPr>
        <w:pStyle w:val="tytul"/>
      </w:pPr>
      <w:r>
        <w:t>Rękojmia</w:t>
      </w:r>
    </w:p>
    <w:p w:rsidR="00907459" w:rsidRPr="00907459" w:rsidRDefault="00907459" w:rsidP="00907459">
      <w:pPr>
        <w:pStyle w:val="ustp"/>
      </w:pPr>
      <w:r w:rsidRPr="00907459">
        <w:t xml:space="preserve">Wykonawca udziela Zamawiającemu rękojmi na dokumentację projektową będącą przedmiotem Umowy. </w:t>
      </w:r>
    </w:p>
    <w:p w:rsidR="00907459" w:rsidRPr="00907459" w:rsidRDefault="00907459" w:rsidP="00907459">
      <w:pPr>
        <w:pStyle w:val="ustp"/>
      </w:pPr>
      <w:r w:rsidRPr="00907459">
        <w:t xml:space="preserve">Okres rękojmi rozpoczyna swój bieg od </w:t>
      </w:r>
      <w:r>
        <w:t>dnia podpisania odbioru końcowego</w:t>
      </w:r>
      <w:r w:rsidRPr="00907459">
        <w:t xml:space="preserve">, przedmiotu Umowy i kończy się z upływem okresu rękojmi za wady dla robót budowlanych realizowanych w oparciu o przedmiot Umowy. </w:t>
      </w:r>
    </w:p>
    <w:p w:rsidR="00907459" w:rsidRPr="00907459" w:rsidRDefault="00907459" w:rsidP="00907459">
      <w:pPr>
        <w:pStyle w:val="ustp"/>
      </w:pPr>
      <w:r w:rsidRPr="00907459">
        <w:t xml:space="preserve">W okresie rękojmi Wykonawca będzie odpowiedzialny za usunięcie na swój koszt wszelkich wad dokumentacji projektowej, na pisemny wniosek Zamawiającego. Z tytułu usunięcia wad Wykonawcy nie przysługuje wynagrodzenie. </w:t>
      </w:r>
    </w:p>
    <w:p w:rsidR="00907459" w:rsidRPr="00907459" w:rsidRDefault="00907459" w:rsidP="00907459">
      <w:pPr>
        <w:pStyle w:val="ustp"/>
      </w:pPr>
      <w:r w:rsidRPr="00907459">
        <w:t xml:space="preserve">W przypadku konieczności wykonania opracowań zamiennych lub uzupełniających spowodowanych ujawnieniem się w trakcie procedur przetargowych lub realizacji robót budowlanych wad w dokumentacji projektowej, Wykonawca zobowiązuje się do ich usunięcia oraz przekazania ww. opracowań, w terminach wyznaczonych przez Zamawiającego. </w:t>
      </w:r>
    </w:p>
    <w:p w:rsidR="00907459" w:rsidRPr="00907459" w:rsidRDefault="00907459" w:rsidP="00907459">
      <w:pPr>
        <w:pStyle w:val="ustp"/>
      </w:pPr>
      <w:r w:rsidRPr="00907459">
        <w:t>Jeżeli Wykonawca pomimo wezwania nie usunie wad ujawnionych w okresie rękojmi i nie dostarczy dokumentacji projektowej wymienionej w ust.</w:t>
      </w:r>
      <w:r>
        <w:t>4</w:t>
      </w:r>
      <w:r w:rsidRPr="00907459">
        <w:t xml:space="preserve"> w terminie określonym pisemnie przez Zamawiającego, Zamawiający zastrzega sobie prawo zlecenia usunięcia wad w dokumentacji projektowej osobie trzeciej na koszt Wykonawcy, na co Wykonawca wyraża zgodę. W tym przypadku, koszty usuwania wad będą pokrywane w pierwszej kolejności z zabe</w:t>
      </w:r>
      <w:r>
        <w:t>zpieczenia należytego wykonania</w:t>
      </w:r>
      <w:r w:rsidRPr="00907459">
        <w:t xml:space="preserve">. </w:t>
      </w:r>
    </w:p>
    <w:p w:rsidR="00907459" w:rsidRPr="00907459" w:rsidRDefault="00907459" w:rsidP="00907459">
      <w:pPr>
        <w:pStyle w:val="ustp"/>
      </w:pPr>
      <w:r w:rsidRPr="00907459">
        <w:t>W okresie rękojmi Wykonawca naprawi szkodę wyrządzoną Zamawiającemu wskutek realizacji robót budowlanych wykonywanych w oparciu o dokumentację projektową będącą przedmiote</w:t>
      </w:r>
      <w:r>
        <w:t>m Umowy</w:t>
      </w:r>
      <w:r w:rsidRPr="00907459">
        <w:t xml:space="preserve">. </w:t>
      </w:r>
    </w:p>
    <w:p w:rsidR="00907459" w:rsidRPr="00907459" w:rsidRDefault="00907459" w:rsidP="00907459">
      <w:pPr>
        <w:pStyle w:val="ustp"/>
      </w:pPr>
      <w:r w:rsidRPr="00907459">
        <w:t xml:space="preserve">W okresie rękojmi Wykonawca ponosi wobec Zamawiającego odpowiedzialność odszkodowawczą za wszelkie szkody wyrządzone Zamawiającemu w związku z wykonywaniem robót budowlanych, prowadzonych w oparciu o dokumentację projektową będącą przedmiotem Umowy, jeżeli roboty te wykonywane były zgodnie z tą dokumentacją, a szkoda powstała w związku lub z powodu wad w tej dokumentacji. </w:t>
      </w:r>
    </w:p>
    <w:p w:rsidR="00907459" w:rsidRPr="00907459" w:rsidRDefault="00907459" w:rsidP="00907459">
      <w:pPr>
        <w:pStyle w:val="Listanumerowana2"/>
        <w:rPr>
          <w:lang w:eastAsia="ar-SA"/>
        </w:rPr>
      </w:pPr>
    </w:p>
    <w:p w:rsidR="00EB2AAC" w:rsidRPr="005068ED" w:rsidRDefault="00EB2AAC" w:rsidP="00577360">
      <w:pPr>
        <w:pStyle w:val="paragraf"/>
      </w:pPr>
    </w:p>
    <w:p w:rsidR="00EB2AAC" w:rsidRPr="000D3E48" w:rsidRDefault="00EB2AAC" w:rsidP="000D3E48">
      <w:pPr>
        <w:pStyle w:val="tytul"/>
      </w:pPr>
      <w:r w:rsidRPr="000D3E48">
        <w:t>kary umowne i odszkodowania</w:t>
      </w:r>
    </w:p>
    <w:p w:rsidR="002F049E" w:rsidRPr="005068ED" w:rsidRDefault="002F049E" w:rsidP="00520276">
      <w:pPr>
        <w:rPr>
          <w:rFonts w:ascii="Verdana" w:hAnsi="Verdana"/>
          <w:sz w:val="18"/>
          <w:szCs w:val="18"/>
          <w:lang w:eastAsia="ar-SA"/>
        </w:rPr>
      </w:pPr>
      <w:r w:rsidRPr="005068ED">
        <w:rPr>
          <w:rFonts w:ascii="Verdana" w:hAnsi="Verdana"/>
          <w:sz w:val="18"/>
          <w:szCs w:val="18"/>
          <w:lang w:eastAsia="ar-SA"/>
        </w:rPr>
        <w:t>Strony ustalają następujące kary umowne:</w:t>
      </w:r>
    </w:p>
    <w:p w:rsidR="002F049E" w:rsidRPr="005068ED" w:rsidRDefault="002F049E" w:rsidP="007B5B4E">
      <w:pPr>
        <w:pStyle w:val="ustp"/>
        <w:rPr>
          <w:lang w:eastAsia="ar-SA"/>
        </w:rPr>
      </w:pPr>
      <w:r w:rsidRPr="005068ED">
        <w:rPr>
          <w:lang w:eastAsia="ar-SA"/>
        </w:rPr>
        <w:t>Zamawiający zobowiązany jest zapłacić Wykonawcy karę umowna w następujących przypadkach:</w:t>
      </w:r>
    </w:p>
    <w:p w:rsidR="002F049E" w:rsidRPr="006D7F89" w:rsidRDefault="002F049E" w:rsidP="00D1063C">
      <w:pPr>
        <w:pStyle w:val="punktakap"/>
      </w:pPr>
      <w:r w:rsidRPr="006D7F89">
        <w:t>za odstąpienie od umowy przez Zamawiającego z przyczyn</w:t>
      </w:r>
      <w:r w:rsidR="00553EEF" w:rsidRPr="006D7F89">
        <w:t>,</w:t>
      </w:r>
      <w:r w:rsidRPr="006D7F89">
        <w:t xml:space="preserve"> za które ponosi odpowiedzialność Zamawiający, w wysokości 10% wynagrodzenia za tą część dokumentacji, od której Zamawiający odstąpił. Z zastrzeżeniem sytuacji</w:t>
      </w:r>
      <w:r w:rsidR="00553EEF" w:rsidRPr="006D7F89">
        <w:t>,</w:t>
      </w:r>
      <w:r w:rsidRPr="006D7F89">
        <w:t xml:space="preserve"> kiedy wystąpiła istotna zmiana okoliczności powodująca, że wykonanie Umowy nie leży w interesie publicznym, czego nie można było przewidzieć w chwili zawarcia Umowy.</w:t>
      </w:r>
    </w:p>
    <w:p w:rsidR="002F049E" w:rsidRPr="005068ED" w:rsidRDefault="002F049E" w:rsidP="007B5B4E">
      <w:pPr>
        <w:pStyle w:val="ustp"/>
        <w:rPr>
          <w:lang w:eastAsia="ar-SA"/>
        </w:rPr>
      </w:pPr>
      <w:r w:rsidRPr="005068ED">
        <w:rPr>
          <w:lang w:eastAsia="ar-SA"/>
        </w:rPr>
        <w:t>Wykonawca jest zobowiązany zapłacić Zamawiającemu karę umowna w następujących przypadkach:</w:t>
      </w:r>
    </w:p>
    <w:p w:rsidR="00FC7B04" w:rsidRPr="00FC7B04" w:rsidRDefault="00DF7D63" w:rsidP="00D1063C">
      <w:pPr>
        <w:pStyle w:val="punktakap"/>
      </w:pPr>
      <w:r>
        <w:rPr>
          <w:i/>
        </w:rPr>
        <w:t xml:space="preserve">za </w:t>
      </w:r>
      <w:r w:rsidR="00FC7B04" w:rsidRPr="00FC7B04">
        <w:rPr>
          <w:i/>
        </w:rPr>
        <w:t>zwłokę</w:t>
      </w:r>
      <w:r w:rsidR="00FC7B04" w:rsidRPr="00FC7B04">
        <w:t xml:space="preserve"> w rozpoczęciu świadczenia Usług, </w:t>
      </w:r>
      <w:r w:rsidR="00FC7B04" w:rsidRPr="00FC7B04">
        <w:rPr>
          <w:i/>
          <w:iCs/>
        </w:rPr>
        <w:t>z przyczyn</w:t>
      </w:r>
      <w:r w:rsidR="00FC7B04" w:rsidRPr="00FC7B04">
        <w:rPr>
          <w:iCs/>
        </w:rPr>
        <w:t xml:space="preserve"> </w:t>
      </w:r>
      <w:r w:rsidR="00FC7B04" w:rsidRPr="00FC7B04">
        <w:rPr>
          <w:i/>
          <w:iCs/>
        </w:rPr>
        <w:t>leżących po stronie Wykonawcy</w:t>
      </w:r>
      <w:r>
        <w:t xml:space="preserve"> - w wysokości 0,5 % </w:t>
      </w:r>
      <w:r w:rsidR="00FC7B04" w:rsidRPr="00FC7B04">
        <w:t>wynagrodzenia brutto</w:t>
      </w:r>
      <w:r w:rsidR="00FC7B04" w:rsidRPr="00A04891">
        <w:t xml:space="preserve"> </w:t>
      </w:r>
      <w:r w:rsidR="00FC7B04" w:rsidRPr="00FC7B04">
        <w:t xml:space="preserve">wskazanego w § 12 ust. 1 pkt 1 Umowy za każdy dzień </w:t>
      </w:r>
      <w:r w:rsidR="00FC7B04" w:rsidRPr="00FC7B04">
        <w:rPr>
          <w:i/>
        </w:rPr>
        <w:t>zwłoki</w:t>
      </w:r>
      <w:r w:rsidR="00FC7B04" w:rsidRPr="00FC7B04">
        <w:t>;</w:t>
      </w:r>
    </w:p>
    <w:p w:rsidR="002F049E" w:rsidRPr="006D7F89" w:rsidRDefault="00D30793" w:rsidP="00D1063C">
      <w:pPr>
        <w:pStyle w:val="punktakap"/>
      </w:pPr>
      <w:r>
        <w:t xml:space="preserve">za </w:t>
      </w:r>
      <w:r w:rsidR="00FC7B04" w:rsidRPr="00FC7B04">
        <w:rPr>
          <w:i/>
        </w:rPr>
        <w:t>zwłokę</w:t>
      </w:r>
      <w:r>
        <w:t xml:space="preserve"> w wykonaniu </w:t>
      </w:r>
      <w:r w:rsidR="002F049E" w:rsidRPr="006D7F89">
        <w:t xml:space="preserve"> dokumentacji projektowej, w wysokości 0,2 % wynagrodzenia </w:t>
      </w:r>
      <w:r w:rsidR="002D6028" w:rsidRPr="006D7F89">
        <w:t xml:space="preserve">brutto </w:t>
      </w:r>
      <w:r w:rsidR="002F049E" w:rsidRPr="006D7F89">
        <w:t>za każdy dzień zwłoki, licząc od dnia, kiedy dokumentacja powinna być dostarczona,</w:t>
      </w:r>
    </w:p>
    <w:p w:rsidR="002F049E" w:rsidRPr="006D7F89" w:rsidRDefault="002F049E" w:rsidP="00D1063C">
      <w:pPr>
        <w:pStyle w:val="punktakap"/>
      </w:pPr>
      <w:r w:rsidRPr="006D7F89">
        <w:t xml:space="preserve">za </w:t>
      </w:r>
      <w:r w:rsidR="00FC7B04" w:rsidRPr="00FC7B04">
        <w:rPr>
          <w:i/>
        </w:rPr>
        <w:t>zwłokę</w:t>
      </w:r>
      <w:r w:rsidRPr="006D7F89">
        <w:t xml:space="preserve"> w usunięciu wad dokumentacji projektowej, w wysokości 0,5 % wynagrodzenia </w:t>
      </w:r>
      <w:r w:rsidR="002D6028" w:rsidRPr="006D7F89">
        <w:t>brutto</w:t>
      </w:r>
      <w:r w:rsidRPr="006D7F89">
        <w:t>, za każdy dzień zwłoki, licząc od ustalonego terminu na usuniecie wad,</w:t>
      </w:r>
    </w:p>
    <w:p w:rsidR="002F049E" w:rsidRDefault="002F049E" w:rsidP="00D1063C">
      <w:pPr>
        <w:pStyle w:val="punktakap"/>
      </w:pPr>
      <w:r w:rsidRPr="006D7F89">
        <w:lastRenderedPageBreak/>
        <w:t xml:space="preserve">za </w:t>
      </w:r>
      <w:r w:rsidR="005F0ABA">
        <w:t>nie wywiązanie się z wykonania,</w:t>
      </w:r>
      <w:r w:rsidRPr="006D7F89">
        <w:t xml:space="preserve"> na wezwanie Zamawiającego</w:t>
      </w:r>
      <w:r w:rsidR="005F0ABA">
        <w:t>, czynności</w:t>
      </w:r>
      <w:r w:rsidRPr="006D7F89">
        <w:t xml:space="preserve">, o którym </w:t>
      </w:r>
      <w:r w:rsidRPr="005F0ABA">
        <w:t xml:space="preserve">mowa w </w:t>
      </w:r>
      <w:r w:rsidR="00694A07" w:rsidRPr="005F0ABA">
        <w:t xml:space="preserve">§ 3 ust. </w:t>
      </w:r>
      <w:r w:rsidR="005F0ABA" w:rsidRPr="005F0ABA">
        <w:t>9, 10, 11</w:t>
      </w:r>
      <w:r w:rsidRPr="005F0ABA">
        <w:t xml:space="preserve"> Umowy – w wysokości 50,00 zł za każdy dzień </w:t>
      </w:r>
      <w:r w:rsidR="00907459">
        <w:t>zwłoki</w:t>
      </w:r>
      <w:r w:rsidR="00FC7B04" w:rsidRPr="005F0ABA">
        <w:t xml:space="preserve"> w wykonani</w:t>
      </w:r>
      <w:r w:rsidR="00FC7B04" w:rsidRPr="00FC7B04">
        <w:t>u oczekiwanej czynności</w:t>
      </w:r>
      <w:r w:rsidRPr="006D7F89">
        <w:t xml:space="preserve">, </w:t>
      </w:r>
    </w:p>
    <w:p w:rsidR="005C4667" w:rsidRPr="006D7F89" w:rsidRDefault="005C4667" w:rsidP="00D1063C">
      <w:pPr>
        <w:pStyle w:val="punktakap"/>
      </w:pPr>
      <w:r w:rsidRPr="005C4667">
        <w:t>w</w:t>
      </w:r>
      <w:r w:rsidRPr="005C4667">
        <w:rPr>
          <w:spacing w:val="11"/>
        </w:rPr>
        <w:t xml:space="preserve"> </w:t>
      </w:r>
      <w:r w:rsidRPr="005C4667">
        <w:rPr>
          <w:spacing w:val="-3"/>
        </w:rPr>
        <w:t>przypadku</w:t>
      </w:r>
      <w:r w:rsidRPr="005C4667">
        <w:rPr>
          <w:spacing w:val="12"/>
        </w:rPr>
        <w:t xml:space="preserve"> </w:t>
      </w:r>
      <w:r w:rsidRPr="005C4667">
        <w:rPr>
          <w:spacing w:val="-2"/>
        </w:rPr>
        <w:t>braku</w:t>
      </w:r>
      <w:r w:rsidRPr="005C4667">
        <w:rPr>
          <w:spacing w:val="14"/>
        </w:rPr>
        <w:t xml:space="preserve"> </w:t>
      </w:r>
      <w:r w:rsidRPr="005C4667">
        <w:rPr>
          <w:spacing w:val="-3"/>
        </w:rPr>
        <w:t>zapłaty</w:t>
      </w:r>
      <w:r w:rsidRPr="005C4667">
        <w:rPr>
          <w:spacing w:val="12"/>
        </w:rPr>
        <w:t xml:space="preserve"> </w:t>
      </w:r>
      <w:r w:rsidRPr="005C4667">
        <w:rPr>
          <w:spacing w:val="-3"/>
        </w:rPr>
        <w:t>wynagrodzenia</w:t>
      </w:r>
      <w:r w:rsidRPr="005C4667">
        <w:rPr>
          <w:spacing w:val="12"/>
        </w:rPr>
        <w:t xml:space="preserve"> </w:t>
      </w:r>
      <w:r w:rsidRPr="005C4667">
        <w:rPr>
          <w:spacing w:val="-3"/>
        </w:rPr>
        <w:t>należnego</w:t>
      </w:r>
      <w:r w:rsidRPr="005C4667">
        <w:rPr>
          <w:spacing w:val="14"/>
        </w:rPr>
        <w:t xml:space="preserve"> </w:t>
      </w:r>
      <w:r w:rsidRPr="005C4667">
        <w:rPr>
          <w:spacing w:val="-3"/>
        </w:rPr>
        <w:t>podwykonawcom</w:t>
      </w:r>
      <w:r w:rsidRPr="005C4667">
        <w:rPr>
          <w:spacing w:val="8"/>
        </w:rPr>
        <w:t xml:space="preserve"> </w:t>
      </w:r>
      <w:r w:rsidRPr="005C4667">
        <w:rPr>
          <w:spacing w:val="-2"/>
        </w:rPr>
        <w:t>lub</w:t>
      </w:r>
      <w:r w:rsidRPr="005C4667">
        <w:rPr>
          <w:spacing w:val="12"/>
        </w:rPr>
        <w:t xml:space="preserve"> </w:t>
      </w:r>
      <w:r w:rsidRPr="005C4667">
        <w:rPr>
          <w:spacing w:val="-2"/>
        </w:rPr>
        <w:t>dalszym</w:t>
      </w:r>
      <w:r w:rsidRPr="005C4667">
        <w:rPr>
          <w:spacing w:val="10"/>
        </w:rPr>
        <w:t xml:space="preserve"> </w:t>
      </w:r>
      <w:r w:rsidRPr="005C4667">
        <w:rPr>
          <w:spacing w:val="-3"/>
        </w:rPr>
        <w:t>podwykonawcom</w:t>
      </w:r>
      <w:r w:rsidRPr="005C4667">
        <w:rPr>
          <w:spacing w:val="10"/>
        </w:rPr>
        <w:t xml:space="preserve"> </w:t>
      </w:r>
      <w:r w:rsidRPr="005C4667">
        <w:t>w</w:t>
      </w:r>
      <w:r w:rsidRPr="005C4667">
        <w:rPr>
          <w:spacing w:val="72"/>
        </w:rPr>
        <w:t xml:space="preserve"> </w:t>
      </w:r>
      <w:r w:rsidRPr="005C4667">
        <w:rPr>
          <w:spacing w:val="-3"/>
        </w:rPr>
        <w:t>wysokości</w:t>
      </w:r>
      <w:r w:rsidRPr="005C4667">
        <w:rPr>
          <w:spacing w:val="8"/>
        </w:rPr>
        <w:t xml:space="preserve"> </w:t>
      </w:r>
      <w:r w:rsidRPr="005C4667">
        <w:t>5</w:t>
      </w:r>
      <w:r w:rsidRPr="005C4667">
        <w:rPr>
          <w:spacing w:val="7"/>
        </w:rPr>
        <w:t xml:space="preserve"> </w:t>
      </w:r>
      <w:r w:rsidRPr="005C4667">
        <w:t>%</w:t>
      </w:r>
      <w:r w:rsidRPr="005C4667">
        <w:rPr>
          <w:spacing w:val="8"/>
        </w:rPr>
        <w:t xml:space="preserve"> </w:t>
      </w:r>
      <w:r w:rsidRPr="005C4667">
        <w:rPr>
          <w:spacing w:val="-3"/>
        </w:rPr>
        <w:t>wynagrodzenia</w:t>
      </w:r>
      <w:r w:rsidRPr="005C4667">
        <w:rPr>
          <w:spacing w:val="7"/>
        </w:rPr>
        <w:t xml:space="preserve"> </w:t>
      </w:r>
      <w:r w:rsidRPr="005C4667">
        <w:rPr>
          <w:spacing w:val="-2"/>
        </w:rPr>
        <w:t>brutto</w:t>
      </w:r>
      <w:r w:rsidRPr="005C4667">
        <w:rPr>
          <w:spacing w:val="7"/>
        </w:rPr>
        <w:t xml:space="preserve"> </w:t>
      </w:r>
      <w:r w:rsidRPr="005C4667">
        <w:rPr>
          <w:spacing w:val="-3"/>
        </w:rPr>
        <w:t>określonego</w:t>
      </w:r>
      <w:r w:rsidRPr="005C4667">
        <w:rPr>
          <w:spacing w:val="7"/>
        </w:rPr>
        <w:t xml:space="preserve"> </w:t>
      </w:r>
      <w:r w:rsidRPr="005C4667">
        <w:t>w</w:t>
      </w:r>
      <w:r w:rsidRPr="005C4667">
        <w:rPr>
          <w:spacing w:val="6"/>
        </w:rPr>
        <w:t xml:space="preserve"> </w:t>
      </w:r>
      <w:r w:rsidRPr="005C4667">
        <w:rPr>
          <w:spacing w:val="-3"/>
        </w:rPr>
        <w:t>umowie</w:t>
      </w:r>
      <w:r w:rsidRPr="005C4667">
        <w:rPr>
          <w:spacing w:val="7"/>
        </w:rPr>
        <w:t xml:space="preserve"> </w:t>
      </w:r>
      <w:r w:rsidRPr="005C4667">
        <w:rPr>
          <w:spacing w:val="-3"/>
        </w:rPr>
        <w:t>pomiędzy</w:t>
      </w:r>
      <w:r w:rsidRPr="005C4667">
        <w:rPr>
          <w:spacing w:val="7"/>
        </w:rPr>
        <w:t xml:space="preserve"> </w:t>
      </w:r>
      <w:r w:rsidRPr="005C4667">
        <w:rPr>
          <w:spacing w:val="-3"/>
        </w:rPr>
        <w:t>wykonawcą</w:t>
      </w:r>
      <w:r w:rsidRPr="005C4667">
        <w:rPr>
          <w:spacing w:val="7"/>
        </w:rPr>
        <w:t xml:space="preserve"> </w:t>
      </w:r>
      <w:r w:rsidRPr="005C4667">
        <w:t>i</w:t>
      </w:r>
      <w:r w:rsidRPr="005C4667">
        <w:rPr>
          <w:spacing w:val="8"/>
        </w:rPr>
        <w:t xml:space="preserve"> </w:t>
      </w:r>
      <w:r w:rsidRPr="005C4667">
        <w:rPr>
          <w:spacing w:val="-3"/>
        </w:rPr>
        <w:t>podwykonawcą</w:t>
      </w:r>
      <w:r w:rsidRPr="005C4667">
        <w:rPr>
          <w:spacing w:val="7"/>
        </w:rPr>
        <w:t xml:space="preserve"> </w:t>
      </w:r>
      <w:r w:rsidRPr="005C4667">
        <w:rPr>
          <w:spacing w:val="-1"/>
        </w:rPr>
        <w:t>lub</w:t>
      </w:r>
      <w:r w:rsidRPr="005C4667">
        <w:rPr>
          <w:spacing w:val="71"/>
        </w:rPr>
        <w:t xml:space="preserve"> </w:t>
      </w:r>
      <w:r w:rsidRPr="005C4667">
        <w:rPr>
          <w:spacing w:val="-3"/>
        </w:rPr>
        <w:t>pomiędzy</w:t>
      </w:r>
      <w:r w:rsidRPr="005C4667">
        <w:rPr>
          <w:spacing w:val="-7"/>
        </w:rPr>
        <w:t xml:space="preserve"> </w:t>
      </w:r>
      <w:r w:rsidRPr="005C4667">
        <w:rPr>
          <w:spacing w:val="-3"/>
        </w:rPr>
        <w:t>podwykonawcą</w:t>
      </w:r>
      <w:r w:rsidRPr="005C4667">
        <w:rPr>
          <w:spacing w:val="-5"/>
        </w:rPr>
        <w:t xml:space="preserve"> </w:t>
      </w:r>
      <w:r w:rsidRPr="005C4667">
        <w:t>i</w:t>
      </w:r>
      <w:r w:rsidRPr="005C4667">
        <w:rPr>
          <w:spacing w:val="-4"/>
        </w:rPr>
        <w:t xml:space="preserve"> </w:t>
      </w:r>
      <w:r w:rsidRPr="005C4667">
        <w:rPr>
          <w:spacing w:val="-3"/>
        </w:rPr>
        <w:t>dalszym</w:t>
      </w:r>
      <w:r w:rsidRPr="005C4667">
        <w:rPr>
          <w:spacing w:val="-6"/>
        </w:rPr>
        <w:t xml:space="preserve"> </w:t>
      </w:r>
      <w:r w:rsidRPr="005C4667">
        <w:rPr>
          <w:spacing w:val="-3"/>
        </w:rPr>
        <w:t>podwykonawcą</w:t>
      </w:r>
      <w:r w:rsidRPr="005C4667">
        <w:rPr>
          <w:spacing w:val="-5"/>
        </w:rPr>
        <w:t xml:space="preserve"> </w:t>
      </w:r>
      <w:r w:rsidRPr="005C4667">
        <w:t>–</w:t>
      </w:r>
      <w:r w:rsidRPr="005C4667">
        <w:rPr>
          <w:spacing w:val="-3"/>
        </w:rPr>
        <w:t xml:space="preserve"> </w:t>
      </w:r>
      <w:r w:rsidRPr="005C4667">
        <w:rPr>
          <w:spacing w:val="-1"/>
        </w:rPr>
        <w:t>za</w:t>
      </w:r>
      <w:r w:rsidRPr="005C4667">
        <w:rPr>
          <w:spacing w:val="-5"/>
        </w:rPr>
        <w:t xml:space="preserve"> </w:t>
      </w:r>
      <w:r w:rsidRPr="005C4667">
        <w:rPr>
          <w:spacing w:val="-3"/>
        </w:rPr>
        <w:t>każde</w:t>
      </w:r>
      <w:r w:rsidRPr="005C4667">
        <w:rPr>
          <w:spacing w:val="-5"/>
        </w:rPr>
        <w:t xml:space="preserve"> </w:t>
      </w:r>
      <w:r w:rsidRPr="005C4667">
        <w:rPr>
          <w:spacing w:val="-3"/>
        </w:rPr>
        <w:t>zdarzenie,</w:t>
      </w:r>
    </w:p>
    <w:p w:rsidR="002F049E" w:rsidRPr="006D7F89" w:rsidRDefault="002F049E" w:rsidP="00D1063C">
      <w:pPr>
        <w:pStyle w:val="punktakap"/>
      </w:pPr>
      <w:r w:rsidRPr="006D7F89">
        <w:t xml:space="preserve">w razie odstąpienia przez Zamawiającego od niniejszej Umowy z przyczyn leżących po stronie Wykonawcy lub odstąpienia przez Wykonawcę jednakże z przyczyn nie leżących po stronie Zamawiającego – w wysokości 10% wynagrodzenia </w:t>
      </w:r>
      <w:r w:rsidR="002D6028" w:rsidRPr="006D7F89">
        <w:t>brutto,</w:t>
      </w:r>
    </w:p>
    <w:p w:rsidR="00FC7B04" w:rsidRPr="005068ED" w:rsidRDefault="00FC7B04" w:rsidP="00FC7B04">
      <w:pPr>
        <w:pStyle w:val="ustp"/>
      </w:pPr>
      <w:bookmarkStart w:id="4" w:name="_Ref393195862"/>
      <w:r>
        <w:t>Kara umowna powinna być zapłacona w terminie 14 dni od daty wystąpienia przez Zamawiającego z żądaniem zapłaty. Zamawiający w razie opóźnienia w zapłacie kary może potrącić należną mu karę z dowolnej należności Wykonawc</w:t>
      </w:r>
      <w:r w:rsidR="00907459">
        <w:t>y, na co Wykonawca wyraża zgodę</w:t>
      </w:r>
      <w:r>
        <w:t>.</w:t>
      </w:r>
    </w:p>
    <w:p w:rsidR="005407B2" w:rsidRPr="005068ED" w:rsidRDefault="00E60228" w:rsidP="007B5B4E">
      <w:pPr>
        <w:pStyle w:val="ustp"/>
      </w:pPr>
      <w:r w:rsidRPr="005068ED">
        <w:t>Zamawiający zastrzega sobie prawo do odszkodowania uzupełniającego, przewyższającego wysokość kar umownych, do wysokości rzeczywiście poniesionej szkody na zasadach ogólnych określonych przepisami Kodeksu cywilnego</w:t>
      </w:r>
      <w:r w:rsidR="005407B2" w:rsidRPr="005068ED">
        <w:t>.</w:t>
      </w:r>
    </w:p>
    <w:p w:rsidR="00E60228" w:rsidRPr="005068ED" w:rsidRDefault="00E60228" w:rsidP="00577360">
      <w:pPr>
        <w:pStyle w:val="paragraf"/>
      </w:pPr>
      <w:r w:rsidRPr="005068ED">
        <w:t xml:space="preserve"> </w:t>
      </w:r>
    </w:p>
    <w:p w:rsidR="00E60228" w:rsidRPr="000D3E48" w:rsidRDefault="00E60228" w:rsidP="000D3E48">
      <w:pPr>
        <w:pStyle w:val="tytul"/>
      </w:pPr>
      <w:r w:rsidRPr="000D3E48">
        <w:t>Zmiana Umowy</w:t>
      </w:r>
    </w:p>
    <w:p w:rsidR="00E60228" w:rsidRPr="005068ED" w:rsidRDefault="00E60228" w:rsidP="007B5B4E">
      <w:pPr>
        <w:pStyle w:val="ustp"/>
      </w:pPr>
      <w:r w:rsidRPr="005068ED">
        <w:t>Strony przewidują możliwość dokonania zmiany zawartej Umowy w przypadku, gdy konieczność wprowadzenia zmian wynika z okoliczności, których nie można było przewidzieć w chwili zawarcia Umowy, tj. spowodowanych:</w:t>
      </w:r>
    </w:p>
    <w:p w:rsidR="00E60228" w:rsidRPr="006D7F89" w:rsidRDefault="00E60228" w:rsidP="00D1063C">
      <w:pPr>
        <w:pStyle w:val="punktakap"/>
      </w:pPr>
      <w:r w:rsidRPr="006D7F89">
        <w:t>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E60228" w:rsidRPr="006D7F89" w:rsidRDefault="00E60228" w:rsidP="00D1063C">
      <w:pPr>
        <w:pStyle w:val="punktakap"/>
      </w:pPr>
      <w:r w:rsidRPr="006D7F89">
        <w:t xml:space="preserve">siłą wyższą - </w:t>
      </w:r>
      <w:r w:rsidR="00CC39F2" w:rsidRPr="006D7F89">
        <w:t>rozumianą, jako</w:t>
      </w:r>
      <w:r w:rsidRPr="006D7F89">
        <w:t xml:space="preserve">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rsidR="000354D7" w:rsidRPr="005C7FAC" w:rsidRDefault="008B4F7A" w:rsidP="00D1063C">
      <w:pPr>
        <w:pStyle w:val="punktakap"/>
      </w:pPr>
      <w:r w:rsidRPr="005C7FAC">
        <w:t>rozszerzenia warunków technicznych przez: gestorów sieci</w:t>
      </w:r>
      <w:r w:rsidR="000354D7" w:rsidRPr="005C7FAC">
        <w:t>,</w:t>
      </w:r>
    </w:p>
    <w:p w:rsidR="008B4F7A" w:rsidRPr="005C7FAC" w:rsidRDefault="008B4F7A" w:rsidP="00D1063C">
      <w:pPr>
        <w:pStyle w:val="punktakap"/>
      </w:pPr>
      <w:r w:rsidRPr="005C7FAC">
        <w:t>przedłużający</w:t>
      </w:r>
      <w:r w:rsidR="005C7FAC" w:rsidRPr="005C7FAC">
        <w:t>mi</w:t>
      </w:r>
      <w:r w:rsidRPr="005C7FAC">
        <w:t xml:space="preserve"> się </w:t>
      </w:r>
      <w:r w:rsidR="005C7FAC" w:rsidRPr="005C7FAC">
        <w:t>uzgodnieniami</w:t>
      </w:r>
      <w:r w:rsidRPr="005C7FAC">
        <w:t xml:space="preserve"> branżowy</w:t>
      </w:r>
      <w:r w:rsidR="005C7FAC" w:rsidRPr="005C7FAC">
        <w:t>mi</w:t>
      </w:r>
      <w:r w:rsidR="000354D7" w:rsidRPr="005C7FAC">
        <w:t xml:space="preserve">, </w:t>
      </w:r>
    </w:p>
    <w:p w:rsidR="008068D6" w:rsidRDefault="008068D6" w:rsidP="000354D7">
      <w:pPr>
        <w:pStyle w:val="ustp"/>
      </w:pPr>
      <w:r w:rsidRPr="005068ED">
        <w:t>W przypadkach określonych w ust. 1, Wykonawca jest zobowiązany do powiadomienia Zamawiającego w terminie zawitym 14 dni o zaistnieniu ww. sytuacji i jej wpływie na harmonogram realizacji przedmiotu Umowy, pod rygorem wygaśnięcia roszczenia</w:t>
      </w:r>
    </w:p>
    <w:p w:rsidR="000354D7" w:rsidRDefault="008B4F7A" w:rsidP="000354D7">
      <w:pPr>
        <w:pStyle w:val="ustp"/>
      </w:pPr>
      <w:r>
        <w:t xml:space="preserve">W przypadkach określonych w ust. 1 przedłużenie terminu wykonania Przedmiotu umowy może nastąpić o czas niezbędny do jego wykonania, jednak nie dłużej niż o okres trwania przeszkody uniemożliwiającej wykonywanie Przedmiotu umowy. Przedłużenie terminu Zamawiający warunkuje złożeniem przez Wykonawcę stosownego wniosku o sporządzenie aneksu do umowy wraz z powołaniem się na podstawę zmiany umowy i uzasadnieniem wniosku </w:t>
      </w:r>
      <w:r w:rsidR="007A6E9D" w:rsidRPr="006D7F89">
        <w:t xml:space="preserve">koniecznością zaniechania wykonania prac. </w:t>
      </w:r>
    </w:p>
    <w:p w:rsidR="008B4F7A" w:rsidRPr="005068ED" w:rsidRDefault="008B4F7A" w:rsidP="008B4F7A">
      <w:pPr>
        <w:pStyle w:val="ustp"/>
      </w:pPr>
      <w:r>
        <w:t>Zamawiaj</w:t>
      </w:r>
      <w:r>
        <w:rPr>
          <w:rFonts w:ascii="TimesNewRoman" w:eastAsia="TimesNewRoman" w:cs="TimesNewRoman" w:hint="eastAsia"/>
        </w:rPr>
        <w:t>ą</w:t>
      </w:r>
      <w:r>
        <w:t>cy przewiduje mo</w:t>
      </w:r>
      <w:r>
        <w:rPr>
          <w:rFonts w:ascii="TimesNewRoman" w:eastAsia="TimesNewRoman" w:cs="TimesNewRoman" w:hint="eastAsia"/>
        </w:rPr>
        <w:t>ż</w:t>
      </w:r>
      <w:r>
        <w:t>liwo</w:t>
      </w:r>
      <w:r>
        <w:rPr>
          <w:rFonts w:ascii="TimesNewRoman" w:eastAsia="TimesNewRoman" w:cs="TimesNewRoman" w:hint="eastAsia"/>
        </w:rPr>
        <w:t>ść</w:t>
      </w:r>
      <w:r>
        <w:rPr>
          <w:rFonts w:ascii="TimesNewRoman" w:eastAsia="TimesNewRoman" w:cs="TimesNewRoman"/>
        </w:rPr>
        <w:t xml:space="preserve"> </w:t>
      </w:r>
      <w:r>
        <w:t>zmiany umowy w przypadku, gdy wyst</w:t>
      </w:r>
      <w:r>
        <w:rPr>
          <w:rFonts w:ascii="TimesNewRoman" w:eastAsia="TimesNewRoman" w:cs="TimesNewRoman" w:hint="eastAsia"/>
        </w:rPr>
        <w:t>ą</w:t>
      </w:r>
      <w:r>
        <w:t>pi konieczno</w:t>
      </w:r>
      <w:r>
        <w:rPr>
          <w:rFonts w:ascii="TimesNewRoman" w:eastAsia="TimesNewRoman" w:cs="TimesNewRoman" w:hint="eastAsia"/>
        </w:rPr>
        <w:t>ść</w:t>
      </w:r>
      <w:r>
        <w:rPr>
          <w:rFonts w:ascii="TimesNewRoman" w:eastAsia="TimesNewRoman" w:cs="TimesNewRoman"/>
        </w:rPr>
        <w:t xml:space="preserve"> </w:t>
      </w:r>
      <w:r>
        <w:t>wprowadzenia zmian innych ni</w:t>
      </w:r>
      <w:r>
        <w:rPr>
          <w:rFonts w:ascii="TimesNewRoman" w:eastAsia="TimesNewRoman" w:cs="TimesNewRoman" w:hint="eastAsia"/>
        </w:rPr>
        <w:t>ż</w:t>
      </w:r>
      <w:r>
        <w:rPr>
          <w:rFonts w:ascii="TimesNewRoman" w:eastAsia="TimesNewRoman" w:cs="TimesNewRoman"/>
        </w:rPr>
        <w:t xml:space="preserve"> </w:t>
      </w:r>
      <w:r>
        <w:t>okre</w:t>
      </w:r>
      <w:r>
        <w:rPr>
          <w:rFonts w:ascii="TimesNewRoman" w:eastAsia="TimesNewRoman" w:cs="TimesNewRoman" w:hint="eastAsia"/>
        </w:rPr>
        <w:t>ś</w:t>
      </w:r>
      <w:r>
        <w:t>lone w ust. 1, które s</w:t>
      </w:r>
      <w:r>
        <w:rPr>
          <w:rFonts w:ascii="TimesNewRoman" w:eastAsia="TimesNewRoman" w:cs="TimesNewRoman" w:hint="eastAsia"/>
        </w:rPr>
        <w:t>ą</w:t>
      </w:r>
      <w:r>
        <w:rPr>
          <w:rFonts w:ascii="TimesNewRoman" w:eastAsia="TimesNewRoman" w:cs="TimesNewRoman"/>
        </w:rPr>
        <w:t xml:space="preserve"> </w:t>
      </w:r>
      <w:r>
        <w:t>niezb</w:t>
      </w:r>
      <w:r>
        <w:rPr>
          <w:rFonts w:ascii="TimesNewRoman" w:eastAsia="TimesNewRoman" w:cs="TimesNewRoman" w:hint="eastAsia"/>
        </w:rPr>
        <w:t>ę</w:t>
      </w:r>
      <w:r>
        <w:t>dne do wprowadzenia, aby było mo</w:t>
      </w:r>
      <w:r>
        <w:rPr>
          <w:rFonts w:ascii="TimesNewRoman" w:eastAsia="TimesNewRoman" w:cs="TimesNewRoman" w:hint="eastAsia"/>
        </w:rPr>
        <w:t>ż</w:t>
      </w:r>
      <w:r>
        <w:t>liwe zako</w:t>
      </w:r>
      <w:r>
        <w:rPr>
          <w:rFonts w:ascii="TimesNewRoman" w:eastAsia="TimesNewRoman" w:cs="TimesNewRoman" w:hint="eastAsia"/>
        </w:rPr>
        <w:t>ń</w:t>
      </w:r>
      <w:r>
        <w:t>czenie opracowania, a nie dało si</w:t>
      </w:r>
      <w:r>
        <w:rPr>
          <w:rFonts w:ascii="TimesNewRoman" w:eastAsia="TimesNewRoman" w:cs="TimesNewRoman" w:hint="eastAsia"/>
        </w:rPr>
        <w:t>ę</w:t>
      </w:r>
      <w:r>
        <w:rPr>
          <w:rFonts w:ascii="TimesNewRoman" w:eastAsia="TimesNewRoman" w:cs="TimesNewRoman"/>
        </w:rPr>
        <w:t xml:space="preserve"> </w:t>
      </w:r>
      <w:r>
        <w:t>ich przewidzie</w:t>
      </w:r>
      <w:r>
        <w:rPr>
          <w:rFonts w:ascii="TimesNewRoman" w:eastAsia="TimesNewRoman" w:cs="TimesNewRoman" w:hint="eastAsia"/>
        </w:rPr>
        <w:t>ć</w:t>
      </w:r>
      <w:r>
        <w:rPr>
          <w:rFonts w:ascii="TimesNewRoman" w:eastAsia="TimesNewRoman" w:cs="TimesNewRoman"/>
        </w:rPr>
        <w:t xml:space="preserve"> </w:t>
      </w:r>
      <w:r>
        <w:t>w chwili zawarcia umowy oraz s</w:t>
      </w:r>
      <w:r>
        <w:rPr>
          <w:rFonts w:ascii="TimesNewRoman" w:eastAsia="TimesNewRoman" w:cs="TimesNewRoman" w:hint="eastAsia"/>
        </w:rPr>
        <w:t>ą</w:t>
      </w:r>
      <w:r>
        <w:rPr>
          <w:rFonts w:ascii="TimesNewRoman" w:eastAsia="TimesNewRoman" w:cs="TimesNewRoman"/>
        </w:rPr>
        <w:t xml:space="preserve"> </w:t>
      </w:r>
      <w:r>
        <w:t>one korzystne dla Zamawiaj</w:t>
      </w:r>
      <w:r>
        <w:rPr>
          <w:rFonts w:ascii="TimesNewRoman" w:eastAsia="TimesNewRoman" w:cs="TimesNewRoman" w:hint="eastAsia"/>
        </w:rPr>
        <w:t>ą</w:t>
      </w:r>
      <w:r>
        <w:t>cego. W takim przypadku strony mog</w:t>
      </w:r>
      <w:r>
        <w:rPr>
          <w:rFonts w:ascii="TimesNewRoman" w:eastAsia="TimesNewRoman" w:cs="TimesNewRoman" w:hint="eastAsia"/>
        </w:rPr>
        <w:t>ą</w:t>
      </w:r>
      <w:r>
        <w:rPr>
          <w:rFonts w:ascii="TimesNewRoman" w:eastAsia="TimesNewRoman" w:cs="TimesNewRoman"/>
        </w:rPr>
        <w:t xml:space="preserve"> </w:t>
      </w:r>
      <w:r>
        <w:t>zmieni</w:t>
      </w:r>
      <w:r>
        <w:rPr>
          <w:rFonts w:ascii="TimesNewRoman" w:eastAsia="TimesNewRoman" w:cs="TimesNewRoman" w:hint="eastAsia"/>
        </w:rPr>
        <w:t>ć</w:t>
      </w:r>
      <w:r>
        <w:rPr>
          <w:rFonts w:ascii="TimesNewRoman" w:eastAsia="TimesNewRoman" w:cs="TimesNewRoman"/>
        </w:rPr>
        <w:t xml:space="preserve"> </w:t>
      </w:r>
      <w:r>
        <w:t>takie elementy umowy, na które powy</w:t>
      </w:r>
      <w:r>
        <w:rPr>
          <w:rFonts w:ascii="TimesNewRoman" w:eastAsia="TimesNewRoman" w:cs="TimesNewRoman" w:hint="eastAsia"/>
        </w:rPr>
        <w:t>ż</w:t>
      </w:r>
      <w:r>
        <w:t>sze okoliczno</w:t>
      </w:r>
      <w:r>
        <w:rPr>
          <w:rFonts w:ascii="TimesNewRoman" w:eastAsia="TimesNewRoman" w:cs="TimesNewRoman" w:hint="eastAsia"/>
        </w:rPr>
        <w:t>ś</w:t>
      </w:r>
      <w:r>
        <w:t>ci maj</w:t>
      </w:r>
      <w:r>
        <w:rPr>
          <w:rFonts w:ascii="TimesNewRoman" w:eastAsia="TimesNewRoman" w:cs="TimesNewRoman" w:hint="eastAsia"/>
        </w:rPr>
        <w:t>ą</w:t>
      </w:r>
      <w:r>
        <w:rPr>
          <w:rFonts w:ascii="TimesNewRoman" w:eastAsia="TimesNewRoman" w:cs="TimesNewRoman"/>
        </w:rPr>
        <w:t xml:space="preserve"> </w:t>
      </w:r>
      <w:r>
        <w:t>wpływ, w tym równie</w:t>
      </w:r>
      <w:r>
        <w:rPr>
          <w:rFonts w:ascii="TimesNewRoman" w:eastAsia="TimesNewRoman" w:cs="TimesNewRoman" w:hint="eastAsia"/>
        </w:rPr>
        <w:t>ż</w:t>
      </w:r>
      <w:r>
        <w:rPr>
          <w:rFonts w:ascii="TimesNewRoman" w:eastAsia="TimesNewRoman" w:cs="TimesNewRoman"/>
        </w:rPr>
        <w:t xml:space="preserve"> </w:t>
      </w:r>
      <w:r>
        <w:t>mog</w:t>
      </w:r>
      <w:r>
        <w:rPr>
          <w:rFonts w:ascii="TimesNewRoman" w:eastAsia="TimesNewRoman" w:cs="TimesNewRoman" w:hint="eastAsia"/>
        </w:rPr>
        <w:t>ą</w:t>
      </w:r>
      <w:r>
        <w:rPr>
          <w:rFonts w:ascii="TimesNewRoman" w:eastAsia="TimesNewRoman" w:cs="TimesNewRoman"/>
        </w:rPr>
        <w:t xml:space="preserve"> </w:t>
      </w:r>
      <w:r>
        <w:t>dokona</w:t>
      </w:r>
      <w:r>
        <w:rPr>
          <w:rFonts w:ascii="TimesNewRoman" w:eastAsia="TimesNewRoman" w:cs="TimesNewRoman" w:hint="eastAsia"/>
        </w:rPr>
        <w:t>ć</w:t>
      </w:r>
      <w:r>
        <w:rPr>
          <w:rFonts w:ascii="TimesNewRoman" w:eastAsia="TimesNewRoman" w:cs="TimesNewRoman"/>
        </w:rPr>
        <w:t xml:space="preserve"> </w:t>
      </w:r>
      <w:r>
        <w:t>zmiany terminu zako</w:t>
      </w:r>
      <w:r>
        <w:rPr>
          <w:rFonts w:ascii="TimesNewRoman" w:eastAsia="TimesNewRoman" w:cs="TimesNewRoman" w:hint="eastAsia"/>
        </w:rPr>
        <w:t>ń</w:t>
      </w:r>
      <w:r>
        <w:t>czenia wykonania Przedmiotu umowy. Powy</w:t>
      </w:r>
      <w:r>
        <w:rPr>
          <w:rFonts w:ascii="TimesNewRoman" w:eastAsia="TimesNewRoman" w:cs="TimesNewRoman" w:hint="eastAsia"/>
        </w:rPr>
        <w:t>ż</w:t>
      </w:r>
      <w:r>
        <w:t>sza zmiana nie mo</w:t>
      </w:r>
      <w:r>
        <w:rPr>
          <w:rFonts w:ascii="TimesNewRoman" w:eastAsia="TimesNewRoman" w:cs="TimesNewRoman" w:hint="eastAsia"/>
        </w:rPr>
        <w:t>ż</w:t>
      </w:r>
      <w:r>
        <w:t>e skutkowa</w:t>
      </w:r>
      <w:r>
        <w:rPr>
          <w:rFonts w:ascii="TimesNewRoman" w:eastAsia="TimesNewRoman" w:cs="TimesNewRoman" w:hint="eastAsia"/>
        </w:rPr>
        <w:t>ć</w:t>
      </w:r>
      <w:r>
        <w:rPr>
          <w:rFonts w:ascii="TimesNewRoman" w:eastAsia="TimesNewRoman" w:cs="TimesNewRoman"/>
        </w:rPr>
        <w:t xml:space="preserve"> </w:t>
      </w:r>
      <w:r>
        <w:lastRenderedPageBreak/>
        <w:t>wykroczeniem poza okre</w:t>
      </w:r>
      <w:r>
        <w:rPr>
          <w:rFonts w:ascii="TimesNewRoman" w:eastAsia="TimesNewRoman" w:cs="TimesNewRoman" w:hint="eastAsia"/>
        </w:rPr>
        <w:t>ś</w:t>
      </w:r>
      <w:r>
        <w:t>lenie przedmiotu zamówienia zawarte w specyfikacji istotnych warunków zamówienia.</w:t>
      </w:r>
    </w:p>
    <w:bookmarkEnd w:id="4"/>
    <w:p w:rsidR="00EB2AAC" w:rsidRPr="005068ED" w:rsidRDefault="00EB2AAC" w:rsidP="00577360">
      <w:pPr>
        <w:pStyle w:val="paragraf"/>
      </w:pPr>
    </w:p>
    <w:p w:rsidR="00EB2AAC" w:rsidRPr="000D3E48" w:rsidRDefault="00EB2AAC" w:rsidP="000D3E48">
      <w:pPr>
        <w:pStyle w:val="tytul"/>
      </w:pPr>
      <w:r w:rsidRPr="000D3E48">
        <w:t xml:space="preserve">umowne rozwiązanie i </w:t>
      </w:r>
      <w:r w:rsidR="00CC39F2" w:rsidRPr="000D3E48">
        <w:t>UMOWNE, ODSTAPIENIE</w:t>
      </w:r>
      <w:r w:rsidRPr="000D3E48">
        <w:t xml:space="preserve"> od umowy</w:t>
      </w:r>
    </w:p>
    <w:p w:rsidR="002D6028" w:rsidRPr="005068ED" w:rsidRDefault="002D6028" w:rsidP="007B5B4E">
      <w:pPr>
        <w:pStyle w:val="ustp"/>
      </w:pPr>
      <w:r w:rsidRPr="007B5B4E">
        <w:t>Niezależnie</w:t>
      </w:r>
      <w:r w:rsidRPr="005068ED">
        <w:t xml:space="preserve"> od uprawnień </w:t>
      </w:r>
      <w:r w:rsidR="00A36A6E" w:rsidRPr="005068ED">
        <w:t xml:space="preserve">do odstąpienia od Umowy </w:t>
      </w:r>
      <w:r w:rsidRPr="005068ED">
        <w:t xml:space="preserve">określonych w </w:t>
      </w:r>
      <w:r w:rsidR="00A36A6E" w:rsidRPr="005068ED">
        <w:t xml:space="preserve">powszechnie </w:t>
      </w:r>
      <w:r w:rsidRPr="005068ED">
        <w:t xml:space="preserve">obowiązujących przepisach prawa, Zamawiający </w:t>
      </w:r>
      <w:r w:rsidR="00A36A6E" w:rsidRPr="005068ED">
        <w:t xml:space="preserve">może rozwiązać </w:t>
      </w:r>
      <w:r w:rsidR="006E6133" w:rsidRPr="005068ED">
        <w:t>Umowę</w:t>
      </w:r>
      <w:r w:rsidR="00A36A6E" w:rsidRPr="005068ED">
        <w:t xml:space="preserve"> w każdym czasie ze skutkiem natychmiastowym bez wypowiedzenia, zachowując dotychczas wykonaną część</w:t>
      </w:r>
      <w:r w:rsidR="006E6133" w:rsidRPr="005068ED">
        <w:t xml:space="preserve"> przedmiotu Umowy i płacąc odpowiednia część wynagrodzenia w przypadku gdy:</w:t>
      </w:r>
    </w:p>
    <w:p w:rsidR="006E6133" w:rsidRPr="006D7F89" w:rsidRDefault="006E6133" w:rsidP="00D1063C">
      <w:pPr>
        <w:pStyle w:val="punktakap"/>
      </w:pPr>
      <w:r w:rsidRPr="006D7F89">
        <w:t xml:space="preserve">Wykonawca opóźnia się z terminem rozpoczęcia lub zakończenia wykonania Umowy lub opóźnia się z realizacją poszczególnych elementów prac, z przyczyn leżących po jego stronie, </w:t>
      </w:r>
      <w:r w:rsidR="00CC39F2" w:rsidRPr="006D7F89">
        <w:t xml:space="preserve">w stosunku do postanowień Umowy, </w:t>
      </w:r>
      <w:r w:rsidRPr="006D7F89">
        <w:t>w taki sposób, że wykonanie przedmiotu zamówienia w wyznaczonym terminie jest nieprawdopodobne. Zamawiający nie ma obowiązku wyznaczenia dodatkowego termu na rozpoczęcie albo zakończenie przedmiotu Umowy,</w:t>
      </w:r>
    </w:p>
    <w:p w:rsidR="006E6133" w:rsidRPr="006D7F89" w:rsidRDefault="006E6133" w:rsidP="00D1063C">
      <w:pPr>
        <w:pStyle w:val="punktakap"/>
      </w:pPr>
      <w:r w:rsidRPr="006D7F89">
        <w:t>Wykonawca powierzył wykonanie przedmiotu Umowy bądź jego części bez uprzedniej pisemnej zgody zamawiającego.</w:t>
      </w:r>
    </w:p>
    <w:p w:rsidR="006E6133" w:rsidRPr="006D7F89" w:rsidRDefault="006E6133" w:rsidP="00D1063C">
      <w:pPr>
        <w:pStyle w:val="punktakap"/>
      </w:pPr>
      <w:r w:rsidRPr="006D7F89">
        <w:t>Wykonawca realizuje zamówienie odmiennie</w:t>
      </w:r>
      <w:r w:rsidR="00AC4AAC" w:rsidRPr="006D7F89">
        <w:t>, niż to zostało określone w przedmiocie umowy,</w:t>
      </w:r>
      <w:r w:rsidR="00070D63">
        <w:t xml:space="preserve"> </w:t>
      </w:r>
    </w:p>
    <w:p w:rsidR="00AC4AAC" w:rsidRPr="006D7F89" w:rsidRDefault="00AC4AAC" w:rsidP="00D1063C">
      <w:pPr>
        <w:pStyle w:val="punktakap"/>
      </w:pPr>
      <w:r w:rsidRPr="006D7F89">
        <w:t>Wykonawca nie przedłuża ważności wygasającego wymaganego zabezpieczenia należytego wykonania umowy.</w:t>
      </w:r>
    </w:p>
    <w:p w:rsidR="00A90DDE" w:rsidRPr="005068ED" w:rsidRDefault="00A90DDE" w:rsidP="007B5B4E">
      <w:pPr>
        <w:pStyle w:val="ustp"/>
      </w:pPr>
      <w:r w:rsidRPr="005068ED">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A90DDE" w:rsidRPr="005068ED" w:rsidRDefault="00A90DDE" w:rsidP="007B5B4E">
      <w:pPr>
        <w:pStyle w:val="ustp"/>
      </w:pPr>
      <w:r w:rsidRPr="005068ED">
        <w:t>W przypadku odstąpienia od umowy przez którąkolwiek ze stron, Zamawiający może dokonać odbioru możliwej do wyodrębnienia części przedmiotu umowy wykonanej przez Wykonawcę do dnia odstąpienia. Oceny stopnia zaawansowania prac projektowych dokona Komisja Odbioru składająca się z przedstawicieli Zamawiającego i Wykonawcy. Komisja Odbioru na podstawie ustalonego stopnia zaawansowania prac określi wysokość wynagrodzenia należnego Wykonawcy za wykonaną część przedmiotu umowy.</w:t>
      </w:r>
    </w:p>
    <w:p w:rsidR="00A90DDE" w:rsidRPr="005068ED" w:rsidRDefault="00A90DDE" w:rsidP="007B5B4E">
      <w:pPr>
        <w:pStyle w:val="ustp"/>
      </w:pPr>
      <w:r w:rsidRPr="005068ED">
        <w:t>W przypadku określonym w ust. 3 niniejszego paragrafu, Wykonawca wyraża zgodę na opracowanie, dokonywanie zmian i dokończenie odebranej przez Zamawiającego części przedmiotu umowy przez innego wykonawcę. W takim przypadku Wykonawca zezwala Zamawiającemu na rozpowszechnianie i korzystanie z powstałej w ten sposób dokumentacji projektowej.</w:t>
      </w:r>
    </w:p>
    <w:p w:rsidR="00A90DDE" w:rsidRPr="005068ED" w:rsidRDefault="00A90DDE" w:rsidP="007B5B4E">
      <w:pPr>
        <w:pStyle w:val="ustp"/>
      </w:pPr>
      <w:r w:rsidRPr="005068ED">
        <w:t xml:space="preserve">W przypadku określonym w ust. 3 niniejszego paragrafu, Wykonawca przenosi na Zamawiającego, z chwilą odbioru części przedmiotu umowy autorskie prawa majątkowe do odebranej części przedmiotu umowy na polach eksploatacji opisanych w </w:t>
      </w:r>
      <w:r w:rsidR="00070D63">
        <w:t>§ 6</w:t>
      </w:r>
      <w:r w:rsidRPr="005068ED">
        <w:t xml:space="preserve"> niniejszej umowy.</w:t>
      </w:r>
    </w:p>
    <w:p w:rsidR="00A90DDE" w:rsidRPr="005068ED" w:rsidRDefault="00A90DDE" w:rsidP="007B5B4E">
      <w:pPr>
        <w:pStyle w:val="ustp"/>
      </w:pPr>
      <w:r w:rsidRPr="005068ED">
        <w:t xml:space="preserve">W przypadku określonym w ust. 4 niniejszego paragrafu, do odebrane części przedmiotu umowy stosuje się odpowiednio postanowienia </w:t>
      </w:r>
      <w:r w:rsidR="00070D63">
        <w:t>§ 6 ust. 7 i 8.</w:t>
      </w:r>
    </w:p>
    <w:p w:rsidR="00E60228" w:rsidRPr="00520276" w:rsidRDefault="00E60228" w:rsidP="00577360">
      <w:pPr>
        <w:pStyle w:val="paragraf"/>
      </w:pPr>
    </w:p>
    <w:p w:rsidR="00E60228" w:rsidRPr="000D3E48" w:rsidRDefault="00E60228" w:rsidP="000D3E48">
      <w:pPr>
        <w:pStyle w:val="tytul"/>
      </w:pPr>
      <w:r w:rsidRPr="000D3E48">
        <w:t>Postanowienia końcowe</w:t>
      </w:r>
    </w:p>
    <w:p w:rsidR="00E60228" w:rsidRPr="005068ED" w:rsidRDefault="00E60228" w:rsidP="003E6209">
      <w:pPr>
        <w:pStyle w:val="ustp"/>
      </w:pPr>
      <w:r w:rsidRPr="005068ED">
        <w:t xml:space="preserve">W sprawach nieuregulowanych Umową mają zastosowanie odpowiednie przepisy powszechnie obowiązującego prawa, w szczególności przepisy Kodeksu cywilnego oraz ustawy z dnia </w:t>
      </w:r>
      <w:r w:rsidR="00A90DDE" w:rsidRPr="005068ED">
        <w:t xml:space="preserve"> </w:t>
      </w:r>
      <w:r w:rsidRPr="005068ED">
        <w:t xml:space="preserve">29 stycznia 2004 r. Prawo zamówień publicznych. </w:t>
      </w:r>
    </w:p>
    <w:p w:rsidR="00E60228" w:rsidRPr="005068ED" w:rsidRDefault="00E60228" w:rsidP="003E6209">
      <w:pPr>
        <w:pStyle w:val="ustp"/>
      </w:pPr>
      <w:r w:rsidRPr="005068ED">
        <w:t>Strony będą dążyły do polubownego rozstrzygania wszelkich sporów powstałych w związku z wykonaniem Umowy, jednak w przypadku, gdy nie osiągną porozumienia, zaistniały spór będzie poddany rozstrzygnięciu przez sąd powszechny właściwy miejscowo dla siedziby Zamawiającego.</w:t>
      </w:r>
    </w:p>
    <w:p w:rsidR="005068ED" w:rsidRPr="005068ED" w:rsidRDefault="00E60228" w:rsidP="003E6209">
      <w:pPr>
        <w:pStyle w:val="ustp"/>
        <w:rPr>
          <w:iCs/>
        </w:rPr>
      </w:pPr>
      <w:r w:rsidRPr="005068ED">
        <w:t xml:space="preserve">Zmiana </w:t>
      </w:r>
      <w:r w:rsidRPr="005068ED">
        <w:rPr>
          <w:iCs/>
        </w:rPr>
        <w:t>Umowy wymaga formy pisemnej pod rygorem nieważności</w:t>
      </w:r>
      <w:r w:rsidRPr="005068ED">
        <w:t xml:space="preserve">. </w:t>
      </w:r>
    </w:p>
    <w:p w:rsidR="005068ED" w:rsidRPr="005068ED" w:rsidRDefault="005068ED" w:rsidP="003E6209">
      <w:pPr>
        <w:pStyle w:val="ustp"/>
        <w:rPr>
          <w:iCs/>
        </w:rPr>
      </w:pPr>
      <w:r w:rsidRPr="005068ED">
        <w:rPr>
          <w:rFonts w:cs="Tahoma"/>
        </w:rPr>
        <w:lastRenderedPageBreak/>
        <w:t xml:space="preserve">Umowa została sporządzona w 4 jednakowo brzmiących egzemplarzach, w tym </w:t>
      </w:r>
      <w:r w:rsidR="00AF4FB2">
        <w:rPr>
          <w:rFonts w:cs="Tahoma"/>
        </w:rPr>
        <w:t>3</w:t>
      </w:r>
      <w:r w:rsidRPr="005068ED">
        <w:rPr>
          <w:rFonts w:cs="Tahoma"/>
        </w:rPr>
        <w:t xml:space="preserve"> egzemplarze dla Zamawiającego i 1 dla Wykonawcy.</w:t>
      </w:r>
    </w:p>
    <w:p w:rsidR="005068ED" w:rsidRPr="005068ED" w:rsidRDefault="005068ED" w:rsidP="003E6209">
      <w:pPr>
        <w:pStyle w:val="ustp"/>
        <w:rPr>
          <w:iCs/>
        </w:rPr>
      </w:pPr>
      <w:r w:rsidRPr="005068ED">
        <w:rPr>
          <w:rFonts w:cs="Tahoma"/>
        </w:rPr>
        <w:t>Załączniki stanowiące integralną część umowy:</w:t>
      </w:r>
    </w:p>
    <w:p w:rsidR="005E3F4B" w:rsidRPr="006D7F89" w:rsidRDefault="00577360" w:rsidP="00D1063C">
      <w:pPr>
        <w:pStyle w:val="punktakap"/>
      </w:pPr>
      <w:r w:rsidRPr="006D7F89">
        <w:t xml:space="preserve">Załącznik nr 1   </w:t>
      </w:r>
      <w:r w:rsidR="00BE6F8B">
        <w:tab/>
      </w:r>
      <w:r w:rsidRPr="006D7F89">
        <w:t>Opis przedmiotu zamówienia</w:t>
      </w:r>
      <w:r w:rsidR="005E3F4B" w:rsidRPr="006D7F89">
        <w:t>.</w:t>
      </w:r>
    </w:p>
    <w:p w:rsidR="00BE6F8B" w:rsidRDefault="005068ED" w:rsidP="00D1063C">
      <w:pPr>
        <w:pStyle w:val="punktakap"/>
      </w:pPr>
      <w:r w:rsidRPr="006D7F89">
        <w:t xml:space="preserve">Załącznik nr </w:t>
      </w:r>
      <w:r w:rsidR="00577360" w:rsidRPr="006D7F89">
        <w:t>2</w:t>
      </w:r>
      <w:r w:rsidR="00BE6F8B">
        <w:tab/>
      </w:r>
      <w:r w:rsidRPr="006D7F89">
        <w:t>formularz ofertowy</w:t>
      </w:r>
      <w:r w:rsidR="00694A07" w:rsidRPr="006D7F89">
        <w:t>,</w:t>
      </w:r>
    </w:p>
    <w:p w:rsidR="00BE6F8B" w:rsidRPr="005068ED" w:rsidRDefault="00BE6F8B" w:rsidP="00D1063C">
      <w:pPr>
        <w:pStyle w:val="punktakap"/>
      </w:pPr>
      <w:r>
        <w:t xml:space="preserve">Załącznik nr </w:t>
      </w:r>
      <w:r w:rsidR="000338CA">
        <w:t>3</w:t>
      </w:r>
      <w:r>
        <w:tab/>
      </w:r>
      <w:r w:rsidR="000338CA">
        <w:t xml:space="preserve">kserokopia dowodu wniesienia </w:t>
      </w:r>
      <w:r w:rsidR="00685CD0">
        <w:t>z</w:t>
      </w:r>
      <w:r w:rsidR="00685CD0" w:rsidRPr="005068ED">
        <w:t>abezpiecz</w:t>
      </w:r>
      <w:r w:rsidR="00685CD0">
        <w:t xml:space="preserve">enie należytego wykonania </w:t>
      </w:r>
      <w:r w:rsidR="00685CD0">
        <w:br/>
        <w:t>umowy</w:t>
      </w:r>
    </w:p>
    <w:p w:rsidR="00BE6F8B" w:rsidRPr="006D7F89" w:rsidRDefault="00BE6F8B" w:rsidP="00D1063C">
      <w:pPr>
        <w:pStyle w:val="punktakap"/>
      </w:pPr>
      <w:r>
        <w:t>Załącznik nr</w:t>
      </w:r>
      <w:r w:rsidR="000338CA">
        <w:tab/>
        <w:t>………………………</w:t>
      </w:r>
    </w:p>
    <w:p w:rsidR="00694A07" w:rsidRPr="005068ED" w:rsidRDefault="00694A07" w:rsidP="005068ED">
      <w:pPr>
        <w:pStyle w:val="Tekstpodstawowy"/>
        <w:ind w:left="426"/>
        <w:rPr>
          <w:rFonts w:ascii="Verdana" w:hAnsi="Verdana" w:cs="Tahoma"/>
          <w:sz w:val="18"/>
          <w:szCs w:val="18"/>
        </w:rPr>
      </w:pPr>
    </w:p>
    <w:p w:rsidR="005068ED" w:rsidRPr="00BE02A7" w:rsidRDefault="005068ED" w:rsidP="005068ED">
      <w:pPr>
        <w:pStyle w:val="Tekstpodstawowy"/>
        <w:rPr>
          <w:rFonts w:ascii="Tahoma" w:hAnsi="Tahoma" w:cs="Tahoma"/>
          <w:sz w:val="20"/>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8"/>
        <w:gridCol w:w="4929"/>
      </w:tblGrid>
      <w:tr w:rsidR="00694A07" w:rsidRPr="00A9015F" w:rsidTr="00D9279E">
        <w:trPr>
          <w:trHeight w:val="2961"/>
          <w:jc w:val="center"/>
        </w:trPr>
        <w:tc>
          <w:tcPr>
            <w:tcW w:w="5208" w:type="dxa"/>
            <w:tcBorders>
              <w:top w:val="single" w:sz="4" w:space="0" w:color="auto"/>
              <w:left w:val="single" w:sz="4" w:space="0" w:color="auto"/>
              <w:bottom w:val="single" w:sz="4" w:space="0" w:color="auto"/>
              <w:right w:val="nil"/>
            </w:tcBorders>
            <w:shd w:val="clear" w:color="auto" w:fill="auto"/>
          </w:tcPr>
          <w:p w:rsidR="00694A07" w:rsidRPr="00AF4FB2" w:rsidRDefault="00AF4FB2" w:rsidP="00286D55">
            <w:pPr>
              <w:widowControl/>
              <w:suppressAutoHyphens w:val="0"/>
              <w:jc w:val="center"/>
              <w:rPr>
                <w:rFonts w:ascii="Verdana" w:eastAsia="Calibri" w:hAnsi="Verdana" w:cs="Courier New"/>
                <w:b/>
                <w:snapToGrid w:val="0"/>
                <w:kern w:val="0"/>
                <w:sz w:val="20"/>
                <w:szCs w:val="20"/>
                <w:lang w:eastAsia="pl-PL"/>
              </w:rPr>
            </w:pPr>
            <w:r w:rsidRPr="00AF4FB2">
              <w:rPr>
                <w:rFonts w:ascii="Verdana" w:eastAsia="Calibri" w:hAnsi="Verdana" w:cs="Courier New"/>
                <w:b/>
                <w:snapToGrid w:val="0"/>
                <w:kern w:val="0"/>
                <w:sz w:val="20"/>
                <w:szCs w:val="20"/>
                <w:lang w:eastAsia="pl-PL"/>
              </w:rPr>
              <w:t>Wykona</w:t>
            </w:r>
            <w:r w:rsidR="00694A07" w:rsidRPr="00AF4FB2">
              <w:rPr>
                <w:rFonts w:ascii="Verdana" w:eastAsia="Calibri" w:hAnsi="Verdana" w:cs="Courier New"/>
                <w:b/>
                <w:snapToGrid w:val="0"/>
                <w:kern w:val="0"/>
                <w:sz w:val="20"/>
                <w:szCs w:val="20"/>
                <w:lang w:eastAsia="pl-PL"/>
              </w:rPr>
              <w:t>wca:</w:t>
            </w:r>
          </w:p>
          <w:p w:rsidR="00694A07" w:rsidRPr="00A9015F" w:rsidRDefault="00694A07" w:rsidP="00286D55">
            <w:pPr>
              <w:widowControl/>
              <w:suppressAutoHyphens w:val="0"/>
              <w:jc w:val="center"/>
              <w:rPr>
                <w:rFonts w:ascii="Verdana" w:eastAsia="Calibri" w:hAnsi="Verdana" w:cs="Courier New"/>
                <w:b/>
                <w:snapToGrid w:val="0"/>
                <w:kern w:val="0"/>
                <w:sz w:val="20"/>
                <w:szCs w:val="20"/>
                <w:lang w:val="en-US" w:eastAsia="pl-PL"/>
              </w:rPr>
            </w:pPr>
          </w:p>
          <w:p w:rsidR="00694A07" w:rsidRPr="00A9015F" w:rsidRDefault="00694A07" w:rsidP="00286D55">
            <w:pPr>
              <w:widowControl/>
              <w:suppressAutoHyphens w:val="0"/>
              <w:ind w:left="360"/>
              <w:jc w:val="center"/>
              <w:rPr>
                <w:rFonts w:ascii="Verdana" w:eastAsia="Calibri" w:hAnsi="Verdana" w:cs="Courier New"/>
                <w:b/>
                <w:snapToGrid w:val="0"/>
                <w:kern w:val="0"/>
                <w:sz w:val="20"/>
                <w:szCs w:val="20"/>
                <w:lang w:val="en-US" w:eastAsia="pl-PL"/>
              </w:rPr>
            </w:pPr>
          </w:p>
          <w:p w:rsidR="00694A07" w:rsidRPr="00A9015F" w:rsidRDefault="00694A07" w:rsidP="00286D55">
            <w:pPr>
              <w:widowControl/>
              <w:suppressAutoHyphens w:val="0"/>
              <w:ind w:left="720"/>
              <w:contextualSpacing/>
              <w:rPr>
                <w:rFonts w:ascii="Verdana" w:eastAsia="Calibri" w:hAnsi="Verdana" w:cs="Courier New"/>
                <w:b/>
                <w:snapToGrid w:val="0"/>
                <w:kern w:val="0"/>
                <w:sz w:val="20"/>
                <w:szCs w:val="20"/>
                <w:lang w:val="en-US" w:eastAsia="pl-PL"/>
              </w:rPr>
            </w:pPr>
          </w:p>
          <w:p w:rsidR="00694A07" w:rsidRPr="00A9015F" w:rsidRDefault="00694A07" w:rsidP="00694A07">
            <w:pPr>
              <w:widowControl/>
              <w:numPr>
                <w:ilvl w:val="0"/>
                <w:numId w:val="27"/>
              </w:numPr>
              <w:suppressAutoHyphens w:val="0"/>
              <w:contextualSpacing/>
              <w:jc w:val="center"/>
              <w:rPr>
                <w:rFonts w:ascii="Verdana" w:eastAsia="Calibri" w:hAnsi="Verdana" w:cs="Courier New"/>
                <w:b/>
                <w:snapToGrid w:val="0"/>
                <w:kern w:val="0"/>
                <w:sz w:val="20"/>
                <w:szCs w:val="20"/>
                <w:lang w:val="en-US" w:eastAsia="pl-PL"/>
              </w:rPr>
            </w:pPr>
            <w:r w:rsidRPr="00A9015F">
              <w:rPr>
                <w:rFonts w:ascii="Verdana" w:eastAsia="Calibri" w:hAnsi="Verdana" w:cs="Courier New"/>
                <w:b/>
                <w:snapToGrid w:val="0"/>
                <w:kern w:val="0"/>
                <w:sz w:val="20"/>
                <w:szCs w:val="20"/>
                <w:lang w:val="en-US" w:eastAsia="pl-PL"/>
              </w:rPr>
              <w:t>………………………………...</w:t>
            </w:r>
          </w:p>
          <w:p w:rsidR="00694A07" w:rsidRPr="00A9015F" w:rsidRDefault="00694A07" w:rsidP="00286D55">
            <w:pPr>
              <w:widowControl/>
              <w:suppressAutoHyphens w:val="0"/>
              <w:jc w:val="center"/>
              <w:rPr>
                <w:rFonts w:ascii="Verdana" w:eastAsia="Calibri" w:hAnsi="Verdana" w:cs="Courier New"/>
                <w:b/>
                <w:snapToGrid w:val="0"/>
                <w:kern w:val="0"/>
                <w:sz w:val="20"/>
                <w:szCs w:val="20"/>
                <w:lang w:val="en-US" w:eastAsia="pl-PL"/>
              </w:rPr>
            </w:pPr>
          </w:p>
          <w:p w:rsidR="00694A07" w:rsidRPr="00A9015F" w:rsidRDefault="00694A07" w:rsidP="00286D55">
            <w:pPr>
              <w:widowControl/>
              <w:suppressAutoHyphens w:val="0"/>
              <w:jc w:val="center"/>
              <w:rPr>
                <w:rFonts w:ascii="Verdana" w:eastAsia="Calibri" w:hAnsi="Verdana" w:cs="Courier New"/>
                <w:b/>
                <w:snapToGrid w:val="0"/>
                <w:kern w:val="0"/>
                <w:sz w:val="20"/>
                <w:szCs w:val="20"/>
                <w:lang w:val="en-US" w:eastAsia="pl-PL"/>
              </w:rPr>
            </w:pPr>
          </w:p>
          <w:p w:rsidR="00694A07" w:rsidRPr="00A9015F" w:rsidRDefault="00694A07" w:rsidP="00286D55">
            <w:pPr>
              <w:widowControl/>
              <w:suppressAutoHyphens w:val="0"/>
              <w:jc w:val="center"/>
              <w:rPr>
                <w:rFonts w:ascii="Verdana" w:eastAsia="Calibri" w:hAnsi="Verdana" w:cs="Courier New"/>
                <w:b/>
                <w:snapToGrid w:val="0"/>
                <w:kern w:val="0"/>
                <w:sz w:val="20"/>
                <w:szCs w:val="20"/>
                <w:lang w:val="en-US" w:eastAsia="pl-PL"/>
              </w:rPr>
            </w:pPr>
          </w:p>
          <w:p w:rsidR="00694A07" w:rsidRPr="00A9015F" w:rsidRDefault="00694A07" w:rsidP="00286D55">
            <w:pPr>
              <w:widowControl/>
              <w:suppressAutoHyphens w:val="0"/>
              <w:jc w:val="center"/>
              <w:rPr>
                <w:rFonts w:ascii="Verdana" w:eastAsia="Calibri" w:hAnsi="Verdana" w:cs="Courier New"/>
                <w:b/>
                <w:snapToGrid w:val="0"/>
                <w:kern w:val="0"/>
                <w:sz w:val="20"/>
                <w:szCs w:val="20"/>
                <w:lang w:val="en-US" w:eastAsia="pl-PL"/>
              </w:rPr>
            </w:pPr>
          </w:p>
          <w:p w:rsidR="00694A07" w:rsidRPr="00A9015F" w:rsidRDefault="00694A07" w:rsidP="00286D55">
            <w:pPr>
              <w:widowControl/>
              <w:suppressAutoHyphens w:val="0"/>
              <w:jc w:val="center"/>
              <w:rPr>
                <w:rFonts w:ascii="Verdana" w:eastAsia="Calibri" w:hAnsi="Verdana" w:cs="Courier New"/>
                <w:b/>
                <w:snapToGrid w:val="0"/>
                <w:kern w:val="0"/>
                <w:sz w:val="20"/>
                <w:szCs w:val="20"/>
                <w:lang w:val="en-US" w:eastAsia="pl-PL"/>
              </w:rPr>
            </w:pPr>
          </w:p>
          <w:p w:rsidR="00694A07" w:rsidRPr="00A9015F" w:rsidRDefault="00694A07" w:rsidP="00694A07">
            <w:pPr>
              <w:widowControl/>
              <w:numPr>
                <w:ilvl w:val="0"/>
                <w:numId w:val="27"/>
              </w:numPr>
              <w:suppressAutoHyphens w:val="0"/>
              <w:contextualSpacing/>
              <w:jc w:val="center"/>
              <w:rPr>
                <w:rFonts w:ascii="Verdana" w:eastAsia="Calibri" w:hAnsi="Verdana" w:cs="Courier New"/>
                <w:b/>
                <w:snapToGrid w:val="0"/>
                <w:kern w:val="0"/>
                <w:sz w:val="20"/>
                <w:szCs w:val="20"/>
                <w:lang w:val="en-US" w:eastAsia="pl-PL"/>
              </w:rPr>
            </w:pPr>
            <w:r w:rsidRPr="00A9015F">
              <w:rPr>
                <w:rFonts w:ascii="Verdana" w:eastAsia="Calibri" w:hAnsi="Verdana" w:cs="Courier New"/>
                <w:b/>
                <w:snapToGrid w:val="0"/>
                <w:kern w:val="0"/>
                <w:sz w:val="20"/>
                <w:szCs w:val="20"/>
                <w:lang w:val="en-US" w:eastAsia="pl-PL"/>
              </w:rPr>
              <w:t>…………………………………</w:t>
            </w:r>
          </w:p>
          <w:p w:rsidR="00694A07" w:rsidRPr="00A9015F" w:rsidRDefault="00694A07" w:rsidP="00286D55">
            <w:pPr>
              <w:widowControl/>
              <w:suppressAutoHyphens w:val="0"/>
              <w:jc w:val="center"/>
              <w:rPr>
                <w:rFonts w:ascii="Verdana" w:eastAsia="Calibri" w:hAnsi="Verdana" w:cs="Courier New"/>
                <w:b/>
                <w:snapToGrid w:val="0"/>
                <w:kern w:val="0"/>
                <w:sz w:val="20"/>
                <w:szCs w:val="20"/>
                <w:lang w:val="en-US" w:eastAsia="pl-PL"/>
              </w:rPr>
            </w:pPr>
          </w:p>
          <w:p w:rsidR="00694A07" w:rsidRPr="00A9015F" w:rsidRDefault="00694A07" w:rsidP="00286D55">
            <w:pPr>
              <w:widowControl/>
              <w:suppressAutoHyphens w:val="0"/>
              <w:jc w:val="center"/>
              <w:rPr>
                <w:rFonts w:ascii="Verdana" w:eastAsia="Calibri" w:hAnsi="Verdana" w:cs="Courier New"/>
                <w:b/>
                <w:snapToGrid w:val="0"/>
                <w:kern w:val="0"/>
                <w:sz w:val="20"/>
                <w:szCs w:val="20"/>
                <w:lang w:val="en-US" w:eastAsia="pl-PL"/>
              </w:rPr>
            </w:pPr>
          </w:p>
          <w:p w:rsidR="00694A07" w:rsidRPr="00A9015F" w:rsidRDefault="00694A07" w:rsidP="00286D55">
            <w:pPr>
              <w:widowControl/>
              <w:suppressAutoHyphens w:val="0"/>
              <w:ind w:left="720"/>
              <w:contextualSpacing/>
              <w:rPr>
                <w:rFonts w:ascii="Verdana" w:eastAsia="Calibri" w:hAnsi="Verdana" w:cs="Courier New"/>
                <w:b/>
                <w:snapToGrid w:val="0"/>
                <w:kern w:val="0"/>
                <w:sz w:val="20"/>
                <w:szCs w:val="20"/>
                <w:lang w:val="en-US" w:eastAsia="pl-PL"/>
              </w:rPr>
            </w:pPr>
          </w:p>
        </w:tc>
        <w:tc>
          <w:tcPr>
            <w:tcW w:w="4929" w:type="dxa"/>
            <w:tcBorders>
              <w:top w:val="single" w:sz="4" w:space="0" w:color="auto"/>
            </w:tcBorders>
            <w:shd w:val="clear" w:color="auto" w:fill="auto"/>
          </w:tcPr>
          <w:p w:rsidR="00694A07" w:rsidRPr="00AF4FB2" w:rsidRDefault="00694A07" w:rsidP="00286D55">
            <w:pPr>
              <w:widowControl/>
              <w:tabs>
                <w:tab w:val="left" w:pos="585"/>
                <w:tab w:val="center" w:pos="2356"/>
              </w:tabs>
              <w:suppressAutoHyphens w:val="0"/>
              <w:rPr>
                <w:rFonts w:ascii="Verdana" w:eastAsia="Calibri" w:hAnsi="Verdana" w:cs="Courier New"/>
                <w:b/>
                <w:snapToGrid w:val="0"/>
                <w:kern w:val="0"/>
                <w:sz w:val="20"/>
                <w:szCs w:val="20"/>
                <w:lang w:eastAsia="pl-PL"/>
              </w:rPr>
            </w:pPr>
            <w:r w:rsidRPr="00A9015F">
              <w:rPr>
                <w:rFonts w:ascii="Verdana" w:eastAsia="Calibri" w:hAnsi="Verdana" w:cs="Courier New"/>
                <w:b/>
                <w:snapToGrid w:val="0"/>
                <w:kern w:val="0"/>
                <w:sz w:val="20"/>
                <w:szCs w:val="20"/>
                <w:lang w:val="en-US" w:eastAsia="pl-PL"/>
              </w:rPr>
              <w:tab/>
            </w:r>
            <w:r w:rsidRPr="00A9015F">
              <w:rPr>
                <w:rFonts w:ascii="Verdana" w:eastAsia="Calibri" w:hAnsi="Verdana" w:cs="Courier New"/>
                <w:b/>
                <w:snapToGrid w:val="0"/>
                <w:kern w:val="0"/>
                <w:sz w:val="20"/>
                <w:szCs w:val="20"/>
                <w:lang w:val="en-US" w:eastAsia="pl-PL"/>
              </w:rPr>
              <w:tab/>
            </w:r>
            <w:r w:rsidRPr="00AF4FB2">
              <w:rPr>
                <w:rFonts w:ascii="Verdana" w:eastAsia="Calibri" w:hAnsi="Verdana" w:cs="Courier New"/>
                <w:b/>
                <w:snapToGrid w:val="0"/>
                <w:kern w:val="0"/>
                <w:sz w:val="20"/>
                <w:szCs w:val="20"/>
                <w:lang w:eastAsia="pl-PL"/>
              </w:rPr>
              <w:t>Zamawiający:</w:t>
            </w:r>
          </w:p>
          <w:p w:rsidR="00694A07" w:rsidRPr="00AF4FB2" w:rsidRDefault="00694A07" w:rsidP="00286D55">
            <w:pPr>
              <w:widowControl/>
              <w:suppressAutoHyphens w:val="0"/>
              <w:jc w:val="center"/>
              <w:rPr>
                <w:rFonts w:ascii="Verdana" w:eastAsia="Calibri" w:hAnsi="Verdana" w:cs="Courier New"/>
                <w:b/>
                <w:snapToGrid w:val="0"/>
                <w:kern w:val="0"/>
                <w:sz w:val="20"/>
                <w:szCs w:val="20"/>
                <w:lang w:eastAsia="pl-PL"/>
              </w:rPr>
            </w:pPr>
          </w:p>
          <w:p w:rsidR="00694A07" w:rsidRPr="00A9015F" w:rsidRDefault="00694A07" w:rsidP="00286D55">
            <w:pPr>
              <w:widowControl/>
              <w:tabs>
                <w:tab w:val="left" w:pos="2730"/>
              </w:tabs>
              <w:suppressAutoHyphens w:val="0"/>
              <w:ind w:left="360"/>
              <w:rPr>
                <w:rFonts w:ascii="Verdana" w:eastAsia="Calibri" w:hAnsi="Verdana" w:cs="Courier New"/>
                <w:b/>
                <w:snapToGrid w:val="0"/>
                <w:kern w:val="0"/>
                <w:sz w:val="20"/>
                <w:szCs w:val="20"/>
                <w:lang w:val="en-US" w:eastAsia="pl-PL"/>
              </w:rPr>
            </w:pPr>
            <w:r w:rsidRPr="00A9015F">
              <w:rPr>
                <w:rFonts w:ascii="Verdana" w:eastAsia="Calibri" w:hAnsi="Verdana" w:cs="Courier New"/>
                <w:b/>
                <w:snapToGrid w:val="0"/>
                <w:kern w:val="0"/>
                <w:sz w:val="20"/>
                <w:szCs w:val="20"/>
                <w:lang w:val="en-US" w:eastAsia="pl-PL"/>
              </w:rPr>
              <w:tab/>
            </w:r>
          </w:p>
          <w:p w:rsidR="00694A07" w:rsidRPr="00A9015F" w:rsidRDefault="00694A07" w:rsidP="00286D55">
            <w:pPr>
              <w:widowControl/>
              <w:suppressAutoHyphens w:val="0"/>
              <w:ind w:left="360"/>
              <w:jc w:val="center"/>
              <w:rPr>
                <w:rFonts w:ascii="Verdana" w:eastAsia="Calibri" w:hAnsi="Verdana" w:cs="Courier New"/>
                <w:b/>
                <w:snapToGrid w:val="0"/>
                <w:kern w:val="0"/>
                <w:sz w:val="20"/>
                <w:szCs w:val="20"/>
                <w:lang w:val="en-US" w:eastAsia="pl-PL"/>
              </w:rPr>
            </w:pPr>
          </w:p>
          <w:p w:rsidR="00694A07" w:rsidRPr="00A9015F" w:rsidRDefault="00694A07" w:rsidP="00286D55">
            <w:pPr>
              <w:widowControl/>
              <w:suppressAutoHyphens w:val="0"/>
              <w:ind w:left="360"/>
              <w:jc w:val="center"/>
              <w:rPr>
                <w:rFonts w:ascii="Verdana" w:eastAsia="Calibri" w:hAnsi="Verdana" w:cs="Courier New"/>
                <w:b/>
                <w:snapToGrid w:val="0"/>
                <w:kern w:val="0"/>
                <w:sz w:val="20"/>
                <w:szCs w:val="20"/>
                <w:lang w:val="en-US" w:eastAsia="pl-PL"/>
              </w:rPr>
            </w:pPr>
            <w:r w:rsidRPr="00A9015F">
              <w:rPr>
                <w:rFonts w:ascii="Verdana" w:eastAsia="Calibri" w:hAnsi="Verdana" w:cs="Courier New"/>
                <w:b/>
                <w:snapToGrid w:val="0"/>
                <w:kern w:val="0"/>
                <w:sz w:val="20"/>
                <w:szCs w:val="20"/>
                <w:lang w:val="en-US" w:eastAsia="pl-PL"/>
              </w:rPr>
              <w:t>1. ………………………………...</w:t>
            </w:r>
          </w:p>
          <w:p w:rsidR="00694A07" w:rsidRPr="00A9015F" w:rsidRDefault="00694A07" w:rsidP="00286D55">
            <w:pPr>
              <w:widowControl/>
              <w:suppressAutoHyphens w:val="0"/>
              <w:jc w:val="center"/>
              <w:rPr>
                <w:rFonts w:ascii="Verdana" w:eastAsia="Calibri" w:hAnsi="Verdana" w:cs="Courier New"/>
                <w:b/>
                <w:snapToGrid w:val="0"/>
                <w:kern w:val="0"/>
                <w:sz w:val="20"/>
                <w:szCs w:val="20"/>
                <w:lang w:val="en-US" w:eastAsia="pl-PL"/>
              </w:rPr>
            </w:pPr>
          </w:p>
          <w:p w:rsidR="00694A07" w:rsidRPr="00A9015F" w:rsidRDefault="00694A07" w:rsidP="00286D55">
            <w:pPr>
              <w:widowControl/>
              <w:suppressAutoHyphens w:val="0"/>
              <w:jc w:val="center"/>
              <w:rPr>
                <w:rFonts w:ascii="Verdana" w:eastAsia="Calibri" w:hAnsi="Verdana" w:cs="Courier New"/>
                <w:b/>
                <w:snapToGrid w:val="0"/>
                <w:kern w:val="0"/>
                <w:sz w:val="20"/>
                <w:szCs w:val="20"/>
                <w:lang w:val="en-US" w:eastAsia="pl-PL"/>
              </w:rPr>
            </w:pPr>
          </w:p>
          <w:p w:rsidR="00694A07" w:rsidRPr="00A9015F" w:rsidRDefault="00694A07" w:rsidP="00286D55">
            <w:pPr>
              <w:widowControl/>
              <w:suppressAutoHyphens w:val="0"/>
              <w:jc w:val="center"/>
              <w:rPr>
                <w:rFonts w:ascii="Verdana" w:eastAsia="Calibri" w:hAnsi="Verdana" w:cs="Courier New"/>
                <w:b/>
                <w:snapToGrid w:val="0"/>
                <w:kern w:val="0"/>
                <w:sz w:val="20"/>
                <w:szCs w:val="20"/>
                <w:lang w:val="en-US" w:eastAsia="pl-PL"/>
              </w:rPr>
            </w:pPr>
          </w:p>
          <w:p w:rsidR="00694A07" w:rsidRPr="00A9015F" w:rsidRDefault="00694A07" w:rsidP="00286D55">
            <w:pPr>
              <w:widowControl/>
              <w:suppressAutoHyphens w:val="0"/>
              <w:jc w:val="center"/>
              <w:rPr>
                <w:rFonts w:ascii="Verdana" w:eastAsia="Calibri" w:hAnsi="Verdana" w:cs="Courier New"/>
                <w:b/>
                <w:snapToGrid w:val="0"/>
                <w:kern w:val="0"/>
                <w:sz w:val="20"/>
                <w:szCs w:val="20"/>
                <w:lang w:val="en-US" w:eastAsia="pl-PL"/>
              </w:rPr>
            </w:pPr>
          </w:p>
          <w:p w:rsidR="00694A07" w:rsidRPr="00A9015F" w:rsidRDefault="00694A07" w:rsidP="00286D55">
            <w:pPr>
              <w:widowControl/>
              <w:suppressAutoHyphens w:val="0"/>
              <w:jc w:val="center"/>
              <w:rPr>
                <w:rFonts w:ascii="Verdana" w:eastAsia="Calibri" w:hAnsi="Verdana" w:cs="Courier New"/>
                <w:b/>
                <w:snapToGrid w:val="0"/>
                <w:kern w:val="0"/>
                <w:sz w:val="20"/>
                <w:szCs w:val="20"/>
                <w:lang w:val="en-US" w:eastAsia="pl-PL"/>
              </w:rPr>
            </w:pPr>
          </w:p>
          <w:p w:rsidR="00694A07" w:rsidRPr="00A9015F" w:rsidRDefault="00694A07" w:rsidP="00694A07">
            <w:pPr>
              <w:widowControl/>
              <w:numPr>
                <w:ilvl w:val="0"/>
                <w:numId w:val="26"/>
              </w:numPr>
              <w:suppressAutoHyphens w:val="0"/>
              <w:contextualSpacing/>
              <w:jc w:val="center"/>
              <w:rPr>
                <w:rFonts w:ascii="Verdana" w:eastAsia="Calibri" w:hAnsi="Verdana" w:cs="Courier New"/>
                <w:b/>
                <w:snapToGrid w:val="0"/>
                <w:kern w:val="0"/>
                <w:sz w:val="20"/>
                <w:szCs w:val="20"/>
                <w:lang w:val="en-US" w:eastAsia="pl-PL"/>
              </w:rPr>
            </w:pPr>
            <w:r w:rsidRPr="00A9015F">
              <w:rPr>
                <w:rFonts w:ascii="Verdana" w:eastAsia="Calibri" w:hAnsi="Verdana" w:cs="Courier New"/>
                <w:b/>
                <w:snapToGrid w:val="0"/>
                <w:kern w:val="0"/>
                <w:sz w:val="20"/>
                <w:szCs w:val="20"/>
                <w:lang w:val="en-US" w:eastAsia="pl-PL"/>
              </w:rPr>
              <w:t>…………………………………</w:t>
            </w:r>
          </w:p>
        </w:tc>
      </w:tr>
    </w:tbl>
    <w:p w:rsidR="005068ED" w:rsidRPr="005068ED" w:rsidRDefault="005068ED" w:rsidP="00D9279E">
      <w:pPr>
        <w:pStyle w:val="ustp"/>
        <w:numPr>
          <w:ilvl w:val="0"/>
          <w:numId w:val="0"/>
        </w:numPr>
        <w:ind w:left="425"/>
      </w:pPr>
    </w:p>
    <w:sectPr w:rsidR="005068ED" w:rsidRPr="005068ED" w:rsidSect="00685CD0">
      <w:headerReference w:type="default" r:id="rId9"/>
      <w:footerReference w:type="default" r:id="rId10"/>
      <w:headerReference w:type="first" r:id="rId11"/>
      <w:pgSz w:w="11906" w:h="16838"/>
      <w:pgMar w:top="1843" w:right="1133" w:bottom="1276" w:left="1417" w:header="567" w:footer="3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DA2" w:rsidRDefault="00293DA2" w:rsidP="00723CCB">
      <w:r>
        <w:separator/>
      </w:r>
    </w:p>
  </w:endnote>
  <w:endnote w:type="continuationSeparator" w:id="0">
    <w:p w:rsidR="00293DA2" w:rsidRDefault="00293DA2" w:rsidP="0072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DejaVu Sans">
    <w:altName w:val="Arial"/>
    <w:charset w:val="EE"/>
    <w:family w:val="swiss"/>
    <w:pitch w:val="variable"/>
    <w:sig w:usb0="00000000" w:usb1="5200F5FF" w:usb2="0A042021" w:usb3="00000000" w:csb0="000001B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 w:name="Helvetica-Narrow">
    <w:altName w:val="Helvetica Narrow"/>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2123"/>
      <w:docPartObj>
        <w:docPartGallery w:val="Page Numbers (Bottom of Page)"/>
        <w:docPartUnique/>
      </w:docPartObj>
    </w:sdtPr>
    <w:sdtEndPr/>
    <w:sdtContent>
      <w:p w:rsidR="00D41D68" w:rsidRDefault="00A265D9" w:rsidP="00834BCD">
        <w:pPr>
          <w:pStyle w:val="Stopka"/>
          <w:jc w:val="center"/>
        </w:pPr>
        <w:r>
          <w:fldChar w:fldCharType="begin"/>
        </w:r>
        <w:r w:rsidR="00DF7D63">
          <w:instrText xml:space="preserve"> PAGE   \* MERGEFORMAT </w:instrText>
        </w:r>
        <w:r>
          <w:fldChar w:fldCharType="separate"/>
        </w:r>
        <w:r w:rsidR="00E745BA">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DA2" w:rsidRDefault="00293DA2" w:rsidP="00723CCB">
      <w:r>
        <w:separator/>
      </w:r>
    </w:p>
  </w:footnote>
  <w:footnote w:type="continuationSeparator" w:id="0">
    <w:p w:rsidR="00293DA2" w:rsidRDefault="00293DA2" w:rsidP="00723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68" w:rsidRPr="00946F12" w:rsidRDefault="00D41D68" w:rsidP="00946F12">
    <w:pPr>
      <w:jc w:val="center"/>
      <w:rPr>
        <w:kern w:val="0"/>
        <w:sz w:val="18"/>
        <w:szCs w:val="18"/>
      </w:rPr>
    </w:pPr>
    <w:r w:rsidRPr="00946F12">
      <w:rPr>
        <w:kern w:val="0"/>
        <w:sz w:val="18"/>
        <w:szCs w:val="18"/>
      </w:rPr>
      <w:t>SPECYFIKACJA ISTOTNYCH WARUNKÓW ZAMÓWIENA</w:t>
    </w:r>
  </w:p>
  <w:p w:rsidR="00D41D68" w:rsidRDefault="00D41D68" w:rsidP="00090AA4">
    <w:pPr>
      <w:pBdr>
        <w:bottom w:val="single" w:sz="4" w:space="1" w:color="auto"/>
      </w:pBdr>
      <w:jc w:val="center"/>
      <w:rPr>
        <w:kern w:val="0"/>
        <w:sz w:val="18"/>
        <w:szCs w:val="18"/>
      </w:rPr>
    </w:pPr>
    <w:r w:rsidRPr="00946F12">
      <w:rPr>
        <w:kern w:val="0"/>
        <w:sz w:val="18"/>
        <w:szCs w:val="18"/>
      </w:rPr>
      <w:t>Usługa sporz</w:t>
    </w:r>
    <w:r w:rsidR="00D77619">
      <w:rPr>
        <w:kern w:val="0"/>
        <w:sz w:val="18"/>
        <w:szCs w:val="18"/>
      </w:rPr>
      <w:t>ądzenia dokumentacji projektowej</w:t>
    </w:r>
    <w:r w:rsidRPr="00946F12">
      <w:rPr>
        <w:kern w:val="0"/>
        <w:sz w:val="18"/>
        <w:szCs w:val="18"/>
      </w:rPr>
      <w:t xml:space="preserve"> </w:t>
    </w:r>
  </w:p>
  <w:p w:rsidR="00D41D68" w:rsidRPr="00090AA4" w:rsidRDefault="00D41D68" w:rsidP="00090AA4">
    <w:pPr>
      <w:pBdr>
        <w:bottom w:val="single" w:sz="4" w:space="1" w:color="auto"/>
      </w:pBdr>
      <w:jc w:val="center"/>
      <w:rPr>
        <w:b/>
        <w:kern w:val="0"/>
        <w:sz w:val="18"/>
        <w:szCs w:val="18"/>
      </w:rPr>
    </w:pPr>
    <w:r w:rsidRPr="00946F12">
      <w:rPr>
        <w:kern w:val="0"/>
        <w:sz w:val="18"/>
        <w:szCs w:val="18"/>
      </w:rPr>
      <w:t xml:space="preserve">dla </w:t>
    </w:r>
    <w:r>
      <w:rPr>
        <w:kern w:val="0"/>
        <w:sz w:val="18"/>
        <w:szCs w:val="18"/>
      </w:rPr>
      <w:t>inwestycji</w:t>
    </w:r>
    <w:r w:rsidRPr="00946F12">
      <w:rPr>
        <w:kern w:val="0"/>
        <w:sz w:val="18"/>
        <w:szCs w:val="18"/>
      </w:rPr>
      <w:t xml:space="preserve"> pn. </w:t>
    </w:r>
    <w:r w:rsidRPr="00090AA4">
      <w:rPr>
        <w:b/>
        <w:kern w:val="0"/>
        <w:sz w:val="18"/>
        <w:szCs w:val="18"/>
      </w:rPr>
      <w:t>„Budowa oświetlenia drogowego na terenie Gminy Nowosolna”</w:t>
    </w:r>
  </w:p>
  <w:p w:rsidR="00D41D68" w:rsidRPr="00050509" w:rsidRDefault="00D41D68" w:rsidP="00090AA4">
    <w:pPr>
      <w:pStyle w:val="Nagwek"/>
      <w:jc w:val="right"/>
      <w:rPr>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68" w:rsidRPr="007A2570" w:rsidRDefault="00D41D68" w:rsidP="00E05C25">
    <w:pPr>
      <w:jc w:val="center"/>
      <w:rPr>
        <w:bCs/>
        <w:i/>
        <w:sz w:val="20"/>
        <w:szCs w:val="20"/>
      </w:rPr>
    </w:pPr>
    <w:r>
      <w:rPr>
        <w:bCs/>
        <w:i/>
        <w:sz w:val="20"/>
        <w:szCs w:val="20"/>
      </w:rPr>
      <w:t>„</w:t>
    </w:r>
    <w:r w:rsidRPr="007A2570">
      <w:rPr>
        <w:bCs/>
        <w:i/>
        <w:sz w:val="20"/>
        <w:szCs w:val="20"/>
      </w:rPr>
      <w:t>Opracowanie dokumentacji projektowych oświetlenia ulicznego na terenie Gminy Nowosolna".</w:t>
    </w:r>
  </w:p>
  <w:p w:rsidR="00D41D68" w:rsidRPr="006E20B3" w:rsidRDefault="00D41D68" w:rsidP="006E20B3">
    <w:pPr>
      <w:pStyle w:val="Nagwek"/>
      <w:pBdr>
        <w:bottom w:val="single" w:sz="4" w:space="1" w:color="auto"/>
      </w:pBdr>
      <w:jc w:val="center"/>
      <w:rPr>
        <w:b/>
        <w:bCs/>
        <w:i/>
        <w:sz w:val="20"/>
        <w:szCs w:val="20"/>
      </w:rPr>
    </w:pPr>
    <w:r w:rsidRPr="006E20B3">
      <w:rPr>
        <w:b/>
        <w:bCs/>
        <w:i/>
        <w:sz w:val="20"/>
        <w:szCs w:val="20"/>
      </w:rPr>
      <w:t xml:space="preserve">Znak sprawy:  </w:t>
    </w:r>
    <w:r w:rsidRPr="006E20B3">
      <w:rPr>
        <w:b/>
        <w:i/>
        <w:sz w:val="20"/>
        <w:szCs w:val="20"/>
      </w:rPr>
      <w:t>RIR.271.10.2015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3A2ACEC"/>
    <w:lvl w:ilvl="0">
      <w:start w:val="1"/>
      <w:numFmt w:val="decimal"/>
      <w:pStyle w:val="punkttytu"/>
      <w:lvlText w:val="%1."/>
      <w:lvlJc w:val="left"/>
      <w:pPr>
        <w:tabs>
          <w:tab w:val="num" w:pos="643"/>
        </w:tabs>
        <w:ind w:left="643" w:hanging="360"/>
      </w:pPr>
    </w:lvl>
  </w:abstractNum>
  <w:abstractNum w:abstractNumId="1">
    <w:nsid w:val="0000000D"/>
    <w:multiLevelType w:val="multilevel"/>
    <w:tmpl w:val="74EE5CD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color w:val="auto"/>
      </w:r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8"/>
    <w:multiLevelType w:val="multilevel"/>
    <w:tmpl w:val="00000018"/>
    <w:lvl w:ilvl="0">
      <w:start w:val="1"/>
      <w:numFmt w:val="decimal"/>
      <w:lvlText w:val="%1."/>
      <w:lvlJc w:val="left"/>
      <w:pPr>
        <w:tabs>
          <w:tab w:val="num" w:pos="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19"/>
    <w:multiLevelType w:val="multilevel"/>
    <w:tmpl w:val="00000019"/>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1A"/>
    <w:multiLevelType w:val="multilevel"/>
    <w:tmpl w:val="0000001A"/>
    <w:lvl w:ilvl="0">
      <w:start w:val="1"/>
      <w:numFmt w:val="decimal"/>
      <w:lvlText w:val="%1."/>
      <w:lvlJc w:val="left"/>
      <w:pPr>
        <w:tabs>
          <w:tab w:val="num" w:pos="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1B"/>
    <w:multiLevelType w:val="multilevel"/>
    <w:tmpl w:val="0000001B"/>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1267F4"/>
    <w:multiLevelType w:val="hybridMultilevel"/>
    <w:tmpl w:val="972AC37C"/>
    <w:lvl w:ilvl="0" w:tplc="DB20D44C">
      <w:start w:val="1"/>
      <w:numFmt w:val="decimal"/>
      <w:lvlText w:val="%1."/>
      <w:lvlJc w:val="left"/>
      <w:pPr>
        <w:tabs>
          <w:tab w:val="num" w:pos="2655"/>
        </w:tabs>
        <w:ind w:left="2655" w:hanging="495"/>
      </w:pPr>
    </w:lvl>
    <w:lvl w:ilvl="1" w:tplc="212C1984">
      <w:start w:val="1"/>
      <w:numFmt w:val="decimal"/>
      <w:lvlText w:val="%2)"/>
      <w:lvlJc w:val="left"/>
      <w:pPr>
        <w:tabs>
          <w:tab w:val="num" w:pos="1440"/>
        </w:tabs>
        <w:ind w:left="1440" w:hanging="360"/>
      </w:pPr>
      <w:rPr>
        <w:b w:val="0"/>
      </w:rPr>
    </w:lvl>
    <w:lvl w:ilvl="2" w:tplc="3B5A7372">
      <w:start w:val="1"/>
      <w:numFmt w:val="lowerRoman"/>
      <w:lvlText w:val="%3."/>
      <w:lvlJc w:val="right"/>
      <w:pPr>
        <w:tabs>
          <w:tab w:val="num" w:pos="2160"/>
        </w:tabs>
        <w:ind w:left="2160" w:hanging="180"/>
      </w:pPr>
    </w:lvl>
    <w:lvl w:ilvl="3" w:tplc="53208182">
      <w:start w:val="1"/>
      <w:numFmt w:val="decimal"/>
      <w:lvlText w:val="%4."/>
      <w:lvlJc w:val="left"/>
      <w:pPr>
        <w:tabs>
          <w:tab w:val="num" w:pos="2880"/>
        </w:tabs>
        <w:ind w:left="2880" w:hanging="360"/>
      </w:pPr>
    </w:lvl>
    <w:lvl w:ilvl="4" w:tplc="E5580F7A">
      <w:start w:val="1"/>
      <w:numFmt w:val="lowerLetter"/>
      <w:lvlText w:val="%5."/>
      <w:lvlJc w:val="left"/>
      <w:pPr>
        <w:tabs>
          <w:tab w:val="num" w:pos="3600"/>
        </w:tabs>
        <w:ind w:left="3600" w:hanging="360"/>
      </w:pPr>
    </w:lvl>
    <w:lvl w:ilvl="5" w:tplc="3F8C48F0">
      <w:start w:val="1"/>
      <w:numFmt w:val="lowerRoman"/>
      <w:lvlText w:val="%6."/>
      <w:lvlJc w:val="right"/>
      <w:pPr>
        <w:tabs>
          <w:tab w:val="num" w:pos="4320"/>
        </w:tabs>
        <w:ind w:left="4320" w:hanging="180"/>
      </w:pPr>
    </w:lvl>
    <w:lvl w:ilvl="6" w:tplc="792E7F86">
      <w:start w:val="1"/>
      <w:numFmt w:val="decimal"/>
      <w:lvlText w:val="%7."/>
      <w:lvlJc w:val="left"/>
      <w:pPr>
        <w:tabs>
          <w:tab w:val="num" w:pos="5040"/>
        </w:tabs>
        <w:ind w:left="5040" w:hanging="360"/>
      </w:pPr>
    </w:lvl>
    <w:lvl w:ilvl="7" w:tplc="9DE8484A">
      <w:start w:val="1"/>
      <w:numFmt w:val="lowerLetter"/>
      <w:lvlText w:val="%8."/>
      <w:lvlJc w:val="left"/>
      <w:pPr>
        <w:tabs>
          <w:tab w:val="num" w:pos="5760"/>
        </w:tabs>
        <w:ind w:left="5760" w:hanging="360"/>
      </w:pPr>
    </w:lvl>
    <w:lvl w:ilvl="8" w:tplc="9618839E">
      <w:start w:val="1"/>
      <w:numFmt w:val="lowerRoman"/>
      <w:lvlText w:val="%9."/>
      <w:lvlJc w:val="right"/>
      <w:pPr>
        <w:tabs>
          <w:tab w:val="num" w:pos="6480"/>
        </w:tabs>
        <w:ind w:left="6480" w:hanging="180"/>
      </w:pPr>
    </w:lvl>
  </w:abstractNum>
  <w:abstractNum w:abstractNumId="7">
    <w:nsid w:val="06B03C01"/>
    <w:multiLevelType w:val="multilevel"/>
    <w:tmpl w:val="6B1C839E"/>
    <w:lvl w:ilvl="0">
      <w:start w:val="1"/>
      <w:numFmt w:val="decimal"/>
      <w:lvlText w:val="§ %1"/>
      <w:lvlJc w:val="left"/>
      <w:pPr>
        <w:ind w:left="4048"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Roman"/>
      <w:lvlText w:val="%2."/>
      <w:lvlJc w:val="left"/>
      <w:pPr>
        <w:ind w:left="709" w:hanging="567"/>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3)"/>
      <w:lvlJc w:val="left"/>
      <w:pPr>
        <w:ind w:left="5049" w:hanging="681"/>
      </w:pPr>
      <w:rPr>
        <w:rFonts w:asciiTheme="minorHAnsi" w:hAnsiTheme="minorHAns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Letter"/>
      <w:suff w:val="space"/>
      <w:lvlText w:val="%4)"/>
      <w:lvlJc w:val="left"/>
      <w:pPr>
        <w:ind w:left="5670" w:hanging="57"/>
      </w:pPr>
      <w:rPr>
        <w:rFonts w:hint="default"/>
      </w:rPr>
    </w:lvl>
    <w:lvl w:ilvl="4">
      <w:start w:val="1"/>
      <w:numFmt w:val="none"/>
      <w:lvlRestart w:val="1"/>
      <w:lvlText w:val="%5"/>
      <w:lvlJc w:val="left"/>
      <w:pPr>
        <w:tabs>
          <w:tab w:val="num" w:pos="10322"/>
        </w:tabs>
        <w:ind w:left="5673" w:hanging="227"/>
      </w:pPr>
      <w:rPr>
        <w:rFonts w:hint="default"/>
      </w:rPr>
    </w:lvl>
    <w:lvl w:ilvl="5">
      <w:start w:val="1"/>
      <w:numFmt w:val="lowerRoman"/>
      <w:lvlText w:val="%6."/>
      <w:lvlJc w:val="right"/>
      <w:pPr>
        <w:tabs>
          <w:tab w:val="num" w:pos="11400"/>
        </w:tabs>
        <w:ind w:left="11400" w:hanging="180"/>
      </w:pPr>
      <w:rPr>
        <w:rFonts w:hint="default"/>
      </w:rPr>
    </w:lvl>
    <w:lvl w:ilvl="6">
      <w:start w:val="1"/>
      <w:numFmt w:val="decimal"/>
      <w:lvlText w:val="%7."/>
      <w:lvlJc w:val="left"/>
      <w:pPr>
        <w:tabs>
          <w:tab w:val="num" w:pos="12120"/>
        </w:tabs>
        <w:ind w:left="12120" w:hanging="360"/>
      </w:pPr>
      <w:rPr>
        <w:rFonts w:hint="default"/>
      </w:rPr>
    </w:lvl>
    <w:lvl w:ilvl="7">
      <w:start w:val="1"/>
      <w:numFmt w:val="lowerLetter"/>
      <w:lvlText w:val="%8."/>
      <w:lvlJc w:val="left"/>
      <w:pPr>
        <w:tabs>
          <w:tab w:val="num" w:pos="12840"/>
        </w:tabs>
        <w:ind w:left="12840" w:hanging="360"/>
      </w:pPr>
      <w:rPr>
        <w:rFonts w:hint="default"/>
      </w:rPr>
    </w:lvl>
    <w:lvl w:ilvl="8">
      <w:start w:val="1"/>
      <w:numFmt w:val="lowerRoman"/>
      <w:lvlText w:val="%9."/>
      <w:lvlJc w:val="right"/>
      <w:pPr>
        <w:tabs>
          <w:tab w:val="num" w:pos="13560"/>
        </w:tabs>
        <w:ind w:left="13560" w:hanging="180"/>
      </w:pPr>
      <w:rPr>
        <w:rFonts w:hint="default"/>
      </w:rPr>
    </w:lvl>
  </w:abstractNum>
  <w:abstractNum w:abstractNumId="8">
    <w:nsid w:val="383A42CA"/>
    <w:multiLevelType w:val="hybridMultilevel"/>
    <w:tmpl w:val="BC0CD15C"/>
    <w:lvl w:ilvl="0" w:tplc="2F80958E">
      <w:start w:val="1"/>
      <w:numFmt w:val="decimal"/>
      <w:lvlText w:val="%1)"/>
      <w:lvlJc w:val="left"/>
      <w:pPr>
        <w:ind w:left="720" w:hanging="360"/>
      </w:pPr>
    </w:lvl>
    <w:lvl w:ilvl="1" w:tplc="E702E26C" w:tentative="1">
      <w:start w:val="1"/>
      <w:numFmt w:val="lowerLetter"/>
      <w:lvlText w:val="%2."/>
      <w:lvlJc w:val="left"/>
      <w:pPr>
        <w:ind w:left="1440" w:hanging="360"/>
      </w:pPr>
    </w:lvl>
    <w:lvl w:ilvl="2" w:tplc="D1E6210A" w:tentative="1">
      <w:start w:val="1"/>
      <w:numFmt w:val="lowerRoman"/>
      <w:lvlText w:val="%3."/>
      <w:lvlJc w:val="right"/>
      <w:pPr>
        <w:ind w:left="2160" w:hanging="180"/>
      </w:pPr>
    </w:lvl>
    <w:lvl w:ilvl="3" w:tplc="DABE5D34" w:tentative="1">
      <w:start w:val="1"/>
      <w:numFmt w:val="decimal"/>
      <w:lvlText w:val="%4."/>
      <w:lvlJc w:val="left"/>
      <w:pPr>
        <w:ind w:left="2880" w:hanging="360"/>
      </w:pPr>
    </w:lvl>
    <w:lvl w:ilvl="4" w:tplc="E6BA006E" w:tentative="1">
      <w:start w:val="1"/>
      <w:numFmt w:val="lowerLetter"/>
      <w:lvlText w:val="%5."/>
      <w:lvlJc w:val="left"/>
      <w:pPr>
        <w:ind w:left="3600" w:hanging="360"/>
      </w:pPr>
    </w:lvl>
    <w:lvl w:ilvl="5" w:tplc="CA42C516" w:tentative="1">
      <w:start w:val="1"/>
      <w:numFmt w:val="lowerRoman"/>
      <w:lvlText w:val="%6."/>
      <w:lvlJc w:val="right"/>
      <w:pPr>
        <w:ind w:left="4320" w:hanging="180"/>
      </w:pPr>
    </w:lvl>
    <w:lvl w:ilvl="6" w:tplc="64A44698" w:tentative="1">
      <w:start w:val="1"/>
      <w:numFmt w:val="decimal"/>
      <w:lvlText w:val="%7."/>
      <w:lvlJc w:val="left"/>
      <w:pPr>
        <w:ind w:left="5040" w:hanging="360"/>
      </w:pPr>
    </w:lvl>
    <w:lvl w:ilvl="7" w:tplc="B8485C22" w:tentative="1">
      <w:start w:val="1"/>
      <w:numFmt w:val="lowerLetter"/>
      <w:lvlText w:val="%8."/>
      <w:lvlJc w:val="left"/>
      <w:pPr>
        <w:ind w:left="5760" w:hanging="360"/>
      </w:pPr>
    </w:lvl>
    <w:lvl w:ilvl="8" w:tplc="FCE81B5C" w:tentative="1">
      <w:start w:val="1"/>
      <w:numFmt w:val="lowerRoman"/>
      <w:lvlText w:val="%9."/>
      <w:lvlJc w:val="right"/>
      <w:pPr>
        <w:ind w:left="6480" w:hanging="180"/>
      </w:pPr>
    </w:lvl>
  </w:abstractNum>
  <w:abstractNum w:abstractNumId="9">
    <w:nsid w:val="3ABD1F69"/>
    <w:multiLevelType w:val="multilevel"/>
    <w:tmpl w:val="59C41D1A"/>
    <w:lvl w:ilvl="0">
      <w:start w:val="1"/>
      <w:numFmt w:val="decimal"/>
      <w:lvlText w:val="§ %1"/>
      <w:lvlJc w:val="left"/>
      <w:pPr>
        <w:ind w:left="360" w:hanging="360"/>
      </w:pPr>
      <w:rPr>
        <w:rFonts w:hint="default"/>
      </w:rPr>
    </w:lvl>
    <w:lvl w:ilvl="1">
      <w:start w:val="1"/>
      <w:numFmt w:val="upperRoman"/>
      <w:pStyle w:val="rzymski"/>
      <w:lvlText w:val="%2."/>
      <w:lvlJc w:val="left"/>
      <w:pPr>
        <w:tabs>
          <w:tab w:val="num" w:pos="1146"/>
        </w:tabs>
        <w:ind w:left="426" w:firstLine="0"/>
      </w:pPr>
      <w:rPr>
        <w:rFonts w:ascii="Calibri" w:hAnsi="Calibri" w:hint="default"/>
        <w:b/>
        <w:i w:val="0"/>
      </w:rPr>
    </w:lvl>
    <w:lvl w:ilvl="2">
      <w:start w:val="1"/>
      <w:numFmt w:val="decimal"/>
      <w:pStyle w:val="podpunkt"/>
      <w:lvlText w:val="%3."/>
      <w:lvlJc w:val="left"/>
      <w:pPr>
        <w:ind w:left="0" w:firstLine="0"/>
      </w:pPr>
      <w:rPr>
        <w:rFonts w:hint="default"/>
        <w:b/>
      </w:rPr>
    </w:lvl>
    <w:lvl w:ilvl="3">
      <w:start w:val="1"/>
      <w:numFmt w:val="decimal"/>
      <w:pStyle w:val="punkt"/>
      <w:lvlText w:val="%4)"/>
      <w:lvlJc w:val="center"/>
      <w:pPr>
        <w:ind w:left="1361" w:hanging="454"/>
      </w:pPr>
      <w:rPr>
        <w:rFonts w:hint="default"/>
        <w:b w:val="0"/>
      </w:rPr>
    </w:lvl>
    <w:lvl w:ilvl="4">
      <w:start w:val="1"/>
      <w:numFmt w:val="decimal"/>
      <w:lvlText w:val="%5)"/>
      <w:lvlJc w:val="left"/>
      <w:pPr>
        <w:ind w:left="0" w:firstLine="0"/>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AFC0AFA"/>
    <w:multiLevelType w:val="hybridMultilevel"/>
    <w:tmpl w:val="C742C96E"/>
    <w:lvl w:ilvl="0" w:tplc="B87C18CA">
      <w:start w:val="1"/>
      <w:numFmt w:val="decimal"/>
      <w:lvlText w:val="%1."/>
      <w:lvlJc w:val="left"/>
      <w:pPr>
        <w:ind w:left="720" w:hanging="360"/>
      </w:pPr>
    </w:lvl>
    <w:lvl w:ilvl="1" w:tplc="49989B7A">
      <w:start w:val="1"/>
      <w:numFmt w:val="decimal"/>
      <w:lvlText w:val="%2."/>
      <w:lvlJc w:val="left"/>
      <w:pPr>
        <w:tabs>
          <w:tab w:val="num" w:pos="1440"/>
        </w:tabs>
        <w:ind w:left="1440" w:hanging="360"/>
      </w:pPr>
    </w:lvl>
    <w:lvl w:ilvl="2" w:tplc="35625260">
      <w:start w:val="1"/>
      <w:numFmt w:val="decimal"/>
      <w:lvlText w:val="%3."/>
      <w:lvlJc w:val="left"/>
      <w:pPr>
        <w:tabs>
          <w:tab w:val="num" w:pos="2160"/>
        </w:tabs>
        <w:ind w:left="2160" w:hanging="360"/>
      </w:pPr>
    </w:lvl>
    <w:lvl w:ilvl="3" w:tplc="8466D6AA">
      <w:start w:val="1"/>
      <w:numFmt w:val="decimal"/>
      <w:lvlText w:val="%4."/>
      <w:lvlJc w:val="left"/>
      <w:pPr>
        <w:tabs>
          <w:tab w:val="num" w:pos="2880"/>
        </w:tabs>
        <w:ind w:left="2880" w:hanging="360"/>
      </w:pPr>
    </w:lvl>
    <w:lvl w:ilvl="4" w:tplc="B61278A4">
      <w:start w:val="1"/>
      <w:numFmt w:val="decimal"/>
      <w:lvlText w:val="%5."/>
      <w:lvlJc w:val="left"/>
      <w:pPr>
        <w:tabs>
          <w:tab w:val="num" w:pos="3600"/>
        </w:tabs>
        <w:ind w:left="3600" w:hanging="360"/>
      </w:pPr>
    </w:lvl>
    <w:lvl w:ilvl="5" w:tplc="9EFCD37C">
      <w:start w:val="1"/>
      <w:numFmt w:val="decimal"/>
      <w:lvlText w:val="%6."/>
      <w:lvlJc w:val="left"/>
      <w:pPr>
        <w:tabs>
          <w:tab w:val="num" w:pos="4320"/>
        </w:tabs>
        <w:ind w:left="4320" w:hanging="360"/>
      </w:pPr>
    </w:lvl>
    <w:lvl w:ilvl="6" w:tplc="F8264DD6">
      <w:start w:val="1"/>
      <w:numFmt w:val="decimal"/>
      <w:lvlText w:val="%7."/>
      <w:lvlJc w:val="left"/>
      <w:pPr>
        <w:tabs>
          <w:tab w:val="num" w:pos="5040"/>
        </w:tabs>
        <w:ind w:left="5040" w:hanging="360"/>
      </w:pPr>
    </w:lvl>
    <w:lvl w:ilvl="7" w:tplc="8ABA695E">
      <w:start w:val="1"/>
      <w:numFmt w:val="decimal"/>
      <w:lvlText w:val="%8."/>
      <w:lvlJc w:val="left"/>
      <w:pPr>
        <w:tabs>
          <w:tab w:val="num" w:pos="5760"/>
        </w:tabs>
        <w:ind w:left="5760" w:hanging="360"/>
      </w:pPr>
    </w:lvl>
    <w:lvl w:ilvl="8" w:tplc="AB567B76">
      <w:start w:val="1"/>
      <w:numFmt w:val="decimal"/>
      <w:lvlText w:val="%9."/>
      <w:lvlJc w:val="left"/>
      <w:pPr>
        <w:tabs>
          <w:tab w:val="num" w:pos="6480"/>
        </w:tabs>
        <w:ind w:left="6480" w:hanging="360"/>
      </w:pPr>
    </w:lvl>
  </w:abstractNum>
  <w:abstractNum w:abstractNumId="11">
    <w:nsid w:val="42C4159D"/>
    <w:multiLevelType w:val="multilevel"/>
    <w:tmpl w:val="EF4A67C0"/>
    <w:styleLink w:val="Styl1"/>
    <w:lvl w:ilvl="0">
      <w:start w:val="1"/>
      <w:numFmt w:val="decimal"/>
      <w:lvlText w:val="§ %1"/>
      <w:lvlJc w:val="left"/>
      <w:pPr>
        <w:ind w:left="2204"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2."/>
      <w:lvlJc w:val="left"/>
      <w:pPr>
        <w:ind w:left="2695" w:hanging="567"/>
      </w:pPr>
      <w:rPr>
        <w:rFonts w:asciiTheme="minorHAnsi" w:hAnsiTheme="minorHAns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3)"/>
      <w:lvlJc w:val="left"/>
      <w:pPr>
        <w:ind w:left="3205" w:hanging="681"/>
      </w:pPr>
      <w:rPr>
        <w:rFonts w:asciiTheme="minorHAnsi" w:hAnsiTheme="minorHAns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Letter"/>
      <w:lvlText w:val="%4)"/>
      <w:lvlJc w:val="left"/>
      <w:pPr>
        <w:ind w:left="3574" w:firstLine="114"/>
      </w:pPr>
      <w:rPr>
        <w:rFonts w:hint="default"/>
      </w:rPr>
    </w:lvl>
    <w:lvl w:ilvl="4">
      <w:start w:val="1"/>
      <w:numFmt w:val="none"/>
      <w:lvlRestart w:val="1"/>
      <w:lvlText w:val="%5"/>
      <w:lvlJc w:val="left"/>
      <w:pPr>
        <w:tabs>
          <w:tab w:val="num" w:pos="8478"/>
        </w:tabs>
        <w:ind w:left="3829" w:hanging="227"/>
      </w:pPr>
      <w:rPr>
        <w:rFonts w:hint="default"/>
      </w:rPr>
    </w:lvl>
    <w:lvl w:ilvl="5">
      <w:start w:val="1"/>
      <w:numFmt w:val="lowerRoman"/>
      <w:lvlText w:val="%6."/>
      <w:lvlJc w:val="right"/>
      <w:pPr>
        <w:tabs>
          <w:tab w:val="num" w:pos="9556"/>
        </w:tabs>
        <w:ind w:left="9556" w:hanging="180"/>
      </w:pPr>
      <w:rPr>
        <w:rFonts w:hint="default"/>
      </w:rPr>
    </w:lvl>
    <w:lvl w:ilvl="6">
      <w:start w:val="1"/>
      <w:numFmt w:val="decimal"/>
      <w:lvlText w:val="%7."/>
      <w:lvlJc w:val="left"/>
      <w:pPr>
        <w:tabs>
          <w:tab w:val="num" w:pos="10276"/>
        </w:tabs>
        <w:ind w:left="10276" w:hanging="360"/>
      </w:pPr>
      <w:rPr>
        <w:rFonts w:hint="default"/>
      </w:rPr>
    </w:lvl>
    <w:lvl w:ilvl="7">
      <w:start w:val="1"/>
      <w:numFmt w:val="lowerLetter"/>
      <w:lvlText w:val="%8."/>
      <w:lvlJc w:val="left"/>
      <w:pPr>
        <w:tabs>
          <w:tab w:val="num" w:pos="10996"/>
        </w:tabs>
        <w:ind w:left="10996" w:hanging="360"/>
      </w:pPr>
      <w:rPr>
        <w:rFonts w:hint="default"/>
      </w:rPr>
    </w:lvl>
    <w:lvl w:ilvl="8">
      <w:start w:val="1"/>
      <w:numFmt w:val="lowerRoman"/>
      <w:lvlText w:val="%9."/>
      <w:lvlJc w:val="right"/>
      <w:pPr>
        <w:tabs>
          <w:tab w:val="num" w:pos="11716"/>
        </w:tabs>
        <w:ind w:left="11716" w:hanging="180"/>
      </w:pPr>
      <w:rPr>
        <w:rFonts w:hint="default"/>
      </w:rPr>
    </w:lvl>
  </w:abstractNum>
  <w:abstractNum w:abstractNumId="12">
    <w:nsid w:val="444E2440"/>
    <w:multiLevelType w:val="hybridMultilevel"/>
    <w:tmpl w:val="7D94105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5910188"/>
    <w:multiLevelType w:val="multilevel"/>
    <w:tmpl w:val="D0ACDCEA"/>
    <w:lvl w:ilvl="0">
      <w:start w:val="11"/>
      <w:numFmt w:val="decimal"/>
      <w:lvlText w:val="%1."/>
      <w:lvlJc w:val="left"/>
      <w:pPr>
        <w:tabs>
          <w:tab w:val="num" w:pos="2484"/>
        </w:tabs>
        <w:ind w:left="2484" w:hanging="360"/>
      </w:pPr>
      <w:rPr>
        <w:rFonts w:ascii="Verdana" w:eastAsia="DejaVu Sans" w:hAnsi="Verdana" w:cs="Arial" w:hint="default"/>
        <w:b w:val="0"/>
        <w:strike w:val="0"/>
        <w:dstrike w:val="0"/>
        <w:u w:val="none"/>
        <w:effect w:val="none"/>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624178A"/>
    <w:multiLevelType w:val="hybridMultilevel"/>
    <w:tmpl w:val="6494DA86"/>
    <w:lvl w:ilvl="0" w:tplc="85BCEEBC">
      <w:start w:val="1"/>
      <w:numFmt w:val="decimal"/>
      <w:lvlText w:val="%1."/>
      <w:lvlJc w:val="left"/>
      <w:pPr>
        <w:ind w:left="720" w:hanging="360"/>
      </w:pPr>
    </w:lvl>
    <w:lvl w:ilvl="1" w:tplc="3364E048">
      <w:start w:val="1"/>
      <w:numFmt w:val="decimal"/>
      <w:lvlText w:val="%2."/>
      <w:lvlJc w:val="left"/>
      <w:pPr>
        <w:tabs>
          <w:tab w:val="num" w:pos="1440"/>
        </w:tabs>
        <w:ind w:left="1440" w:hanging="360"/>
      </w:pPr>
    </w:lvl>
    <w:lvl w:ilvl="2" w:tplc="B2781FE0">
      <w:start w:val="1"/>
      <w:numFmt w:val="decimal"/>
      <w:lvlText w:val="%3."/>
      <w:lvlJc w:val="left"/>
      <w:pPr>
        <w:tabs>
          <w:tab w:val="num" w:pos="2160"/>
        </w:tabs>
        <w:ind w:left="2160" w:hanging="360"/>
      </w:pPr>
    </w:lvl>
    <w:lvl w:ilvl="3" w:tplc="3520872C">
      <w:start w:val="1"/>
      <w:numFmt w:val="decimal"/>
      <w:lvlText w:val="%4."/>
      <w:lvlJc w:val="left"/>
      <w:pPr>
        <w:tabs>
          <w:tab w:val="num" w:pos="2880"/>
        </w:tabs>
        <w:ind w:left="2880" w:hanging="360"/>
      </w:pPr>
    </w:lvl>
    <w:lvl w:ilvl="4" w:tplc="4B5EA5DE">
      <w:start w:val="1"/>
      <w:numFmt w:val="decimal"/>
      <w:lvlText w:val="%5."/>
      <w:lvlJc w:val="left"/>
      <w:pPr>
        <w:tabs>
          <w:tab w:val="num" w:pos="3600"/>
        </w:tabs>
        <w:ind w:left="3600" w:hanging="360"/>
      </w:pPr>
    </w:lvl>
    <w:lvl w:ilvl="5" w:tplc="E1168C5C">
      <w:start w:val="1"/>
      <w:numFmt w:val="decimal"/>
      <w:lvlText w:val="%6."/>
      <w:lvlJc w:val="left"/>
      <w:pPr>
        <w:tabs>
          <w:tab w:val="num" w:pos="4320"/>
        </w:tabs>
        <w:ind w:left="4320" w:hanging="360"/>
      </w:pPr>
    </w:lvl>
    <w:lvl w:ilvl="6" w:tplc="3D6A6D22">
      <w:start w:val="1"/>
      <w:numFmt w:val="decimal"/>
      <w:lvlText w:val="%7."/>
      <w:lvlJc w:val="left"/>
      <w:pPr>
        <w:tabs>
          <w:tab w:val="num" w:pos="5040"/>
        </w:tabs>
        <w:ind w:left="5040" w:hanging="360"/>
      </w:pPr>
    </w:lvl>
    <w:lvl w:ilvl="7" w:tplc="1A463E70">
      <w:start w:val="1"/>
      <w:numFmt w:val="decimal"/>
      <w:lvlText w:val="%8."/>
      <w:lvlJc w:val="left"/>
      <w:pPr>
        <w:tabs>
          <w:tab w:val="num" w:pos="5760"/>
        </w:tabs>
        <w:ind w:left="5760" w:hanging="360"/>
      </w:pPr>
    </w:lvl>
    <w:lvl w:ilvl="8" w:tplc="CDE4563A">
      <w:start w:val="1"/>
      <w:numFmt w:val="decimal"/>
      <w:lvlText w:val="%9."/>
      <w:lvlJc w:val="left"/>
      <w:pPr>
        <w:tabs>
          <w:tab w:val="num" w:pos="6480"/>
        </w:tabs>
        <w:ind w:left="6480" w:hanging="360"/>
      </w:pPr>
    </w:lvl>
  </w:abstractNum>
  <w:abstractNum w:abstractNumId="15">
    <w:nsid w:val="4A3D452D"/>
    <w:multiLevelType w:val="hybridMultilevel"/>
    <w:tmpl w:val="527027C6"/>
    <w:lvl w:ilvl="0" w:tplc="C7C6A83C">
      <w:start w:val="1"/>
      <w:numFmt w:val="decimal"/>
      <w:lvlText w:val="%1."/>
      <w:lvlJc w:val="left"/>
      <w:pPr>
        <w:ind w:left="720" w:hanging="360"/>
      </w:pPr>
      <w:rPr>
        <w:rFonts w:hint="default"/>
      </w:rPr>
    </w:lvl>
    <w:lvl w:ilvl="1" w:tplc="BA1A09D0" w:tentative="1">
      <w:start w:val="1"/>
      <w:numFmt w:val="lowerLetter"/>
      <w:lvlText w:val="%2."/>
      <w:lvlJc w:val="left"/>
      <w:pPr>
        <w:ind w:left="1440" w:hanging="360"/>
      </w:pPr>
    </w:lvl>
    <w:lvl w:ilvl="2" w:tplc="BE5C6196" w:tentative="1">
      <w:start w:val="1"/>
      <w:numFmt w:val="lowerRoman"/>
      <w:lvlText w:val="%3."/>
      <w:lvlJc w:val="right"/>
      <w:pPr>
        <w:ind w:left="2160" w:hanging="180"/>
      </w:pPr>
    </w:lvl>
    <w:lvl w:ilvl="3" w:tplc="2EA6111C" w:tentative="1">
      <w:start w:val="1"/>
      <w:numFmt w:val="decimal"/>
      <w:lvlText w:val="%4."/>
      <w:lvlJc w:val="left"/>
      <w:pPr>
        <w:ind w:left="2880" w:hanging="360"/>
      </w:pPr>
    </w:lvl>
    <w:lvl w:ilvl="4" w:tplc="CB4CD4F6" w:tentative="1">
      <w:start w:val="1"/>
      <w:numFmt w:val="lowerLetter"/>
      <w:lvlText w:val="%5."/>
      <w:lvlJc w:val="left"/>
      <w:pPr>
        <w:ind w:left="3600" w:hanging="360"/>
      </w:pPr>
    </w:lvl>
    <w:lvl w:ilvl="5" w:tplc="7BFA8212" w:tentative="1">
      <w:start w:val="1"/>
      <w:numFmt w:val="lowerRoman"/>
      <w:lvlText w:val="%6."/>
      <w:lvlJc w:val="right"/>
      <w:pPr>
        <w:ind w:left="4320" w:hanging="180"/>
      </w:pPr>
    </w:lvl>
    <w:lvl w:ilvl="6" w:tplc="88468830" w:tentative="1">
      <w:start w:val="1"/>
      <w:numFmt w:val="decimal"/>
      <w:lvlText w:val="%7."/>
      <w:lvlJc w:val="left"/>
      <w:pPr>
        <w:ind w:left="5040" w:hanging="360"/>
      </w:pPr>
    </w:lvl>
    <w:lvl w:ilvl="7" w:tplc="1812D75C" w:tentative="1">
      <w:start w:val="1"/>
      <w:numFmt w:val="lowerLetter"/>
      <w:lvlText w:val="%8."/>
      <w:lvlJc w:val="left"/>
      <w:pPr>
        <w:ind w:left="5760" w:hanging="360"/>
      </w:pPr>
    </w:lvl>
    <w:lvl w:ilvl="8" w:tplc="79C04EC8" w:tentative="1">
      <w:start w:val="1"/>
      <w:numFmt w:val="lowerRoman"/>
      <w:lvlText w:val="%9."/>
      <w:lvlJc w:val="right"/>
      <w:pPr>
        <w:ind w:left="6480" w:hanging="180"/>
      </w:pPr>
    </w:lvl>
  </w:abstractNum>
  <w:abstractNum w:abstractNumId="16">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622"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4CF77457"/>
    <w:multiLevelType w:val="hybridMultilevel"/>
    <w:tmpl w:val="12EC3368"/>
    <w:lvl w:ilvl="0" w:tplc="23E682BE">
      <w:start w:val="1"/>
      <w:numFmt w:val="decimal"/>
      <w:lvlText w:val="%1."/>
      <w:lvlJc w:val="left"/>
      <w:pPr>
        <w:tabs>
          <w:tab w:val="num" w:pos="2655"/>
        </w:tabs>
        <w:ind w:left="2655" w:hanging="495"/>
      </w:pPr>
    </w:lvl>
    <w:lvl w:ilvl="1" w:tplc="14AEC304">
      <w:start w:val="1"/>
      <w:numFmt w:val="lowerLetter"/>
      <w:lvlText w:val="%2."/>
      <w:lvlJc w:val="left"/>
      <w:pPr>
        <w:tabs>
          <w:tab w:val="num" w:pos="1440"/>
        </w:tabs>
        <w:ind w:left="1440" w:hanging="360"/>
      </w:pPr>
    </w:lvl>
    <w:lvl w:ilvl="2" w:tplc="F1CCA604">
      <w:start w:val="1"/>
      <w:numFmt w:val="lowerLetter"/>
      <w:lvlText w:val="%3)"/>
      <w:lvlJc w:val="left"/>
      <w:pPr>
        <w:tabs>
          <w:tab w:val="num" w:pos="2160"/>
        </w:tabs>
        <w:ind w:left="2160" w:hanging="180"/>
      </w:pPr>
    </w:lvl>
    <w:lvl w:ilvl="3" w:tplc="8F682EAA">
      <w:start w:val="1"/>
      <w:numFmt w:val="decimal"/>
      <w:lvlText w:val="%4."/>
      <w:lvlJc w:val="left"/>
      <w:pPr>
        <w:tabs>
          <w:tab w:val="num" w:pos="2880"/>
        </w:tabs>
        <w:ind w:left="2880" w:hanging="360"/>
      </w:pPr>
    </w:lvl>
    <w:lvl w:ilvl="4" w:tplc="99248036">
      <w:start w:val="1"/>
      <w:numFmt w:val="lowerLetter"/>
      <w:lvlText w:val="%5."/>
      <w:lvlJc w:val="left"/>
      <w:pPr>
        <w:tabs>
          <w:tab w:val="num" w:pos="3600"/>
        </w:tabs>
        <w:ind w:left="3600" w:hanging="360"/>
      </w:pPr>
    </w:lvl>
    <w:lvl w:ilvl="5" w:tplc="FDFC46D6">
      <w:start w:val="1"/>
      <w:numFmt w:val="lowerRoman"/>
      <w:lvlText w:val="%6."/>
      <w:lvlJc w:val="right"/>
      <w:pPr>
        <w:tabs>
          <w:tab w:val="num" w:pos="4320"/>
        </w:tabs>
        <w:ind w:left="4320" w:hanging="180"/>
      </w:pPr>
    </w:lvl>
    <w:lvl w:ilvl="6" w:tplc="0ED66368">
      <w:start w:val="1"/>
      <w:numFmt w:val="decimal"/>
      <w:lvlText w:val="%7."/>
      <w:lvlJc w:val="left"/>
      <w:pPr>
        <w:tabs>
          <w:tab w:val="num" w:pos="5040"/>
        </w:tabs>
        <w:ind w:left="5040" w:hanging="360"/>
      </w:pPr>
    </w:lvl>
    <w:lvl w:ilvl="7" w:tplc="1D06E2C2">
      <w:start w:val="1"/>
      <w:numFmt w:val="lowerLetter"/>
      <w:lvlText w:val="%8."/>
      <w:lvlJc w:val="left"/>
      <w:pPr>
        <w:tabs>
          <w:tab w:val="num" w:pos="5760"/>
        </w:tabs>
        <w:ind w:left="5760" w:hanging="360"/>
      </w:pPr>
    </w:lvl>
    <w:lvl w:ilvl="8" w:tplc="AB2406C4">
      <w:start w:val="1"/>
      <w:numFmt w:val="lowerRoman"/>
      <w:lvlText w:val="%9."/>
      <w:lvlJc w:val="right"/>
      <w:pPr>
        <w:tabs>
          <w:tab w:val="num" w:pos="6480"/>
        </w:tabs>
        <w:ind w:left="6480" w:hanging="180"/>
      </w:pPr>
    </w:lvl>
  </w:abstractNum>
  <w:abstractNum w:abstractNumId="18">
    <w:nsid w:val="51527568"/>
    <w:multiLevelType w:val="hybridMultilevel"/>
    <w:tmpl w:val="C5A00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9BB114C"/>
    <w:multiLevelType w:val="hybridMultilevel"/>
    <w:tmpl w:val="76B0AD6A"/>
    <w:name w:val="WW8Num92222222"/>
    <w:lvl w:ilvl="0" w:tplc="322E7EBE">
      <w:start w:val="1"/>
      <w:numFmt w:val="decimal"/>
      <w:lvlText w:val="%1."/>
      <w:lvlJc w:val="left"/>
      <w:pPr>
        <w:ind w:left="720" w:hanging="360"/>
      </w:pPr>
    </w:lvl>
    <w:lvl w:ilvl="1" w:tplc="DBE2E9DA">
      <w:start w:val="1"/>
      <w:numFmt w:val="decimal"/>
      <w:lvlText w:val="%2."/>
      <w:lvlJc w:val="left"/>
      <w:pPr>
        <w:tabs>
          <w:tab w:val="num" w:pos="1440"/>
        </w:tabs>
        <w:ind w:left="1440" w:hanging="360"/>
      </w:pPr>
    </w:lvl>
    <w:lvl w:ilvl="2" w:tplc="D38E8A50">
      <w:start w:val="1"/>
      <w:numFmt w:val="decimal"/>
      <w:lvlText w:val="%3."/>
      <w:lvlJc w:val="left"/>
      <w:pPr>
        <w:tabs>
          <w:tab w:val="num" w:pos="2160"/>
        </w:tabs>
        <w:ind w:left="2160" w:hanging="360"/>
      </w:pPr>
    </w:lvl>
    <w:lvl w:ilvl="3" w:tplc="C51C60A4">
      <w:start w:val="1"/>
      <w:numFmt w:val="decimal"/>
      <w:lvlText w:val="%4."/>
      <w:lvlJc w:val="left"/>
      <w:pPr>
        <w:tabs>
          <w:tab w:val="num" w:pos="2880"/>
        </w:tabs>
        <w:ind w:left="2880" w:hanging="360"/>
      </w:pPr>
    </w:lvl>
    <w:lvl w:ilvl="4" w:tplc="0008A48E">
      <w:start w:val="1"/>
      <w:numFmt w:val="decimal"/>
      <w:lvlText w:val="%5."/>
      <w:lvlJc w:val="left"/>
      <w:pPr>
        <w:tabs>
          <w:tab w:val="num" w:pos="3600"/>
        </w:tabs>
        <w:ind w:left="3600" w:hanging="360"/>
      </w:pPr>
    </w:lvl>
    <w:lvl w:ilvl="5" w:tplc="6F7075A8">
      <w:start w:val="1"/>
      <w:numFmt w:val="decimal"/>
      <w:lvlText w:val="%6."/>
      <w:lvlJc w:val="left"/>
      <w:pPr>
        <w:tabs>
          <w:tab w:val="num" w:pos="4320"/>
        </w:tabs>
        <w:ind w:left="4320" w:hanging="360"/>
      </w:pPr>
    </w:lvl>
    <w:lvl w:ilvl="6" w:tplc="3404F850">
      <w:start w:val="1"/>
      <w:numFmt w:val="decimal"/>
      <w:lvlText w:val="%7."/>
      <w:lvlJc w:val="left"/>
      <w:pPr>
        <w:tabs>
          <w:tab w:val="num" w:pos="5040"/>
        </w:tabs>
        <w:ind w:left="5040" w:hanging="360"/>
      </w:pPr>
    </w:lvl>
    <w:lvl w:ilvl="7" w:tplc="98F2122A">
      <w:start w:val="1"/>
      <w:numFmt w:val="decimal"/>
      <w:lvlText w:val="%8."/>
      <w:lvlJc w:val="left"/>
      <w:pPr>
        <w:tabs>
          <w:tab w:val="num" w:pos="5760"/>
        </w:tabs>
        <w:ind w:left="5760" w:hanging="360"/>
      </w:pPr>
    </w:lvl>
    <w:lvl w:ilvl="8" w:tplc="2D2E9C4A">
      <w:start w:val="1"/>
      <w:numFmt w:val="decimal"/>
      <w:lvlText w:val="%9."/>
      <w:lvlJc w:val="left"/>
      <w:pPr>
        <w:tabs>
          <w:tab w:val="num" w:pos="6480"/>
        </w:tabs>
        <w:ind w:left="6480" w:hanging="360"/>
      </w:pPr>
    </w:lvl>
  </w:abstractNum>
  <w:abstractNum w:abstractNumId="20">
    <w:nsid w:val="5BD83791"/>
    <w:multiLevelType w:val="multilevel"/>
    <w:tmpl w:val="F580D590"/>
    <w:lvl w:ilvl="0">
      <w:start w:val="1"/>
      <w:numFmt w:val="decimal"/>
      <w:pStyle w:val="nrgwarancj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D32138A"/>
    <w:multiLevelType w:val="hybridMultilevel"/>
    <w:tmpl w:val="B1A21EDA"/>
    <w:lvl w:ilvl="0" w:tplc="AA923858">
      <w:start w:val="1"/>
      <w:numFmt w:val="decimal"/>
      <w:lvlText w:val="%1."/>
      <w:lvlJc w:val="left"/>
      <w:pPr>
        <w:ind w:left="720" w:hanging="360"/>
      </w:pPr>
    </w:lvl>
    <w:lvl w:ilvl="1" w:tplc="D1E282B6">
      <w:start w:val="1"/>
      <w:numFmt w:val="decimal"/>
      <w:lvlText w:val="%2."/>
      <w:lvlJc w:val="left"/>
      <w:pPr>
        <w:tabs>
          <w:tab w:val="num" w:pos="1440"/>
        </w:tabs>
        <w:ind w:left="1440" w:hanging="360"/>
      </w:pPr>
    </w:lvl>
    <w:lvl w:ilvl="2" w:tplc="EBF018AE">
      <w:start w:val="1"/>
      <w:numFmt w:val="decimal"/>
      <w:lvlText w:val="%3."/>
      <w:lvlJc w:val="left"/>
      <w:pPr>
        <w:tabs>
          <w:tab w:val="num" w:pos="2160"/>
        </w:tabs>
        <w:ind w:left="2160" w:hanging="360"/>
      </w:pPr>
    </w:lvl>
    <w:lvl w:ilvl="3" w:tplc="1EEA6B5A">
      <w:start w:val="1"/>
      <w:numFmt w:val="decimal"/>
      <w:lvlText w:val="%4."/>
      <w:lvlJc w:val="left"/>
      <w:pPr>
        <w:tabs>
          <w:tab w:val="num" w:pos="2880"/>
        </w:tabs>
        <w:ind w:left="2880" w:hanging="360"/>
      </w:pPr>
    </w:lvl>
    <w:lvl w:ilvl="4" w:tplc="D8189F2C">
      <w:start w:val="1"/>
      <w:numFmt w:val="decimal"/>
      <w:lvlText w:val="%5."/>
      <w:lvlJc w:val="left"/>
      <w:pPr>
        <w:tabs>
          <w:tab w:val="num" w:pos="3600"/>
        </w:tabs>
        <w:ind w:left="3600" w:hanging="360"/>
      </w:pPr>
    </w:lvl>
    <w:lvl w:ilvl="5" w:tplc="FA22ADE4">
      <w:start w:val="1"/>
      <w:numFmt w:val="decimal"/>
      <w:lvlText w:val="%6."/>
      <w:lvlJc w:val="left"/>
      <w:pPr>
        <w:tabs>
          <w:tab w:val="num" w:pos="4320"/>
        </w:tabs>
        <w:ind w:left="4320" w:hanging="360"/>
      </w:pPr>
    </w:lvl>
    <w:lvl w:ilvl="6" w:tplc="6F7C4D4A">
      <w:start w:val="1"/>
      <w:numFmt w:val="decimal"/>
      <w:lvlText w:val="%7."/>
      <w:lvlJc w:val="left"/>
      <w:pPr>
        <w:tabs>
          <w:tab w:val="num" w:pos="5040"/>
        </w:tabs>
        <w:ind w:left="5040" w:hanging="360"/>
      </w:pPr>
    </w:lvl>
    <w:lvl w:ilvl="7" w:tplc="612E7BE4">
      <w:start w:val="1"/>
      <w:numFmt w:val="decimal"/>
      <w:lvlText w:val="%8."/>
      <w:lvlJc w:val="left"/>
      <w:pPr>
        <w:tabs>
          <w:tab w:val="num" w:pos="5760"/>
        </w:tabs>
        <w:ind w:left="5760" w:hanging="360"/>
      </w:pPr>
    </w:lvl>
    <w:lvl w:ilvl="8" w:tplc="5206017E">
      <w:start w:val="1"/>
      <w:numFmt w:val="decimal"/>
      <w:lvlText w:val="%9."/>
      <w:lvlJc w:val="left"/>
      <w:pPr>
        <w:tabs>
          <w:tab w:val="num" w:pos="6480"/>
        </w:tabs>
        <w:ind w:left="6480" w:hanging="360"/>
      </w:pPr>
    </w:lvl>
  </w:abstractNum>
  <w:abstractNum w:abstractNumId="22">
    <w:nsid w:val="5D862954"/>
    <w:multiLevelType w:val="hybridMultilevel"/>
    <w:tmpl w:val="8606342E"/>
    <w:lvl w:ilvl="0" w:tplc="DE82D52E">
      <w:start w:val="1"/>
      <w:numFmt w:val="decimal"/>
      <w:lvlText w:val="%1)"/>
      <w:lvlJc w:val="left"/>
      <w:pPr>
        <w:ind w:left="720" w:hanging="360"/>
      </w:pPr>
    </w:lvl>
    <w:lvl w:ilvl="1" w:tplc="07361F32">
      <w:start w:val="1"/>
      <w:numFmt w:val="decimal"/>
      <w:lvlText w:val="%2."/>
      <w:lvlJc w:val="left"/>
      <w:pPr>
        <w:tabs>
          <w:tab w:val="num" w:pos="1440"/>
        </w:tabs>
        <w:ind w:left="1440" w:hanging="360"/>
      </w:pPr>
    </w:lvl>
    <w:lvl w:ilvl="2" w:tplc="4B1CFF56">
      <w:start w:val="1"/>
      <w:numFmt w:val="decimal"/>
      <w:lvlText w:val="%3."/>
      <w:lvlJc w:val="left"/>
      <w:pPr>
        <w:tabs>
          <w:tab w:val="num" w:pos="2160"/>
        </w:tabs>
        <w:ind w:left="2160" w:hanging="360"/>
      </w:pPr>
    </w:lvl>
    <w:lvl w:ilvl="3" w:tplc="09102192">
      <w:start w:val="1"/>
      <w:numFmt w:val="decimal"/>
      <w:lvlText w:val="%4."/>
      <w:lvlJc w:val="left"/>
      <w:pPr>
        <w:tabs>
          <w:tab w:val="num" w:pos="2880"/>
        </w:tabs>
        <w:ind w:left="2880" w:hanging="360"/>
      </w:pPr>
    </w:lvl>
    <w:lvl w:ilvl="4" w:tplc="31A61258">
      <w:start w:val="1"/>
      <w:numFmt w:val="decimal"/>
      <w:lvlText w:val="%5."/>
      <w:lvlJc w:val="left"/>
      <w:pPr>
        <w:tabs>
          <w:tab w:val="num" w:pos="3600"/>
        </w:tabs>
        <w:ind w:left="3600" w:hanging="360"/>
      </w:pPr>
    </w:lvl>
    <w:lvl w:ilvl="5" w:tplc="F78EA534">
      <w:start w:val="1"/>
      <w:numFmt w:val="decimal"/>
      <w:lvlText w:val="%6."/>
      <w:lvlJc w:val="left"/>
      <w:pPr>
        <w:tabs>
          <w:tab w:val="num" w:pos="4320"/>
        </w:tabs>
        <w:ind w:left="4320" w:hanging="360"/>
      </w:pPr>
    </w:lvl>
    <w:lvl w:ilvl="6" w:tplc="42042886">
      <w:start w:val="1"/>
      <w:numFmt w:val="decimal"/>
      <w:lvlText w:val="%7."/>
      <w:lvlJc w:val="left"/>
      <w:pPr>
        <w:tabs>
          <w:tab w:val="num" w:pos="5040"/>
        </w:tabs>
        <w:ind w:left="5040" w:hanging="360"/>
      </w:pPr>
    </w:lvl>
    <w:lvl w:ilvl="7" w:tplc="27A8E4C6">
      <w:start w:val="1"/>
      <w:numFmt w:val="decimal"/>
      <w:lvlText w:val="%8."/>
      <w:lvlJc w:val="left"/>
      <w:pPr>
        <w:tabs>
          <w:tab w:val="num" w:pos="5760"/>
        </w:tabs>
        <w:ind w:left="5760" w:hanging="360"/>
      </w:pPr>
    </w:lvl>
    <w:lvl w:ilvl="8" w:tplc="12245556">
      <w:start w:val="1"/>
      <w:numFmt w:val="decimal"/>
      <w:lvlText w:val="%9."/>
      <w:lvlJc w:val="left"/>
      <w:pPr>
        <w:tabs>
          <w:tab w:val="num" w:pos="6480"/>
        </w:tabs>
        <w:ind w:left="6480" w:hanging="360"/>
      </w:pPr>
    </w:lvl>
  </w:abstractNum>
  <w:abstractNum w:abstractNumId="23">
    <w:nsid w:val="5F3D732D"/>
    <w:multiLevelType w:val="multilevel"/>
    <w:tmpl w:val="AC523276"/>
    <w:lvl w:ilvl="0">
      <w:start w:val="1"/>
      <w:numFmt w:val="decimal"/>
      <w:lvlText w:val="%1."/>
      <w:lvlJc w:val="left"/>
      <w:pPr>
        <w:tabs>
          <w:tab w:val="num" w:pos="2484"/>
        </w:tabs>
        <w:ind w:left="2484" w:hanging="360"/>
      </w:pPr>
      <w:rPr>
        <w:rFonts w:ascii="Verdana" w:eastAsia="DejaVu Sans" w:hAnsi="Verdana" w:cs="Arial" w:hint="default"/>
        <w:b w:val="0"/>
        <w:strike w:val="0"/>
        <w:dstrike w:val="0"/>
        <w:u w:val="none"/>
        <w:effect w:val="none"/>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3382CF5"/>
    <w:multiLevelType w:val="hybridMultilevel"/>
    <w:tmpl w:val="D9DC47C6"/>
    <w:lvl w:ilvl="0" w:tplc="40A8CCEC">
      <w:start w:val="1"/>
      <w:numFmt w:val="decimal"/>
      <w:lvlText w:val="%1)"/>
      <w:lvlJc w:val="left"/>
      <w:pPr>
        <w:ind w:left="862" w:hanging="360"/>
      </w:pPr>
      <w:rPr>
        <w:rFonts w:hint="default"/>
        <w:b w:val="0"/>
        <w:i w:val="0"/>
      </w:rPr>
    </w:lvl>
    <w:lvl w:ilvl="1" w:tplc="09323316" w:tentative="1">
      <w:start w:val="1"/>
      <w:numFmt w:val="lowerLetter"/>
      <w:lvlText w:val="%2."/>
      <w:lvlJc w:val="left"/>
      <w:pPr>
        <w:ind w:left="1582" w:hanging="360"/>
      </w:pPr>
    </w:lvl>
    <w:lvl w:ilvl="2" w:tplc="2FA8BB7A" w:tentative="1">
      <w:start w:val="1"/>
      <w:numFmt w:val="lowerRoman"/>
      <w:lvlText w:val="%3."/>
      <w:lvlJc w:val="right"/>
      <w:pPr>
        <w:ind w:left="2302" w:hanging="180"/>
      </w:pPr>
    </w:lvl>
    <w:lvl w:ilvl="3" w:tplc="D9F8940E" w:tentative="1">
      <w:start w:val="1"/>
      <w:numFmt w:val="decimal"/>
      <w:lvlText w:val="%4."/>
      <w:lvlJc w:val="left"/>
      <w:pPr>
        <w:ind w:left="3022" w:hanging="360"/>
      </w:pPr>
    </w:lvl>
    <w:lvl w:ilvl="4" w:tplc="697C5A86" w:tentative="1">
      <w:start w:val="1"/>
      <w:numFmt w:val="lowerLetter"/>
      <w:lvlText w:val="%5."/>
      <w:lvlJc w:val="left"/>
      <w:pPr>
        <w:ind w:left="3742" w:hanging="360"/>
      </w:pPr>
    </w:lvl>
    <w:lvl w:ilvl="5" w:tplc="5322939A" w:tentative="1">
      <w:start w:val="1"/>
      <w:numFmt w:val="lowerRoman"/>
      <w:lvlText w:val="%6."/>
      <w:lvlJc w:val="right"/>
      <w:pPr>
        <w:ind w:left="4462" w:hanging="180"/>
      </w:pPr>
    </w:lvl>
    <w:lvl w:ilvl="6" w:tplc="24C2AABE" w:tentative="1">
      <w:start w:val="1"/>
      <w:numFmt w:val="decimal"/>
      <w:lvlText w:val="%7."/>
      <w:lvlJc w:val="left"/>
      <w:pPr>
        <w:ind w:left="5182" w:hanging="360"/>
      </w:pPr>
    </w:lvl>
    <w:lvl w:ilvl="7" w:tplc="B53C37D6" w:tentative="1">
      <w:start w:val="1"/>
      <w:numFmt w:val="lowerLetter"/>
      <w:lvlText w:val="%8."/>
      <w:lvlJc w:val="left"/>
      <w:pPr>
        <w:ind w:left="5902" w:hanging="360"/>
      </w:pPr>
    </w:lvl>
    <w:lvl w:ilvl="8" w:tplc="5FFCB684" w:tentative="1">
      <w:start w:val="1"/>
      <w:numFmt w:val="lowerRoman"/>
      <w:lvlText w:val="%9."/>
      <w:lvlJc w:val="right"/>
      <w:pPr>
        <w:ind w:left="6622" w:hanging="180"/>
      </w:pPr>
    </w:lvl>
  </w:abstractNum>
  <w:abstractNum w:abstractNumId="25">
    <w:nsid w:val="65FA046A"/>
    <w:multiLevelType w:val="hybridMultilevel"/>
    <w:tmpl w:val="F382766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E145738"/>
    <w:multiLevelType w:val="multilevel"/>
    <w:tmpl w:val="E732265A"/>
    <w:styleLink w:val="Styl2"/>
    <w:lvl w:ilvl="0">
      <w:start w:val="1"/>
      <w:numFmt w:val="decimal"/>
      <w:pStyle w:val="paragraf"/>
      <w:lvlText w:val="§ %1"/>
      <w:lvlJc w:val="left"/>
      <w:pPr>
        <w:ind w:left="4048"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ustp"/>
      <w:lvlText w:val="%2."/>
      <w:lvlJc w:val="left"/>
      <w:pPr>
        <w:ind w:left="709" w:hanging="567"/>
      </w:pPr>
      <w:rPr>
        <w:rFonts w:asciiTheme="minorHAnsi" w:hAnsiTheme="minorHAns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Punkt0"/>
      <w:lvlText w:val="%3)"/>
      <w:lvlJc w:val="left"/>
      <w:pPr>
        <w:ind w:left="5049" w:hanging="681"/>
      </w:pPr>
      <w:rPr>
        <w:rFonts w:asciiTheme="minorHAnsi" w:hAnsiTheme="minorHAns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lowerLetter"/>
      <w:pStyle w:val="litera"/>
      <w:suff w:val="space"/>
      <w:lvlText w:val="%4)"/>
      <w:lvlJc w:val="left"/>
      <w:pPr>
        <w:ind w:left="5670" w:hanging="57"/>
      </w:pPr>
      <w:rPr>
        <w:rFonts w:hint="default"/>
      </w:rPr>
    </w:lvl>
    <w:lvl w:ilvl="4">
      <w:start w:val="1"/>
      <w:numFmt w:val="none"/>
      <w:lvlRestart w:val="1"/>
      <w:lvlText w:val="%5"/>
      <w:lvlJc w:val="left"/>
      <w:pPr>
        <w:tabs>
          <w:tab w:val="num" w:pos="10322"/>
        </w:tabs>
        <w:ind w:left="5673" w:hanging="227"/>
      </w:pPr>
      <w:rPr>
        <w:rFonts w:hint="default"/>
      </w:rPr>
    </w:lvl>
    <w:lvl w:ilvl="5">
      <w:start w:val="1"/>
      <w:numFmt w:val="lowerRoman"/>
      <w:lvlText w:val="%6."/>
      <w:lvlJc w:val="right"/>
      <w:pPr>
        <w:tabs>
          <w:tab w:val="num" w:pos="11400"/>
        </w:tabs>
        <w:ind w:left="11400" w:hanging="180"/>
      </w:pPr>
      <w:rPr>
        <w:rFonts w:hint="default"/>
      </w:rPr>
    </w:lvl>
    <w:lvl w:ilvl="6">
      <w:start w:val="1"/>
      <w:numFmt w:val="decimal"/>
      <w:lvlText w:val="%7."/>
      <w:lvlJc w:val="left"/>
      <w:pPr>
        <w:tabs>
          <w:tab w:val="num" w:pos="12120"/>
        </w:tabs>
        <w:ind w:left="12120" w:hanging="360"/>
      </w:pPr>
      <w:rPr>
        <w:rFonts w:hint="default"/>
      </w:rPr>
    </w:lvl>
    <w:lvl w:ilvl="7">
      <w:start w:val="1"/>
      <w:numFmt w:val="lowerLetter"/>
      <w:lvlText w:val="%8."/>
      <w:lvlJc w:val="left"/>
      <w:pPr>
        <w:tabs>
          <w:tab w:val="num" w:pos="12840"/>
        </w:tabs>
        <w:ind w:left="12840" w:hanging="360"/>
      </w:pPr>
      <w:rPr>
        <w:rFonts w:hint="default"/>
      </w:rPr>
    </w:lvl>
    <w:lvl w:ilvl="8">
      <w:start w:val="1"/>
      <w:numFmt w:val="lowerRoman"/>
      <w:lvlText w:val="%9."/>
      <w:lvlJc w:val="right"/>
      <w:pPr>
        <w:tabs>
          <w:tab w:val="num" w:pos="13560"/>
        </w:tabs>
        <w:ind w:left="13560" w:hanging="180"/>
      </w:pPr>
      <w:rPr>
        <w:rFonts w:hint="default"/>
      </w:rPr>
    </w:lvl>
  </w:abstractNum>
  <w:abstractNum w:abstractNumId="27">
    <w:nsid w:val="78577DA4"/>
    <w:multiLevelType w:val="hybridMultilevel"/>
    <w:tmpl w:val="6184950E"/>
    <w:lvl w:ilvl="0" w:tplc="C478CD40">
      <w:start w:val="1"/>
      <w:numFmt w:val="decimal"/>
      <w:lvlText w:val="%1."/>
      <w:lvlJc w:val="left"/>
      <w:pPr>
        <w:tabs>
          <w:tab w:val="num" w:pos="1080"/>
        </w:tabs>
        <w:ind w:left="1080" w:hanging="360"/>
      </w:pPr>
      <w:rPr>
        <w:b w:val="0"/>
      </w:rPr>
    </w:lvl>
    <w:lvl w:ilvl="1" w:tplc="C9101C00">
      <w:start w:val="1"/>
      <w:numFmt w:val="lowerLetter"/>
      <w:lvlText w:val="%2."/>
      <w:lvlJc w:val="left"/>
      <w:pPr>
        <w:tabs>
          <w:tab w:val="num" w:pos="1440"/>
        </w:tabs>
        <w:ind w:left="1440" w:hanging="360"/>
      </w:pPr>
    </w:lvl>
    <w:lvl w:ilvl="2" w:tplc="A2A4E540">
      <w:start w:val="1"/>
      <w:numFmt w:val="decimal"/>
      <w:lvlText w:val="%3."/>
      <w:lvlJc w:val="left"/>
      <w:pPr>
        <w:tabs>
          <w:tab w:val="num" w:pos="2160"/>
        </w:tabs>
        <w:ind w:left="2160" w:hanging="360"/>
      </w:pPr>
    </w:lvl>
    <w:lvl w:ilvl="3" w:tplc="5016DE74">
      <w:start w:val="1"/>
      <w:numFmt w:val="decimal"/>
      <w:lvlText w:val="%4."/>
      <w:lvlJc w:val="left"/>
      <w:pPr>
        <w:tabs>
          <w:tab w:val="num" w:pos="2880"/>
        </w:tabs>
        <w:ind w:left="2880" w:hanging="360"/>
      </w:pPr>
    </w:lvl>
    <w:lvl w:ilvl="4" w:tplc="BD68B7EC">
      <w:start w:val="1"/>
      <w:numFmt w:val="decimal"/>
      <w:lvlText w:val="%5."/>
      <w:lvlJc w:val="left"/>
      <w:pPr>
        <w:tabs>
          <w:tab w:val="num" w:pos="3600"/>
        </w:tabs>
        <w:ind w:left="3600" w:hanging="360"/>
      </w:pPr>
    </w:lvl>
    <w:lvl w:ilvl="5" w:tplc="91981626">
      <w:start w:val="1"/>
      <w:numFmt w:val="decimal"/>
      <w:lvlText w:val="%6."/>
      <w:lvlJc w:val="left"/>
      <w:pPr>
        <w:tabs>
          <w:tab w:val="num" w:pos="4320"/>
        </w:tabs>
        <w:ind w:left="4320" w:hanging="360"/>
      </w:pPr>
    </w:lvl>
    <w:lvl w:ilvl="6" w:tplc="FF1C6050">
      <w:start w:val="1"/>
      <w:numFmt w:val="decimal"/>
      <w:lvlText w:val="%7."/>
      <w:lvlJc w:val="left"/>
      <w:pPr>
        <w:tabs>
          <w:tab w:val="num" w:pos="5040"/>
        </w:tabs>
        <w:ind w:left="5040" w:hanging="360"/>
      </w:pPr>
    </w:lvl>
    <w:lvl w:ilvl="7" w:tplc="3A9823D0">
      <w:start w:val="1"/>
      <w:numFmt w:val="decimal"/>
      <w:lvlText w:val="%8."/>
      <w:lvlJc w:val="left"/>
      <w:pPr>
        <w:tabs>
          <w:tab w:val="num" w:pos="5760"/>
        </w:tabs>
        <w:ind w:left="5760" w:hanging="360"/>
      </w:pPr>
    </w:lvl>
    <w:lvl w:ilvl="8" w:tplc="43207ED8">
      <w:start w:val="1"/>
      <w:numFmt w:val="decimal"/>
      <w:lvlText w:val="%9."/>
      <w:lvlJc w:val="left"/>
      <w:pPr>
        <w:tabs>
          <w:tab w:val="num" w:pos="6480"/>
        </w:tabs>
        <w:ind w:left="6480" w:hanging="360"/>
      </w:pPr>
    </w:lvl>
  </w:abstractNum>
  <w:abstractNum w:abstractNumId="28">
    <w:nsid w:val="7B1362F9"/>
    <w:multiLevelType w:val="hybridMultilevel"/>
    <w:tmpl w:val="DFDA293C"/>
    <w:name w:val="WW8Num922222"/>
    <w:lvl w:ilvl="0" w:tplc="C2CCA8F4">
      <w:start w:val="1"/>
      <w:numFmt w:val="decimal"/>
      <w:lvlText w:val="%1."/>
      <w:lvlJc w:val="left"/>
      <w:pPr>
        <w:ind w:left="720" w:hanging="360"/>
      </w:pPr>
      <w:rPr>
        <w:rFonts w:hint="default"/>
      </w:rPr>
    </w:lvl>
    <w:lvl w:ilvl="1" w:tplc="40A69876" w:tentative="1">
      <w:start w:val="1"/>
      <w:numFmt w:val="lowerLetter"/>
      <w:lvlText w:val="%2."/>
      <w:lvlJc w:val="left"/>
      <w:pPr>
        <w:ind w:left="1440" w:hanging="360"/>
      </w:pPr>
    </w:lvl>
    <w:lvl w:ilvl="2" w:tplc="4C2A3AF4" w:tentative="1">
      <w:start w:val="1"/>
      <w:numFmt w:val="lowerRoman"/>
      <w:lvlText w:val="%3."/>
      <w:lvlJc w:val="right"/>
      <w:pPr>
        <w:ind w:left="2160" w:hanging="180"/>
      </w:pPr>
    </w:lvl>
    <w:lvl w:ilvl="3" w:tplc="FBFA5894" w:tentative="1">
      <w:start w:val="1"/>
      <w:numFmt w:val="decimal"/>
      <w:lvlText w:val="%4."/>
      <w:lvlJc w:val="left"/>
      <w:pPr>
        <w:ind w:left="2880" w:hanging="360"/>
      </w:pPr>
    </w:lvl>
    <w:lvl w:ilvl="4" w:tplc="879283E0" w:tentative="1">
      <w:start w:val="1"/>
      <w:numFmt w:val="lowerLetter"/>
      <w:lvlText w:val="%5."/>
      <w:lvlJc w:val="left"/>
      <w:pPr>
        <w:ind w:left="3600" w:hanging="360"/>
      </w:pPr>
    </w:lvl>
    <w:lvl w:ilvl="5" w:tplc="93E67B0A" w:tentative="1">
      <w:start w:val="1"/>
      <w:numFmt w:val="lowerRoman"/>
      <w:lvlText w:val="%6."/>
      <w:lvlJc w:val="right"/>
      <w:pPr>
        <w:ind w:left="4320" w:hanging="180"/>
      </w:pPr>
    </w:lvl>
    <w:lvl w:ilvl="6" w:tplc="C11264EC" w:tentative="1">
      <w:start w:val="1"/>
      <w:numFmt w:val="decimal"/>
      <w:lvlText w:val="%7."/>
      <w:lvlJc w:val="left"/>
      <w:pPr>
        <w:ind w:left="5040" w:hanging="360"/>
      </w:pPr>
    </w:lvl>
    <w:lvl w:ilvl="7" w:tplc="2F3EB1BE" w:tentative="1">
      <w:start w:val="1"/>
      <w:numFmt w:val="lowerLetter"/>
      <w:lvlText w:val="%8."/>
      <w:lvlJc w:val="left"/>
      <w:pPr>
        <w:ind w:left="5760" w:hanging="360"/>
      </w:pPr>
    </w:lvl>
    <w:lvl w:ilvl="8" w:tplc="4F9A1B96" w:tentative="1">
      <w:start w:val="1"/>
      <w:numFmt w:val="lowerRoman"/>
      <w:lvlText w:val="%9."/>
      <w:lvlJc w:val="right"/>
      <w:pPr>
        <w:ind w:left="6480" w:hanging="180"/>
      </w:pPr>
    </w:lvl>
  </w:abstractNum>
  <w:num w:numId="1">
    <w:abstractNumId w:val="0"/>
  </w:num>
  <w:num w:numId="2">
    <w:abstractNumId w:val="11"/>
  </w:num>
  <w:num w:numId="3">
    <w:abstractNumId w:val="26"/>
    <w:lvlOverride w:ilvl="0">
      <w:lvl w:ilvl="0">
        <w:start w:val="1"/>
        <w:numFmt w:val="decimal"/>
        <w:pStyle w:val="paragraf"/>
        <w:lvlText w:val="§ %1"/>
        <w:lvlJc w:val="left"/>
        <w:pPr>
          <w:ind w:left="4048"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Override>
    <w:lvlOverride w:ilvl="1">
      <w:lvl w:ilvl="1">
        <w:start w:val="1"/>
        <w:numFmt w:val="decimal"/>
        <w:pStyle w:val="ustp"/>
        <w:lvlText w:val="%2."/>
        <w:lvlJc w:val="left"/>
        <w:pPr>
          <w:ind w:left="709" w:hanging="567"/>
        </w:pPr>
        <w:rPr>
          <w:rFonts w:asciiTheme="minorHAnsi" w:hAnsiTheme="minorHAns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Override>
    <w:lvlOverride w:ilvl="2">
      <w:lvl w:ilvl="2">
        <w:start w:val="1"/>
        <w:numFmt w:val="decimal"/>
        <w:pStyle w:val="Punkt0"/>
        <w:lvlText w:val="%3)"/>
        <w:lvlJc w:val="left"/>
        <w:pPr>
          <w:ind w:left="5049" w:hanging="681"/>
        </w:pPr>
        <w:rPr>
          <w:rFonts w:asciiTheme="minorHAnsi" w:hAnsiTheme="minorHAns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Override>
    <w:lvlOverride w:ilvl="3">
      <w:lvl w:ilvl="3">
        <w:start w:val="1"/>
        <w:numFmt w:val="lowerLetter"/>
        <w:pStyle w:val="litera"/>
        <w:suff w:val="space"/>
        <w:lvlText w:val="%4)"/>
        <w:lvlJc w:val="left"/>
        <w:pPr>
          <w:ind w:left="5670" w:hanging="57"/>
        </w:pPr>
        <w:rPr>
          <w:rFonts w:hint="default"/>
        </w:rPr>
      </w:lvl>
    </w:lvlOverride>
    <w:lvlOverride w:ilvl="4">
      <w:lvl w:ilvl="4">
        <w:start w:val="1"/>
        <w:numFmt w:val="none"/>
        <w:lvlRestart w:val="1"/>
        <w:lvlText w:val="%5"/>
        <w:lvlJc w:val="left"/>
        <w:pPr>
          <w:tabs>
            <w:tab w:val="num" w:pos="10322"/>
          </w:tabs>
          <w:ind w:left="5673" w:hanging="227"/>
        </w:pPr>
        <w:rPr>
          <w:rFonts w:hint="default"/>
        </w:rPr>
      </w:lvl>
    </w:lvlOverride>
    <w:lvlOverride w:ilvl="5">
      <w:lvl w:ilvl="5">
        <w:start w:val="1"/>
        <w:numFmt w:val="lowerRoman"/>
        <w:lvlText w:val="%6."/>
        <w:lvlJc w:val="right"/>
        <w:pPr>
          <w:tabs>
            <w:tab w:val="num" w:pos="11400"/>
          </w:tabs>
          <w:ind w:left="11400" w:hanging="180"/>
        </w:pPr>
        <w:rPr>
          <w:rFonts w:hint="default"/>
        </w:rPr>
      </w:lvl>
    </w:lvlOverride>
    <w:lvlOverride w:ilvl="6">
      <w:lvl w:ilvl="6">
        <w:start w:val="1"/>
        <w:numFmt w:val="decimal"/>
        <w:lvlText w:val="%7."/>
        <w:lvlJc w:val="left"/>
        <w:pPr>
          <w:tabs>
            <w:tab w:val="num" w:pos="12120"/>
          </w:tabs>
          <w:ind w:left="12120" w:hanging="360"/>
        </w:pPr>
        <w:rPr>
          <w:rFonts w:hint="default"/>
        </w:rPr>
      </w:lvl>
    </w:lvlOverride>
    <w:lvlOverride w:ilvl="7">
      <w:lvl w:ilvl="7">
        <w:start w:val="1"/>
        <w:numFmt w:val="lowerLetter"/>
        <w:lvlText w:val="%8."/>
        <w:lvlJc w:val="left"/>
        <w:pPr>
          <w:tabs>
            <w:tab w:val="num" w:pos="12840"/>
          </w:tabs>
          <w:ind w:left="12840" w:hanging="360"/>
        </w:pPr>
        <w:rPr>
          <w:rFonts w:hint="default"/>
        </w:rPr>
      </w:lvl>
    </w:lvlOverride>
    <w:lvlOverride w:ilvl="8">
      <w:lvl w:ilvl="8">
        <w:start w:val="1"/>
        <w:numFmt w:val="lowerRoman"/>
        <w:lvlText w:val="%9."/>
        <w:lvlJc w:val="right"/>
        <w:pPr>
          <w:tabs>
            <w:tab w:val="num" w:pos="13560"/>
          </w:tabs>
          <w:ind w:left="13560" w:hanging="180"/>
        </w:pPr>
        <w:rPr>
          <w:rFonts w:hint="default"/>
        </w:rPr>
      </w:lvl>
    </w:lvlOverride>
  </w:num>
  <w:num w:numId="4">
    <w:abstractNumId w:val="2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26"/>
    <w:lvlOverride w:ilvl="0">
      <w:lvl w:ilvl="0">
        <w:start w:val="1"/>
        <w:numFmt w:val="decimal"/>
        <w:pStyle w:val="paragraf"/>
        <w:lvlText w:val="§ %1"/>
        <w:lvlJc w:val="left"/>
        <w:pPr>
          <w:ind w:left="4755" w:hanging="360"/>
        </w:pPr>
        <w:rPr>
          <w:rFonts w:cs="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1">
      <w:lvl w:ilvl="1">
        <w:start w:val="1"/>
        <w:numFmt w:val="decimal"/>
        <w:pStyle w:val="ustp"/>
        <w:lvlText w:val="%2."/>
        <w:lvlJc w:val="left"/>
        <w:pPr>
          <w:snapToGrid w:val="0"/>
          <w:ind w:left="709" w:hanging="567"/>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Cs w:val="2"/>
          <w:u w:val="none"/>
          <w:effect w:val="none"/>
          <w:vertAlign w:val="baseline"/>
          <w:em w:val="none"/>
          <w:specVanish w:val="0"/>
        </w:rPr>
      </w:lvl>
    </w:lvlOverride>
    <w:lvlOverride w:ilvl="2">
      <w:lvl w:ilvl="2">
        <w:start w:val="1"/>
        <w:numFmt w:val="decimal"/>
        <w:pStyle w:val="Punkt0"/>
        <w:lvlText w:val="%3)"/>
        <w:lvlJc w:val="left"/>
        <w:pPr>
          <w:snapToGrid w:val="0"/>
          <w:ind w:left="5049" w:hanging="681"/>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Cs w:val="2"/>
          <w:u w:val="none"/>
          <w:effect w:val="none"/>
          <w:vertAlign w:val="baseline"/>
          <w:em w:val="none"/>
          <w:specVanish w:val="0"/>
        </w:rPr>
      </w:lvl>
    </w:lvlOverride>
    <w:lvlOverride w:ilvl="3">
      <w:lvl w:ilvl="3">
        <w:start w:val="1"/>
        <w:numFmt w:val="lowerLetter"/>
        <w:pStyle w:val="litera"/>
        <w:suff w:val="space"/>
        <w:lvlText w:val="%4)"/>
        <w:lvlJc w:val="left"/>
        <w:pPr>
          <w:ind w:left="5670" w:hanging="57"/>
        </w:pPr>
      </w:lvl>
    </w:lvlOverride>
    <w:lvlOverride w:ilvl="4">
      <w:lvl w:ilvl="4">
        <w:start w:val="1"/>
        <w:numFmt w:val="none"/>
        <w:lvlRestart w:val="1"/>
        <w:lvlText w:val="%5"/>
        <w:lvlJc w:val="left"/>
        <w:pPr>
          <w:tabs>
            <w:tab w:val="num" w:pos="10322"/>
          </w:tabs>
          <w:ind w:left="5673" w:hanging="227"/>
        </w:pPr>
      </w:lvl>
    </w:lvlOverride>
    <w:lvlOverride w:ilvl="5">
      <w:lvl w:ilvl="5">
        <w:start w:val="1"/>
        <w:numFmt w:val="lowerRoman"/>
        <w:lvlText w:val="%6."/>
        <w:lvlJc w:val="right"/>
        <w:pPr>
          <w:tabs>
            <w:tab w:val="num" w:pos="11400"/>
          </w:tabs>
          <w:ind w:left="11400" w:hanging="180"/>
        </w:pPr>
      </w:lvl>
    </w:lvlOverride>
    <w:lvlOverride w:ilvl="6">
      <w:lvl w:ilvl="6">
        <w:start w:val="1"/>
        <w:numFmt w:val="decimal"/>
        <w:lvlText w:val="%7."/>
        <w:lvlJc w:val="left"/>
        <w:pPr>
          <w:tabs>
            <w:tab w:val="num" w:pos="12120"/>
          </w:tabs>
          <w:ind w:left="12120" w:hanging="360"/>
        </w:pPr>
      </w:lvl>
    </w:lvlOverride>
    <w:lvlOverride w:ilvl="7">
      <w:lvl w:ilvl="7">
        <w:start w:val="1"/>
        <w:numFmt w:val="lowerLetter"/>
        <w:lvlText w:val="%8."/>
        <w:lvlJc w:val="left"/>
        <w:pPr>
          <w:tabs>
            <w:tab w:val="num" w:pos="12840"/>
          </w:tabs>
          <w:ind w:left="12840" w:hanging="360"/>
        </w:pPr>
      </w:lvl>
    </w:lvlOverride>
    <w:lvlOverride w:ilvl="8">
      <w:lvl w:ilvl="8">
        <w:start w:val="1"/>
        <w:numFmt w:val="lowerRoman"/>
        <w:lvlText w:val="%9."/>
        <w:lvlJc w:val="right"/>
        <w:pPr>
          <w:tabs>
            <w:tab w:val="num" w:pos="13560"/>
          </w:tabs>
          <w:ind w:left="13560" w:hanging="180"/>
        </w:pPr>
      </w:lvl>
    </w:lvlOverride>
  </w:num>
  <w:num w:numId="9">
    <w:abstractNumId w:val="24"/>
  </w:num>
  <w:num w:numId="10">
    <w:abstractNumId w:val="26"/>
    <w:lvlOverride w:ilvl="0">
      <w:lvl w:ilvl="0">
        <w:start w:val="1"/>
        <w:numFmt w:val="decimal"/>
        <w:pStyle w:val="paragraf"/>
        <w:lvlText w:val="§ %1"/>
        <w:lvlJc w:val="left"/>
        <w:pPr>
          <w:ind w:left="4755" w:hanging="36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1">
      <w:lvl w:ilvl="1">
        <w:start w:val="1"/>
        <w:numFmt w:val="decimal"/>
        <w:pStyle w:val="ustp"/>
        <w:lvlText w:val="%2."/>
        <w:lvlJc w:val="left"/>
        <w:pPr>
          <w:snapToGrid w:val="0"/>
          <w:ind w:left="709" w:hanging="567"/>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Cs w:val="2"/>
          <w:u w:val="none"/>
          <w:effect w:val="none"/>
          <w:vertAlign w:val="baseline"/>
          <w:em w:val="none"/>
          <w:specVanish w:val="0"/>
        </w:rPr>
      </w:lvl>
    </w:lvlOverride>
    <w:lvlOverride w:ilvl="2">
      <w:lvl w:ilvl="2">
        <w:start w:val="1"/>
        <w:numFmt w:val="decimal"/>
        <w:pStyle w:val="Punkt0"/>
        <w:lvlText w:val="%3)"/>
        <w:lvlJc w:val="left"/>
        <w:pPr>
          <w:snapToGrid w:val="0"/>
          <w:ind w:left="5049" w:hanging="681"/>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Cs w:val="2"/>
          <w:u w:val="none"/>
          <w:effect w:val="none"/>
          <w:vertAlign w:val="baseline"/>
          <w:em w:val="none"/>
          <w:specVanish w:val="0"/>
        </w:rPr>
      </w:lvl>
    </w:lvlOverride>
    <w:lvlOverride w:ilvl="3">
      <w:lvl w:ilvl="3">
        <w:start w:val="1"/>
        <w:numFmt w:val="lowerLetter"/>
        <w:pStyle w:val="litera"/>
        <w:suff w:val="space"/>
        <w:lvlText w:val="%4)"/>
        <w:lvlJc w:val="left"/>
        <w:pPr>
          <w:ind w:left="5670" w:hanging="57"/>
        </w:pPr>
      </w:lvl>
    </w:lvlOverride>
    <w:lvlOverride w:ilvl="4">
      <w:lvl w:ilvl="4">
        <w:start w:val="1"/>
        <w:numFmt w:val="none"/>
        <w:lvlRestart w:val="1"/>
        <w:lvlText w:val="%5"/>
        <w:lvlJc w:val="left"/>
        <w:pPr>
          <w:tabs>
            <w:tab w:val="num" w:pos="10322"/>
          </w:tabs>
          <w:ind w:left="5673" w:hanging="227"/>
        </w:pPr>
      </w:lvl>
    </w:lvlOverride>
    <w:lvlOverride w:ilvl="5">
      <w:lvl w:ilvl="5">
        <w:start w:val="1"/>
        <w:numFmt w:val="lowerRoman"/>
        <w:lvlText w:val="%6."/>
        <w:lvlJc w:val="right"/>
        <w:pPr>
          <w:tabs>
            <w:tab w:val="num" w:pos="11400"/>
          </w:tabs>
          <w:ind w:left="11400" w:hanging="180"/>
        </w:pPr>
      </w:lvl>
    </w:lvlOverride>
    <w:lvlOverride w:ilvl="6">
      <w:lvl w:ilvl="6">
        <w:start w:val="1"/>
        <w:numFmt w:val="decimal"/>
        <w:lvlText w:val="%7."/>
        <w:lvlJc w:val="left"/>
        <w:pPr>
          <w:tabs>
            <w:tab w:val="num" w:pos="12120"/>
          </w:tabs>
          <w:ind w:left="12120" w:hanging="360"/>
        </w:pPr>
      </w:lvl>
    </w:lvlOverride>
    <w:lvlOverride w:ilvl="7">
      <w:lvl w:ilvl="7">
        <w:start w:val="1"/>
        <w:numFmt w:val="lowerLetter"/>
        <w:lvlText w:val="%8."/>
        <w:lvlJc w:val="left"/>
        <w:pPr>
          <w:tabs>
            <w:tab w:val="num" w:pos="12840"/>
          </w:tabs>
          <w:ind w:left="12840" w:hanging="360"/>
        </w:pPr>
      </w:lvl>
    </w:lvlOverride>
    <w:lvlOverride w:ilvl="8">
      <w:lvl w:ilvl="8">
        <w:start w:val="1"/>
        <w:numFmt w:val="lowerRoman"/>
        <w:lvlText w:val="%9."/>
        <w:lvlJc w:val="right"/>
        <w:pPr>
          <w:tabs>
            <w:tab w:val="num" w:pos="13560"/>
          </w:tabs>
          <w:ind w:left="13560" w:hanging="180"/>
        </w:pPr>
      </w:lvl>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 w:ilvl="0">
        <w:start w:val="1"/>
        <w:numFmt w:val="decimal"/>
        <w:pStyle w:val="paragraf"/>
        <w:lvlText w:val="§ %1"/>
        <w:lvlJc w:val="left"/>
        <w:pPr>
          <w:ind w:left="4755" w:hanging="360"/>
        </w:pPr>
        <w:rPr>
          <w:rFonts w:cs="Times New Roman"/>
          <w:b/>
          <w:bCs w:val="0"/>
          <w:i w:val="0"/>
          <w:iCs w:val="0"/>
          <w:caps w:val="0"/>
          <w:smallCaps w:val="0"/>
          <w:strike w:val="0"/>
          <w:dstrike w:val="0"/>
          <w:outline w:val="0"/>
          <w:shadow w:val="0"/>
          <w:emboss w:val="0"/>
          <w:imprint w:val="0"/>
          <w:noProof w:val="0"/>
          <w:vanish w:val="0"/>
          <w:spacing w:val="0"/>
          <w:position w:val="0"/>
          <w:u w:val="none"/>
          <w:vertAlign w:val="baseline"/>
          <w:em w:val="none"/>
        </w:rPr>
      </w:lvl>
    </w:lvlOverride>
    <w:lvlOverride w:ilvl="1">
      <w:lvl w:ilvl="1">
        <w:start w:val="1"/>
        <w:numFmt w:val="decimal"/>
        <w:pStyle w:val="ustp"/>
        <w:lvlText w:val="%2."/>
        <w:lvlJc w:val="left"/>
        <w:pPr>
          <w:ind w:left="709" w:hanging="567"/>
        </w:pPr>
        <w:rPr>
          <w:rFonts w:asciiTheme="minorHAnsi" w:hAnsiTheme="minorHAnsi"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lvlOverride w:ilvl="2">
      <w:lvl w:ilvl="2">
        <w:start w:val="1"/>
        <w:numFmt w:val="decimal"/>
        <w:pStyle w:val="Punkt0"/>
        <w:lvlText w:val="%3)"/>
        <w:lvlJc w:val="left"/>
        <w:pPr>
          <w:ind w:left="5049" w:hanging="681"/>
        </w:pPr>
        <w:rPr>
          <w:rFonts w:asciiTheme="minorHAnsi" w:hAnsiTheme="minorHAnsi"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lvlOverride w:ilvl="3">
      <w:lvl w:ilvl="3">
        <w:start w:val="1"/>
        <w:numFmt w:val="lowerLetter"/>
        <w:pStyle w:val="litera"/>
        <w:suff w:val="space"/>
        <w:lvlText w:val="%4)"/>
        <w:lvlJc w:val="left"/>
        <w:pPr>
          <w:ind w:left="5670" w:hanging="57"/>
        </w:pPr>
        <w:rPr>
          <w:rFonts w:hint="default"/>
        </w:rPr>
      </w:lvl>
    </w:lvlOverride>
    <w:lvlOverride w:ilvl="4">
      <w:lvl w:ilvl="4">
        <w:start w:val="1"/>
        <w:numFmt w:val="none"/>
        <w:lvlRestart w:val="1"/>
        <w:lvlText w:val="%5"/>
        <w:lvlJc w:val="left"/>
        <w:pPr>
          <w:tabs>
            <w:tab w:val="num" w:pos="10322"/>
          </w:tabs>
          <w:ind w:left="5673" w:hanging="227"/>
        </w:pPr>
        <w:rPr>
          <w:rFonts w:hint="default"/>
        </w:rPr>
      </w:lvl>
    </w:lvlOverride>
    <w:lvlOverride w:ilvl="5">
      <w:lvl w:ilvl="5">
        <w:start w:val="1"/>
        <w:numFmt w:val="lowerRoman"/>
        <w:lvlText w:val="%6."/>
        <w:lvlJc w:val="right"/>
        <w:pPr>
          <w:tabs>
            <w:tab w:val="num" w:pos="11400"/>
          </w:tabs>
          <w:ind w:left="11400" w:hanging="180"/>
        </w:pPr>
        <w:rPr>
          <w:rFonts w:hint="default"/>
        </w:rPr>
      </w:lvl>
    </w:lvlOverride>
    <w:lvlOverride w:ilvl="6">
      <w:lvl w:ilvl="6">
        <w:start w:val="1"/>
        <w:numFmt w:val="decimal"/>
        <w:lvlText w:val="%7."/>
        <w:lvlJc w:val="left"/>
        <w:pPr>
          <w:tabs>
            <w:tab w:val="num" w:pos="12120"/>
          </w:tabs>
          <w:ind w:left="12120" w:hanging="360"/>
        </w:pPr>
        <w:rPr>
          <w:rFonts w:hint="default"/>
        </w:rPr>
      </w:lvl>
    </w:lvlOverride>
    <w:lvlOverride w:ilvl="7">
      <w:lvl w:ilvl="7">
        <w:start w:val="1"/>
        <w:numFmt w:val="lowerLetter"/>
        <w:lvlText w:val="%8."/>
        <w:lvlJc w:val="left"/>
        <w:pPr>
          <w:tabs>
            <w:tab w:val="num" w:pos="12840"/>
          </w:tabs>
          <w:ind w:left="12840" w:hanging="360"/>
        </w:pPr>
        <w:rPr>
          <w:rFonts w:hint="default"/>
        </w:rPr>
      </w:lvl>
    </w:lvlOverride>
    <w:lvlOverride w:ilvl="8">
      <w:lvl w:ilvl="8">
        <w:start w:val="1"/>
        <w:numFmt w:val="lowerRoman"/>
        <w:lvlText w:val="%9."/>
        <w:lvlJc w:val="right"/>
        <w:pPr>
          <w:tabs>
            <w:tab w:val="num" w:pos="13560"/>
          </w:tabs>
          <w:ind w:left="13560" w:hanging="180"/>
        </w:pPr>
        <w:rPr>
          <w:rFonts w:hint="default"/>
        </w:rPr>
      </w:lvl>
    </w:lvlOverride>
  </w:num>
  <w:num w:numId="20">
    <w:abstractNumId w:val="4"/>
  </w:num>
  <w:num w:numId="21">
    <w:abstractNumId w:val="5"/>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 w:ilvl="0">
        <w:start w:val="1"/>
        <w:numFmt w:val="decimal"/>
        <w:pStyle w:val="paragraf"/>
        <w:lvlText w:val="§ %1"/>
        <w:lvlJc w:val="left"/>
        <w:pPr>
          <w:ind w:left="5180" w:hanging="36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1">
      <w:lvl w:ilvl="1">
        <w:start w:val="1"/>
        <w:numFmt w:val="decimal"/>
        <w:pStyle w:val="ustp"/>
        <w:lvlText w:val="%2."/>
        <w:lvlJc w:val="left"/>
        <w:pPr>
          <w:snapToGrid w:val="0"/>
          <w:ind w:left="2269" w:hanging="567"/>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Cs w:val="2"/>
          <w:u w:val="none"/>
          <w:effect w:val="none"/>
          <w:vertAlign w:val="baseline"/>
          <w:em w:val="none"/>
          <w:specVanish w:val="0"/>
        </w:rPr>
      </w:lvl>
    </w:lvlOverride>
    <w:lvlOverride w:ilvl="2">
      <w:lvl w:ilvl="2">
        <w:start w:val="1"/>
        <w:numFmt w:val="decimal"/>
        <w:pStyle w:val="Punkt0"/>
        <w:lvlText w:val="%3)"/>
        <w:lvlJc w:val="left"/>
        <w:pPr>
          <w:snapToGrid w:val="0"/>
          <w:ind w:left="2099" w:hanging="681"/>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Cs w:val="2"/>
          <w:u w:val="none"/>
          <w:effect w:val="none"/>
          <w:vertAlign w:val="baseline"/>
          <w:em w:val="none"/>
          <w:specVanish w:val="0"/>
        </w:rPr>
      </w:lvl>
    </w:lvlOverride>
    <w:lvlOverride w:ilvl="3">
      <w:lvl w:ilvl="3">
        <w:start w:val="1"/>
        <w:numFmt w:val="lowerLetter"/>
        <w:pStyle w:val="litera"/>
        <w:suff w:val="space"/>
        <w:lvlText w:val="%4)"/>
        <w:lvlJc w:val="left"/>
        <w:pPr>
          <w:ind w:left="5670" w:hanging="57"/>
        </w:pPr>
      </w:lvl>
    </w:lvlOverride>
    <w:lvlOverride w:ilvl="4">
      <w:lvl w:ilvl="4">
        <w:start w:val="1"/>
        <w:numFmt w:val="none"/>
        <w:lvlRestart w:val="1"/>
        <w:lvlText w:val="%5"/>
        <w:lvlJc w:val="left"/>
        <w:pPr>
          <w:tabs>
            <w:tab w:val="num" w:pos="10322"/>
          </w:tabs>
          <w:ind w:left="5673" w:hanging="227"/>
        </w:pPr>
      </w:lvl>
    </w:lvlOverride>
    <w:lvlOverride w:ilvl="5">
      <w:lvl w:ilvl="5">
        <w:start w:val="1"/>
        <w:numFmt w:val="lowerRoman"/>
        <w:lvlText w:val="%6."/>
        <w:lvlJc w:val="right"/>
        <w:pPr>
          <w:tabs>
            <w:tab w:val="num" w:pos="11400"/>
          </w:tabs>
          <w:ind w:left="11400" w:hanging="180"/>
        </w:pPr>
      </w:lvl>
    </w:lvlOverride>
    <w:lvlOverride w:ilvl="6">
      <w:lvl w:ilvl="6">
        <w:start w:val="1"/>
        <w:numFmt w:val="decimal"/>
        <w:lvlText w:val="%7."/>
        <w:lvlJc w:val="left"/>
        <w:pPr>
          <w:tabs>
            <w:tab w:val="num" w:pos="12120"/>
          </w:tabs>
          <w:ind w:left="12120" w:hanging="360"/>
        </w:pPr>
      </w:lvl>
    </w:lvlOverride>
    <w:lvlOverride w:ilvl="7">
      <w:lvl w:ilvl="7">
        <w:start w:val="1"/>
        <w:numFmt w:val="lowerLetter"/>
        <w:lvlText w:val="%8."/>
        <w:lvlJc w:val="left"/>
        <w:pPr>
          <w:tabs>
            <w:tab w:val="num" w:pos="12840"/>
          </w:tabs>
          <w:ind w:left="12840" w:hanging="360"/>
        </w:pPr>
      </w:lvl>
    </w:lvlOverride>
    <w:lvlOverride w:ilvl="8">
      <w:lvl w:ilvl="8">
        <w:start w:val="1"/>
        <w:numFmt w:val="lowerRoman"/>
        <w:lvlText w:val="%9."/>
        <w:lvlJc w:val="right"/>
        <w:pPr>
          <w:tabs>
            <w:tab w:val="num" w:pos="13560"/>
          </w:tabs>
          <w:ind w:left="13560" w:hanging="180"/>
        </w:pPr>
      </w:lvl>
    </w:lvlOverride>
  </w:num>
  <w:num w:numId="25">
    <w:abstractNumId w:val="15"/>
  </w:num>
  <w:num w:numId="26">
    <w:abstractNumId w:val="1"/>
  </w:num>
  <w:num w:numId="27">
    <w:abstractNumId w:val="28"/>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2"/>
  </w:num>
  <w:num w:numId="36">
    <w:abstractNumId w:val="26"/>
    <w:lvlOverride w:ilvl="0">
      <w:startOverride w:val="1"/>
      <w:lvl w:ilvl="0">
        <w:start w:val="1"/>
        <w:numFmt w:val="decimal"/>
        <w:pStyle w:val="paragraf"/>
        <w:lvlText w:val="§ %1"/>
        <w:lvlJc w:val="left"/>
        <w:pPr>
          <w:ind w:left="4048"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Override>
    <w:lvlOverride w:ilvl="1">
      <w:startOverride w:val="1"/>
      <w:lvl w:ilvl="1">
        <w:start w:val="1"/>
        <w:numFmt w:val="decimal"/>
        <w:pStyle w:val="ustp"/>
        <w:lvlText w:val="%2."/>
        <w:lvlJc w:val="left"/>
        <w:pPr>
          <w:ind w:left="709" w:hanging="567"/>
        </w:pPr>
        <w:rPr>
          <w:rFonts w:asciiTheme="minorHAnsi" w:hAnsiTheme="minorHAns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Override>
    <w:lvlOverride w:ilvl="2">
      <w:startOverride w:val="1"/>
      <w:lvl w:ilvl="2">
        <w:start w:val="1"/>
        <w:numFmt w:val="decimal"/>
        <w:pStyle w:val="Punkt0"/>
        <w:lvlText w:val="%3)"/>
        <w:lvlJc w:val="left"/>
        <w:pPr>
          <w:ind w:left="5049" w:hanging="681"/>
        </w:pPr>
        <w:rPr>
          <w:rFonts w:asciiTheme="minorHAnsi" w:hAnsiTheme="minorHAns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Override>
    <w:lvlOverride w:ilvl="3">
      <w:startOverride w:val="1"/>
      <w:lvl w:ilvl="3">
        <w:start w:val="1"/>
        <w:numFmt w:val="lowerLetter"/>
        <w:pStyle w:val="litera"/>
        <w:suff w:val="space"/>
        <w:lvlText w:val="%4)"/>
        <w:lvlJc w:val="left"/>
        <w:pPr>
          <w:ind w:left="5670" w:hanging="57"/>
        </w:pPr>
        <w:rPr>
          <w:rFonts w:hint="default"/>
        </w:rPr>
      </w:lvl>
    </w:lvlOverride>
    <w:lvlOverride w:ilvl="4">
      <w:startOverride w:val="1"/>
      <w:lvl w:ilvl="4">
        <w:start w:val="1"/>
        <w:numFmt w:val="none"/>
        <w:lvlRestart w:val="1"/>
        <w:lvlText w:val="%5"/>
        <w:lvlJc w:val="left"/>
        <w:pPr>
          <w:tabs>
            <w:tab w:val="num" w:pos="10322"/>
          </w:tabs>
          <w:ind w:left="5673" w:hanging="227"/>
        </w:pPr>
        <w:rPr>
          <w:rFonts w:hint="default"/>
        </w:rPr>
      </w:lvl>
    </w:lvlOverride>
    <w:lvlOverride w:ilvl="5">
      <w:startOverride w:val="1"/>
      <w:lvl w:ilvl="5">
        <w:start w:val="1"/>
        <w:numFmt w:val="lowerRoman"/>
        <w:lvlText w:val="%6."/>
        <w:lvlJc w:val="right"/>
        <w:pPr>
          <w:tabs>
            <w:tab w:val="num" w:pos="11400"/>
          </w:tabs>
          <w:ind w:left="11400" w:hanging="180"/>
        </w:pPr>
        <w:rPr>
          <w:rFonts w:hint="default"/>
        </w:rPr>
      </w:lvl>
    </w:lvlOverride>
    <w:lvlOverride w:ilvl="6">
      <w:startOverride w:val="1"/>
      <w:lvl w:ilvl="6">
        <w:start w:val="1"/>
        <w:numFmt w:val="decimal"/>
        <w:lvlText w:val="%7."/>
        <w:lvlJc w:val="left"/>
        <w:pPr>
          <w:tabs>
            <w:tab w:val="num" w:pos="12120"/>
          </w:tabs>
          <w:ind w:left="12120" w:hanging="360"/>
        </w:pPr>
        <w:rPr>
          <w:rFonts w:hint="default"/>
        </w:rPr>
      </w:lvl>
    </w:lvlOverride>
    <w:lvlOverride w:ilvl="7">
      <w:startOverride w:val="1"/>
      <w:lvl w:ilvl="7">
        <w:start w:val="1"/>
        <w:numFmt w:val="lowerLetter"/>
        <w:lvlText w:val="%8."/>
        <w:lvlJc w:val="left"/>
        <w:pPr>
          <w:tabs>
            <w:tab w:val="num" w:pos="12840"/>
          </w:tabs>
          <w:ind w:left="12840" w:hanging="360"/>
        </w:pPr>
        <w:rPr>
          <w:rFonts w:hint="default"/>
        </w:rPr>
      </w:lvl>
    </w:lvlOverride>
    <w:lvlOverride w:ilvl="8">
      <w:startOverride w:val="1"/>
      <w:lvl w:ilvl="8">
        <w:start w:val="1"/>
        <w:numFmt w:val="lowerRoman"/>
        <w:lvlText w:val="%9."/>
        <w:lvlJc w:val="right"/>
        <w:pPr>
          <w:tabs>
            <w:tab w:val="num" w:pos="13560"/>
          </w:tabs>
          <w:ind w:left="13560" w:hanging="180"/>
        </w:pPr>
        <w:rPr>
          <w:rFonts w:hint="default"/>
        </w:rPr>
      </w:lvl>
    </w:lvlOverride>
  </w:num>
  <w:num w:numId="37">
    <w:abstractNumId w:val="8"/>
  </w:num>
  <w:num w:numId="38">
    <w:abstractNumId w:val="26"/>
    <w:lvlOverride w:ilvl="0">
      <w:startOverride w:val="1"/>
      <w:lvl w:ilvl="0">
        <w:start w:val="1"/>
        <w:numFmt w:val="decimal"/>
        <w:pStyle w:val="paragraf"/>
        <w:lvlText w:val="§ %1"/>
        <w:lvlJc w:val="left"/>
        <w:pPr>
          <w:ind w:left="4048"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Override>
    <w:lvlOverride w:ilvl="1">
      <w:startOverride w:val="1"/>
      <w:lvl w:ilvl="1">
        <w:start w:val="1"/>
        <w:numFmt w:val="decimal"/>
        <w:pStyle w:val="ustp"/>
        <w:lvlText w:val="%2."/>
        <w:lvlJc w:val="left"/>
        <w:pPr>
          <w:ind w:left="709" w:hanging="567"/>
        </w:pPr>
        <w:rPr>
          <w:rFonts w:asciiTheme="minorHAnsi" w:hAnsiTheme="minorHAns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Override>
    <w:lvlOverride w:ilvl="2">
      <w:startOverride w:val="1"/>
      <w:lvl w:ilvl="2">
        <w:start w:val="1"/>
        <w:numFmt w:val="decimal"/>
        <w:pStyle w:val="Punkt0"/>
        <w:lvlText w:val="%3)"/>
        <w:lvlJc w:val="left"/>
        <w:pPr>
          <w:ind w:left="5049" w:hanging="681"/>
        </w:pPr>
        <w:rPr>
          <w:rFonts w:asciiTheme="minorHAnsi" w:hAnsiTheme="minorHAns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Override>
    <w:lvlOverride w:ilvl="3">
      <w:startOverride w:val="1"/>
      <w:lvl w:ilvl="3">
        <w:start w:val="1"/>
        <w:numFmt w:val="lowerLetter"/>
        <w:pStyle w:val="litera"/>
        <w:suff w:val="space"/>
        <w:lvlText w:val="%4)"/>
        <w:lvlJc w:val="left"/>
        <w:pPr>
          <w:ind w:left="5670" w:hanging="57"/>
        </w:pPr>
        <w:rPr>
          <w:rFonts w:hint="default"/>
        </w:rPr>
      </w:lvl>
    </w:lvlOverride>
    <w:lvlOverride w:ilvl="4">
      <w:startOverride w:val="1"/>
      <w:lvl w:ilvl="4">
        <w:start w:val="1"/>
        <w:numFmt w:val="none"/>
        <w:lvlRestart w:val="1"/>
        <w:lvlText w:val="%5"/>
        <w:lvlJc w:val="left"/>
        <w:pPr>
          <w:tabs>
            <w:tab w:val="num" w:pos="10322"/>
          </w:tabs>
          <w:ind w:left="5673" w:hanging="227"/>
        </w:pPr>
        <w:rPr>
          <w:rFonts w:hint="default"/>
        </w:rPr>
      </w:lvl>
    </w:lvlOverride>
    <w:lvlOverride w:ilvl="5">
      <w:startOverride w:val="1"/>
      <w:lvl w:ilvl="5">
        <w:start w:val="1"/>
        <w:numFmt w:val="lowerRoman"/>
        <w:lvlText w:val="%6."/>
        <w:lvlJc w:val="right"/>
        <w:pPr>
          <w:tabs>
            <w:tab w:val="num" w:pos="11400"/>
          </w:tabs>
          <w:ind w:left="11400" w:hanging="180"/>
        </w:pPr>
        <w:rPr>
          <w:rFonts w:hint="default"/>
        </w:rPr>
      </w:lvl>
    </w:lvlOverride>
    <w:lvlOverride w:ilvl="6">
      <w:startOverride w:val="1"/>
      <w:lvl w:ilvl="6">
        <w:start w:val="1"/>
        <w:numFmt w:val="decimal"/>
        <w:lvlText w:val="%7."/>
        <w:lvlJc w:val="left"/>
        <w:pPr>
          <w:tabs>
            <w:tab w:val="num" w:pos="12120"/>
          </w:tabs>
          <w:ind w:left="12120" w:hanging="360"/>
        </w:pPr>
        <w:rPr>
          <w:rFonts w:hint="default"/>
        </w:rPr>
      </w:lvl>
    </w:lvlOverride>
    <w:lvlOverride w:ilvl="7">
      <w:startOverride w:val="1"/>
      <w:lvl w:ilvl="7">
        <w:start w:val="1"/>
        <w:numFmt w:val="lowerLetter"/>
        <w:lvlText w:val="%8."/>
        <w:lvlJc w:val="left"/>
        <w:pPr>
          <w:tabs>
            <w:tab w:val="num" w:pos="12840"/>
          </w:tabs>
          <w:ind w:left="12840" w:hanging="360"/>
        </w:pPr>
        <w:rPr>
          <w:rFonts w:hint="default"/>
        </w:rPr>
      </w:lvl>
    </w:lvlOverride>
    <w:lvlOverride w:ilvl="8">
      <w:startOverride w:val="1"/>
      <w:lvl w:ilvl="8">
        <w:start w:val="1"/>
        <w:numFmt w:val="lowerRoman"/>
        <w:lvlText w:val="%9."/>
        <w:lvlJc w:val="right"/>
        <w:pPr>
          <w:tabs>
            <w:tab w:val="num" w:pos="13560"/>
          </w:tabs>
          <w:ind w:left="13560" w:hanging="180"/>
        </w:pPr>
        <w:rPr>
          <w:rFonts w:hint="default"/>
        </w:rPr>
      </w:lvl>
    </w:lvlOverride>
  </w:num>
  <w:num w:numId="39">
    <w:abstractNumId w:val="20"/>
  </w:num>
  <w:num w:numId="4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851"/>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66"/>
    <w:rsid w:val="00023768"/>
    <w:rsid w:val="000336A9"/>
    <w:rsid w:val="000338CA"/>
    <w:rsid w:val="000354D7"/>
    <w:rsid w:val="000378E7"/>
    <w:rsid w:val="00040453"/>
    <w:rsid w:val="00043EDD"/>
    <w:rsid w:val="00050509"/>
    <w:rsid w:val="0005559E"/>
    <w:rsid w:val="00070D63"/>
    <w:rsid w:val="0007178E"/>
    <w:rsid w:val="0008351C"/>
    <w:rsid w:val="00090AA4"/>
    <w:rsid w:val="000D3E48"/>
    <w:rsid w:val="000E2A0E"/>
    <w:rsid w:val="000F40B8"/>
    <w:rsid w:val="0011060A"/>
    <w:rsid w:val="00126041"/>
    <w:rsid w:val="00126D8C"/>
    <w:rsid w:val="001271D1"/>
    <w:rsid w:val="001648FC"/>
    <w:rsid w:val="00166ACB"/>
    <w:rsid w:val="00174A53"/>
    <w:rsid w:val="001934E3"/>
    <w:rsid w:val="001A77CF"/>
    <w:rsid w:val="001B438D"/>
    <w:rsid w:val="001C0154"/>
    <w:rsid w:val="001D2687"/>
    <w:rsid w:val="001F76F1"/>
    <w:rsid w:val="00221525"/>
    <w:rsid w:val="0022727C"/>
    <w:rsid w:val="0023152A"/>
    <w:rsid w:val="002423D8"/>
    <w:rsid w:val="00242788"/>
    <w:rsid w:val="00255B6E"/>
    <w:rsid w:val="00275F5C"/>
    <w:rsid w:val="00286D55"/>
    <w:rsid w:val="00293DA2"/>
    <w:rsid w:val="002A0820"/>
    <w:rsid w:val="002A2D53"/>
    <w:rsid w:val="002D2503"/>
    <w:rsid w:val="002D449E"/>
    <w:rsid w:val="002D6028"/>
    <w:rsid w:val="002F049E"/>
    <w:rsid w:val="00301936"/>
    <w:rsid w:val="00330DBA"/>
    <w:rsid w:val="00351380"/>
    <w:rsid w:val="00366369"/>
    <w:rsid w:val="00371FFE"/>
    <w:rsid w:val="0038031D"/>
    <w:rsid w:val="003821C1"/>
    <w:rsid w:val="003962FF"/>
    <w:rsid w:val="003A26EE"/>
    <w:rsid w:val="003A3FC5"/>
    <w:rsid w:val="003B3018"/>
    <w:rsid w:val="003C7E0D"/>
    <w:rsid w:val="003E6209"/>
    <w:rsid w:val="003F6485"/>
    <w:rsid w:val="00411509"/>
    <w:rsid w:val="004214A9"/>
    <w:rsid w:val="00444E01"/>
    <w:rsid w:val="00466FE5"/>
    <w:rsid w:val="004730A2"/>
    <w:rsid w:val="00473A8C"/>
    <w:rsid w:val="00490366"/>
    <w:rsid w:val="00496C5D"/>
    <w:rsid w:val="004B2F83"/>
    <w:rsid w:val="004C7564"/>
    <w:rsid w:val="004D68C3"/>
    <w:rsid w:val="004F3D53"/>
    <w:rsid w:val="004F7374"/>
    <w:rsid w:val="005068ED"/>
    <w:rsid w:val="005124B0"/>
    <w:rsid w:val="0051797C"/>
    <w:rsid w:val="00520276"/>
    <w:rsid w:val="005216E2"/>
    <w:rsid w:val="0052795E"/>
    <w:rsid w:val="005351F9"/>
    <w:rsid w:val="005407B2"/>
    <w:rsid w:val="00546FED"/>
    <w:rsid w:val="00550412"/>
    <w:rsid w:val="00553EEF"/>
    <w:rsid w:val="0056318B"/>
    <w:rsid w:val="00567B0B"/>
    <w:rsid w:val="00577360"/>
    <w:rsid w:val="005947C4"/>
    <w:rsid w:val="005A6ABD"/>
    <w:rsid w:val="005C2D51"/>
    <w:rsid w:val="005C4667"/>
    <w:rsid w:val="005C7FAC"/>
    <w:rsid w:val="005D5D28"/>
    <w:rsid w:val="005E3F4B"/>
    <w:rsid w:val="005F0ABA"/>
    <w:rsid w:val="0061137A"/>
    <w:rsid w:val="00620663"/>
    <w:rsid w:val="00642434"/>
    <w:rsid w:val="00685CD0"/>
    <w:rsid w:val="0068627B"/>
    <w:rsid w:val="006926CC"/>
    <w:rsid w:val="00694A07"/>
    <w:rsid w:val="00696BA2"/>
    <w:rsid w:val="00697F14"/>
    <w:rsid w:val="006A0B5F"/>
    <w:rsid w:val="006D5CE3"/>
    <w:rsid w:val="006D65CC"/>
    <w:rsid w:val="006D7F89"/>
    <w:rsid w:val="006E20B3"/>
    <w:rsid w:val="006E6133"/>
    <w:rsid w:val="006F50FB"/>
    <w:rsid w:val="00723CCB"/>
    <w:rsid w:val="0075372C"/>
    <w:rsid w:val="00761002"/>
    <w:rsid w:val="00773AC9"/>
    <w:rsid w:val="00777823"/>
    <w:rsid w:val="00793082"/>
    <w:rsid w:val="007945AC"/>
    <w:rsid w:val="00796870"/>
    <w:rsid w:val="007A2570"/>
    <w:rsid w:val="007A6E9D"/>
    <w:rsid w:val="007B5B4E"/>
    <w:rsid w:val="007E248E"/>
    <w:rsid w:val="00802B58"/>
    <w:rsid w:val="008068D6"/>
    <w:rsid w:val="00824B2A"/>
    <w:rsid w:val="00834BCD"/>
    <w:rsid w:val="00842009"/>
    <w:rsid w:val="00852D33"/>
    <w:rsid w:val="008542B7"/>
    <w:rsid w:val="00863255"/>
    <w:rsid w:val="00882B7D"/>
    <w:rsid w:val="00883B16"/>
    <w:rsid w:val="00897741"/>
    <w:rsid w:val="008A16E4"/>
    <w:rsid w:val="008B4F7A"/>
    <w:rsid w:val="008B7E2F"/>
    <w:rsid w:val="008E1832"/>
    <w:rsid w:val="008E2EE3"/>
    <w:rsid w:val="009047FD"/>
    <w:rsid w:val="00905A66"/>
    <w:rsid w:val="00907459"/>
    <w:rsid w:val="00907C09"/>
    <w:rsid w:val="0091307E"/>
    <w:rsid w:val="00922A40"/>
    <w:rsid w:val="009269D6"/>
    <w:rsid w:val="00932A14"/>
    <w:rsid w:val="00946F12"/>
    <w:rsid w:val="00976035"/>
    <w:rsid w:val="00992709"/>
    <w:rsid w:val="009A0781"/>
    <w:rsid w:val="009C4EAF"/>
    <w:rsid w:val="009D2C14"/>
    <w:rsid w:val="009D3294"/>
    <w:rsid w:val="009F028A"/>
    <w:rsid w:val="00A05036"/>
    <w:rsid w:val="00A2503A"/>
    <w:rsid w:val="00A265D9"/>
    <w:rsid w:val="00A33086"/>
    <w:rsid w:val="00A36A6E"/>
    <w:rsid w:val="00A44AB4"/>
    <w:rsid w:val="00A60F3D"/>
    <w:rsid w:val="00A63D21"/>
    <w:rsid w:val="00A64225"/>
    <w:rsid w:val="00A710B7"/>
    <w:rsid w:val="00A8222E"/>
    <w:rsid w:val="00A902DC"/>
    <w:rsid w:val="00A90DDE"/>
    <w:rsid w:val="00A96B7C"/>
    <w:rsid w:val="00AA707D"/>
    <w:rsid w:val="00AB1D9A"/>
    <w:rsid w:val="00AB1F06"/>
    <w:rsid w:val="00AB67C6"/>
    <w:rsid w:val="00AC4AAC"/>
    <w:rsid w:val="00AC7D3D"/>
    <w:rsid w:val="00AF3778"/>
    <w:rsid w:val="00AF4127"/>
    <w:rsid w:val="00AF4FB2"/>
    <w:rsid w:val="00B6713A"/>
    <w:rsid w:val="00B72AB7"/>
    <w:rsid w:val="00BB3CFF"/>
    <w:rsid w:val="00BB4E6C"/>
    <w:rsid w:val="00BC46DE"/>
    <w:rsid w:val="00BE5C3A"/>
    <w:rsid w:val="00BE6F8B"/>
    <w:rsid w:val="00BF6D11"/>
    <w:rsid w:val="00C16379"/>
    <w:rsid w:val="00C248C9"/>
    <w:rsid w:val="00C40D8F"/>
    <w:rsid w:val="00C7013A"/>
    <w:rsid w:val="00C763CE"/>
    <w:rsid w:val="00C81627"/>
    <w:rsid w:val="00C8284E"/>
    <w:rsid w:val="00C90F95"/>
    <w:rsid w:val="00C95837"/>
    <w:rsid w:val="00C97278"/>
    <w:rsid w:val="00CA6C6E"/>
    <w:rsid w:val="00CB1914"/>
    <w:rsid w:val="00CC0857"/>
    <w:rsid w:val="00CC39F2"/>
    <w:rsid w:val="00CE610F"/>
    <w:rsid w:val="00CF2127"/>
    <w:rsid w:val="00D1063C"/>
    <w:rsid w:val="00D157B7"/>
    <w:rsid w:val="00D20927"/>
    <w:rsid w:val="00D237BC"/>
    <w:rsid w:val="00D30793"/>
    <w:rsid w:val="00D31960"/>
    <w:rsid w:val="00D36E1D"/>
    <w:rsid w:val="00D3724A"/>
    <w:rsid w:val="00D41D68"/>
    <w:rsid w:val="00D45B68"/>
    <w:rsid w:val="00D50C63"/>
    <w:rsid w:val="00D60872"/>
    <w:rsid w:val="00D77619"/>
    <w:rsid w:val="00D778E3"/>
    <w:rsid w:val="00D80E26"/>
    <w:rsid w:val="00D83DB9"/>
    <w:rsid w:val="00D83E02"/>
    <w:rsid w:val="00D9279E"/>
    <w:rsid w:val="00DA5ECE"/>
    <w:rsid w:val="00DC1597"/>
    <w:rsid w:val="00DC4FB6"/>
    <w:rsid w:val="00DD7BF8"/>
    <w:rsid w:val="00DE6AE0"/>
    <w:rsid w:val="00DF6931"/>
    <w:rsid w:val="00DF72C6"/>
    <w:rsid w:val="00DF7802"/>
    <w:rsid w:val="00DF7D63"/>
    <w:rsid w:val="00E05C25"/>
    <w:rsid w:val="00E60228"/>
    <w:rsid w:val="00E663B7"/>
    <w:rsid w:val="00E745BA"/>
    <w:rsid w:val="00E77C91"/>
    <w:rsid w:val="00E91761"/>
    <w:rsid w:val="00E94A27"/>
    <w:rsid w:val="00EB1762"/>
    <w:rsid w:val="00EB2AAC"/>
    <w:rsid w:val="00EB67AA"/>
    <w:rsid w:val="00EB7FA7"/>
    <w:rsid w:val="00EC069A"/>
    <w:rsid w:val="00EC7B47"/>
    <w:rsid w:val="00EE11FF"/>
    <w:rsid w:val="00EF27BA"/>
    <w:rsid w:val="00EF4663"/>
    <w:rsid w:val="00F1040D"/>
    <w:rsid w:val="00F16073"/>
    <w:rsid w:val="00F304E3"/>
    <w:rsid w:val="00F36AFB"/>
    <w:rsid w:val="00F561EE"/>
    <w:rsid w:val="00F76D04"/>
    <w:rsid w:val="00F82EA6"/>
    <w:rsid w:val="00F90EB2"/>
    <w:rsid w:val="00F941D1"/>
    <w:rsid w:val="00FA2286"/>
    <w:rsid w:val="00FA3A52"/>
    <w:rsid w:val="00FA7702"/>
    <w:rsid w:val="00FB4BB9"/>
    <w:rsid w:val="00FC7B04"/>
    <w:rsid w:val="00FD1558"/>
    <w:rsid w:val="00FF2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723CCB"/>
    <w:pPr>
      <w:widowControl w:val="0"/>
      <w:suppressAutoHyphens/>
      <w:spacing w:after="0" w:line="240" w:lineRule="auto"/>
      <w:jc w:val="both"/>
    </w:pPr>
    <w:rPr>
      <w:rFonts w:cs="Times New Roman"/>
      <w:kern w:val="1"/>
      <w:sz w:val="24"/>
      <w:szCs w:val="24"/>
    </w:rPr>
  </w:style>
  <w:style w:type="paragraph" w:styleId="Nagwek5">
    <w:name w:val="heading 5"/>
    <w:basedOn w:val="Normalny"/>
    <w:next w:val="Normalny"/>
    <w:link w:val="Nagwek5Znak"/>
    <w:qFormat/>
    <w:rsid w:val="00BF6D11"/>
    <w:pPr>
      <w:widowControl/>
      <w:suppressAutoHyphens w:val="0"/>
      <w:spacing w:before="240" w:after="60"/>
      <w:outlineLvl w:val="4"/>
    </w:pPr>
    <w:rPr>
      <w:rFonts w:ascii="Times New Roman" w:eastAsia="Times New Roman" w:hAnsi="Times New Roman"/>
      <w:b/>
      <w:bCs/>
      <w:i/>
      <w:iCs/>
      <w:kern w:val="0"/>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f">
    <w:name w:val="paragraf"/>
    <w:basedOn w:val="Normalny"/>
    <w:next w:val="Listanumerowana2"/>
    <w:link w:val="paragrafZnak"/>
    <w:qFormat/>
    <w:rsid w:val="00577360"/>
    <w:pPr>
      <w:keepNext/>
      <w:widowControl/>
      <w:numPr>
        <w:numId w:val="3"/>
      </w:numPr>
      <w:tabs>
        <w:tab w:val="left" w:pos="426"/>
      </w:tabs>
      <w:spacing w:before="240"/>
      <w:ind w:left="0" w:firstLine="0"/>
      <w:jc w:val="center"/>
    </w:pPr>
    <w:rPr>
      <w:rFonts w:ascii="Verdana" w:eastAsia="Calibri" w:hAnsi="Verdana" w:cs="Calibri"/>
      <w:b/>
      <w:caps/>
      <w:kern w:val="0"/>
      <w:sz w:val="18"/>
      <w:szCs w:val="18"/>
      <w:lang w:eastAsia="ar-SA"/>
    </w:rPr>
  </w:style>
  <w:style w:type="paragraph" w:styleId="Listanumerowana2">
    <w:name w:val="List Number 2"/>
    <w:basedOn w:val="Normalny"/>
    <w:uiPriority w:val="99"/>
    <w:semiHidden/>
    <w:unhideWhenUsed/>
    <w:rsid w:val="00174A53"/>
    <w:pPr>
      <w:tabs>
        <w:tab w:val="num" w:pos="643"/>
      </w:tabs>
      <w:ind w:left="643" w:hanging="360"/>
      <w:contextualSpacing/>
    </w:pPr>
  </w:style>
  <w:style w:type="character" w:customStyle="1" w:styleId="paragrafZnak">
    <w:name w:val="paragraf Znak"/>
    <w:basedOn w:val="Domylnaczcionkaakapitu"/>
    <w:link w:val="paragraf"/>
    <w:rsid w:val="00577360"/>
    <w:rPr>
      <w:rFonts w:ascii="Verdana" w:eastAsia="Calibri" w:hAnsi="Verdana" w:cs="Calibri"/>
      <w:b/>
      <w:caps/>
      <w:sz w:val="18"/>
      <w:szCs w:val="18"/>
      <w:lang w:eastAsia="ar-SA"/>
    </w:rPr>
  </w:style>
  <w:style w:type="paragraph" w:customStyle="1" w:styleId="tytul">
    <w:name w:val="tytul"/>
    <w:basedOn w:val="paragraf"/>
    <w:next w:val="Normalny"/>
    <w:link w:val="tytulZnak"/>
    <w:qFormat/>
    <w:rsid w:val="000D3E48"/>
    <w:pPr>
      <w:numPr>
        <w:numId w:val="0"/>
      </w:numPr>
      <w:spacing w:before="120" w:after="120"/>
    </w:pPr>
  </w:style>
  <w:style w:type="character" w:customStyle="1" w:styleId="tytulZnak">
    <w:name w:val="tytul Znak"/>
    <w:basedOn w:val="Domylnaczcionkaakapitu"/>
    <w:link w:val="tytul"/>
    <w:rsid w:val="000D3E48"/>
    <w:rPr>
      <w:rFonts w:ascii="Verdana" w:eastAsia="Calibri" w:hAnsi="Verdana" w:cs="Calibri"/>
      <w:b/>
      <w:caps/>
      <w:sz w:val="18"/>
      <w:szCs w:val="18"/>
      <w:lang w:eastAsia="ar-SA"/>
    </w:rPr>
  </w:style>
  <w:style w:type="paragraph" w:customStyle="1" w:styleId="Punkt0">
    <w:name w:val="Punkt"/>
    <w:basedOn w:val="Normalny"/>
    <w:link w:val="PunktZnak"/>
    <w:rsid w:val="009A0781"/>
    <w:pPr>
      <w:widowControl/>
      <w:numPr>
        <w:ilvl w:val="2"/>
        <w:numId w:val="3"/>
      </w:numPr>
      <w:suppressAutoHyphens w:val="0"/>
      <w:spacing w:before="120"/>
      <w:ind w:left="426" w:hanging="426"/>
      <w:outlineLvl w:val="1"/>
    </w:pPr>
    <w:rPr>
      <w:rFonts w:ascii="Calibri" w:eastAsia="Calibri" w:hAnsi="Calibri"/>
      <w:kern w:val="0"/>
      <w:sz w:val="22"/>
      <w:szCs w:val="22"/>
    </w:rPr>
  </w:style>
  <w:style w:type="character" w:customStyle="1" w:styleId="PunktZnak">
    <w:name w:val="Punkt Znak"/>
    <w:basedOn w:val="Domylnaczcionkaakapitu"/>
    <w:link w:val="Punkt0"/>
    <w:rsid w:val="009A0781"/>
    <w:rPr>
      <w:rFonts w:ascii="Calibri" w:eastAsia="Calibri" w:hAnsi="Calibri" w:cs="Times New Roman"/>
    </w:rPr>
  </w:style>
  <w:style w:type="paragraph" w:customStyle="1" w:styleId="litera">
    <w:name w:val="litera"/>
    <w:basedOn w:val="Normalny"/>
    <w:link w:val="literaZnak"/>
    <w:qFormat/>
    <w:rsid w:val="002A0820"/>
    <w:pPr>
      <w:widowControl/>
      <w:numPr>
        <w:ilvl w:val="3"/>
        <w:numId w:val="3"/>
      </w:numPr>
      <w:suppressAutoHyphens w:val="0"/>
      <w:ind w:left="1134" w:hanging="283"/>
      <w:outlineLvl w:val="2"/>
    </w:pPr>
    <w:rPr>
      <w:rFonts w:ascii="Calibri" w:eastAsia="Calibri" w:hAnsi="Calibri"/>
      <w:kern w:val="0"/>
      <w:sz w:val="22"/>
      <w:szCs w:val="22"/>
    </w:rPr>
  </w:style>
  <w:style w:type="paragraph" w:customStyle="1" w:styleId="Default">
    <w:name w:val="Default"/>
    <w:rsid w:val="00490366"/>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490366"/>
    <w:pPr>
      <w:tabs>
        <w:tab w:val="center" w:pos="4536"/>
        <w:tab w:val="right" w:pos="9072"/>
      </w:tabs>
    </w:pPr>
  </w:style>
  <w:style w:type="character" w:customStyle="1" w:styleId="NagwekZnak">
    <w:name w:val="Nagłówek Znak"/>
    <w:basedOn w:val="Domylnaczcionkaakapitu"/>
    <w:link w:val="Nagwek"/>
    <w:uiPriority w:val="99"/>
    <w:rsid w:val="00490366"/>
    <w:rPr>
      <w:rFonts w:cs="Times New Roman"/>
      <w:kern w:val="1"/>
      <w:sz w:val="24"/>
      <w:szCs w:val="24"/>
    </w:rPr>
  </w:style>
  <w:style w:type="paragraph" w:styleId="Stopka">
    <w:name w:val="footer"/>
    <w:basedOn w:val="Normalny"/>
    <w:link w:val="StopkaZnak"/>
    <w:uiPriority w:val="99"/>
    <w:unhideWhenUsed/>
    <w:rsid w:val="00490366"/>
    <w:pPr>
      <w:tabs>
        <w:tab w:val="center" w:pos="4536"/>
        <w:tab w:val="right" w:pos="9072"/>
      </w:tabs>
    </w:pPr>
  </w:style>
  <w:style w:type="character" w:customStyle="1" w:styleId="StopkaZnak">
    <w:name w:val="Stopka Znak"/>
    <w:basedOn w:val="Domylnaczcionkaakapitu"/>
    <w:link w:val="Stopka"/>
    <w:uiPriority w:val="99"/>
    <w:rsid w:val="00490366"/>
    <w:rPr>
      <w:rFonts w:cs="Times New Roman"/>
      <w:kern w:val="1"/>
      <w:sz w:val="24"/>
      <w:szCs w:val="24"/>
    </w:rPr>
  </w:style>
  <w:style w:type="character" w:customStyle="1" w:styleId="Nagwek5Znak">
    <w:name w:val="Nagłówek 5 Znak"/>
    <w:basedOn w:val="Domylnaczcionkaakapitu"/>
    <w:link w:val="Nagwek5"/>
    <w:rsid w:val="00BF6D11"/>
    <w:rPr>
      <w:rFonts w:ascii="Times New Roman" w:eastAsia="Times New Roman" w:hAnsi="Times New Roman" w:cs="Times New Roman"/>
      <w:b/>
      <w:bCs/>
      <w:i/>
      <w:iCs/>
      <w:sz w:val="26"/>
      <w:szCs w:val="26"/>
      <w:lang w:eastAsia="pl-PL"/>
    </w:rPr>
  </w:style>
  <w:style w:type="paragraph" w:customStyle="1" w:styleId="ustp">
    <w:name w:val="ustęp"/>
    <w:basedOn w:val="Punkt0"/>
    <w:link w:val="ustpZnak"/>
    <w:qFormat/>
    <w:rsid w:val="007B5B4E"/>
    <w:pPr>
      <w:numPr>
        <w:ilvl w:val="1"/>
      </w:numPr>
      <w:spacing w:before="0"/>
      <w:ind w:left="425" w:hanging="425"/>
    </w:pPr>
    <w:rPr>
      <w:rFonts w:asciiTheme="minorHAnsi" w:hAnsiTheme="minorHAnsi"/>
    </w:rPr>
  </w:style>
  <w:style w:type="character" w:customStyle="1" w:styleId="ustpZnak">
    <w:name w:val="ustęp Znak"/>
    <w:basedOn w:val="PunktZnak"/>
    <w:link w:val="ustp"/>
    <w:rsid w:val="007B5B4E"/>
    <w:rPr>
      <w:rFonts w:ascii="Calibri" w:eastAsia="Calibri" w:hAnsi="Calibri" w:cs="Times New Roman"/>
    </w:rPr>
  </w:style>
  <w:style w:type="paragraph" w:styleId="Akapitzlist">
    <w:name w:val="List Paragraph"/>
    <w:basedOn w:val="Normalny"/>
    <w:uiPriority w:val="99"/>
    <w:qFormat/>
    <w:rsid w:val="009269D6"/>
    <w:pPr>
      <w:ind w:left="720"/>
      <w:contextualSpacing/>
    </w:pPr>
    <w:rPr>
      <w:kern w:val="2"/>
    </w:rPr>
  </w:style>
  <w:style w:type="numbering" w:customStyle="1" w:styleId="Styl1">
    <w:name w:val="Styl1"/>
    <w:uiPriority w:val="99"/>
    <w:rsid w:val="00F82EA6"/>
    <w:pPr>
      <w:numPr>
        <w:numId w:val="2"/>
      </w:numPr>
    </w:pPr>
  </w:style>
  <w:style w:type="numbering" w:customStyle="1" w:styleId="Styl2">
    <w:name w:val="Styl2"/>
    <w:uiPriority w:val="99"/>
    <w:rsid w:val="00F82EA6"/>
    <w:pPr>
      <w:numPr>
        <w:numId w:val="4"/>
      </w:numPr>
    </w:pPr>
  </w:style>
  <w:style w:type="character" w:styleId="Tekstzastpczy">
    <w:name w:val="Placeholder Text"/>
    <w:basedOn w:val="Domylnaczcionkaakapitu"/>
    <w:uiPriority w:val="99"/>
    <w:semiHidden/>
    <w:rsid w:val="00040453"/>
    <w:rPr>
      <w:color w:val="808080"/>
    </w:rPr>
  </w:style>
  <w:style w:type="paragraph" w:customStyle="1" w:styleId="punktakap">
    <w:name w:val="punkt akap"/>
    <w:basedOn w:val="Punkt0"/>
    <w:qFormat/>
    <w:rsid w:val="00D1063C"/>
    <w:pPr>
      <w:autoSpaceDE w:val="0"/>
      <w:autoSpaceDN w:val="0"/>
      <w:adjustRightInd w:val="0"/>
      <w:spacing w:before="0"/>
      <w:ind w:left="850"/>
      <w:contextualSpacing/>
    </w:pPr>
    <w:rPr>
      <w:rFonts w:asciiTheme="minorHAnsi" w:hAnsiTheme="minorHAnsi"/>
    </w:rPr>
  </w:style>
  <w:style w:type="paragraph" w:styleId="Tytu">
    <w:name w:val="Title"/>
    <w:basedOn w:val="Normalny"/>
    <w:next w:val="Normalny"/>
    <w:link w:val="TytuZnak"/>
    <w:uiPriority w:val="10"/>
    <w:qFormat/>
    <w:rsid w:val="00723CCB"/>
    <w:pPr>
      <w:spacing w:after="300"/>
      <w:contextualSpacing/>
      <w:jc w:val="center"/>
    </w:pPr>
    <w:rPr>
      <w:rFonts w:eastAsiaTheme="majorEastAsia" w:cstheme="majorBidi"/>
      <w:b/>
      <w:color w:val="17365D" w:themeColor="text2" w:themeShade="BF"/>
      <w:spacing w:val="5"/>
      <w:kern w:val="28"/>
      <w:sz w:val="36"/>
      <w:szCs w:val="36"/>
    </w:rPr>
  </w:style>
  <w:style w:type="character" w:customStyle="1" w:styleId="TytuZnak">
    <w:name w:val="Tytuł Znak"/>
    <w:basedOn w:val="Domylnaczcionkaakapitu"/>
    <w:link w:val="Tytu"/>
    <w:uiPriority w:val="10"/>
    <w:rsid w:val="00723CCB"/>
    <w:rPr>
      <w:rFonts w:eastAsiaTheme="majorEastAsia" w:cstheme="majorBidi"/>
      <w:b/>
      <w:color w:val="17365D" w:themeColor="text2" w:themeShade="BF"/>
      <w:spacing w:val="5"/>
      <w:kern w:val="28"/>
      <w:sz w:val="36"/>
      <w:szCs w:val="36"/>
    </w:rPr>
  </w:style>
  <w:style w:type="paragraph" w:customStyle="1" w:styleId="Nagwekumowa">
    <w:name w:val="Nagłówek umowa"/>
    <w:basedOn w:val="Normalny"/>
    <w:link w:val="NagwekumowaZnak"/>
    <w:qFormat/>
    <w:rsid w:val="00723CCB"/>
    <w:pPr>
      <w:jc w:val="center"/>
    </w:pPr>
    <w:rPr>
      <w:i/>
      <w:sz w:val="20"/>
      <w:szCs w:val="20"/>
    </w:rPr>
  </w:style>
  <w:style w:type="character" w:customStyle="1" w:styleId="NagwekumowaZnak">
    <w:name w:val="Nagłówek umowa Znak"/>
    <w:basedOn w:val="Domylnaczcionkaakapitu"/>
    <w:link w:val="Nagwekumowa"/>
    <w:rsid w:val="00723CCB"/>
    <w:rPr>
      <w:rFonts w:cs="Times New Roman"/>
      <w:i/>
      <w:kern w:val="1"/>
      <w:sz w:val="20"/>
      <w:szCs w:val="20"/>
    </w:rPr>
  </w:style>
  <w:style w:type="paragraph" w:styleId="Tekstdymka">
    <w:name w:val="Balloon Text"/>
    <w:basedOn w:val="Normalny"/>
    <w:link w:val="TekstdymkaZnak"/>
    <w:uiPriority w:val="99"/>
    <w:semiHidden/>
    <w:unhideWhenUsed/>
    <w:rsid w:val="009C4EAF"/>
    <w:rPr>
      <w:rFonts w:ascii="Tahoma" w:hAnsi="Tahoma" w:cs="Tahoma"/>
      <w:sz w:val="16"/>
      <w:szCs w:val="16"/>
    </w:rPr>
  </w:style>
  <w:style w:type="character" w:customStyle="1" w:styleId="TekstdymkaZnak">
    <w:name w:val="Tekst dymka Znak"/>
    <w:basedOn w:val="Domylnaczcionkaakapitu"/>
    <w:link w:val="Tekstdymka"/>
    <w:uiPriority w:val="99"/>
    <w:semiHidden/>
    <w:rsid w:val="009C4EAF"/>
    <w:rPr>
      <w:rFonts w:ascii="Tahoma" w:hAnsi="Tahoma" w:cs="Tahoma"/>
      <w:kern w:val="1"/>
      <w:sz w:val="16"/>
      <w:szCs w:val="16"/>
    </w:rPr>
  </w:style>
  <w:style w:type="paragraph" w:customStyle="1" w:styleId="punkt">
    <w:name w:val="punkt"/>
    <w:basedOn w:val="Normalny"/>
    <w:link w:val="punktZnak0"/>
    <w:autoRedefine/>
    <w:rsid w:val="005947C4"/>
    <w:pPr>
      <w:widowControl/>
      <w:numPr>
        <w:ilvl w:val="3"/>
        <w:numId w:val="6"/>
      </w:numPr>
      <w:suppressAutoHyphens w:val="0"/>
      <w:autoSpaceDE w:val="0"/>
      <w:autoSpaceDN w:val="0"/>
      <w:adjustRightInd w:val="0"/>
      <w:spacing w:after="120"/>
      <w:ind w:left="993" w:hanging="426"/>
      <w:contextualSpacing/>
      <w:outlineLvl w:val="3"/>
    </w:pPr>
    <w:rPr>
      <w:rFonts w:eastAsia="Times New Roman"/>
      <w:color w:val="000000"/>
      <w:kern w:val="0"/>
      <w:sz w:val="22"/>
      <w:szCs w:val="22"/>
      <w:lang w:eastAsia="pl-PL"/>
    </w:rPr>
  </w:style>
  <w:style w:type="paragraph" w:customStyle="1" w:styleId="podpunkt">
    <w:name w:val="podpunkt"/>
    <w:basedOn w:val="Normalny"/>
    <w:autoRedefine/>
    <w:rsid w:val="005947C4"/>
    <w:pPr>
      <w:widowControl/>
      <w:numPr>
        <w:ilvl w:val="2"/>
        <w:numId w:val="6"/>
      </w:numPr>
      <w:suppressAutoHyphens w:val="0"/>
      <w:spacing w:before="240" w:after="120" w:line="276" w:lineRule="auto"/>
      <w:ind w:left="426" w:hanging="426"/>
      <w:contextualSpacing/>
      <w:jc w:val="left"/>
      <w:outlineLvl w:val="3"/>
    </w:pPr>
    <w:rPr>
      <w:rFonts w:eastAsiaTheme="minorEastAsia" w:cstheme="minorBidi"/>
      <w:b/>
      <w:kern w:val="0"/>
      <w:sz w:val="28"/>
      <w:lang w:eastAsia="ja-JP"/>
    </w:rPr>
  </w:style>
  <w:style w:type="character" w:customStyle="1" w:styleId="punktZnak0">
    <w:name w:val="punkt Znak"/>
    <w:basedOn w:val="Domylnaczcionkaakapitu"/>
    <w:link w:val="punkt"/>
    <w:rsid w:val="005947C4"/>
    <w:rPr>
      <w:rFonts w:eastAsia="Times New Roman" w:cs="Times New Roman"/>
      <w:color w:val="000000"/>
      <w:lang w:eastAsia="pl-PL"/>
    </w:rPr>
  </w:style>
  <w:style w:type="character" w:customStyle="1" w:styleId="literaZnak">
    <w:name w:val="litera Znak"/>
    <w:basedOn w:val="Domylnaczcionkaakapitu"/>
    <w:link w:val="litera"/>
    <w:rsid w:val="002A0820"/>
    <w:rPr>
      <w:rFonts w:ascii="Calibri" w:eastAsia="Calibri" w:hAnsi="Calibri" w:cs="Times New Roman"/>
    </w:rPr>
  </w:style>
  <w:style w:type="paragraph" w:customStyle="1" w:styleId="rzymski">
    <w:name w:val="rzymski"/>
    <w:basedOn w:val="punkt"/>
    <w:next w:val="punkt"/>
    <w:autoRedefine/>
    <w:rsid w:val="005947C4"/>
    <w:pPr>
      <w:numPr>
        <w:ilvl w:val="1"/>
      </w:numPr>
      <w:tabs>
        <w:tab w:val="clear" w:pos="1146"/>
      </w:tabs>
      <w:ind w:left="993" w:hanging="426"/>
      <w:outlineLvl w:val="0"/>
    </w:pPr>
    <w:rPr>
      <w:b/>
      <w:caps/>
      <w:color w:val="0070C0"/>
      <w:sz w:val="28"/>
    </w:rPr>
  </w:style>
  <w:style w:type="character" w:customStyle="1" w:styleId="punkttytuZnak">
    <w:name w:val="punkt tytuł Znak"/>
    <w:basedOn w:val="Domylnaczcionkaakapitu"/>
    <w:link w:val="punkttytu"/>
    <w:locked/>
    <w:rsid w:val="00BB4E6C"/>
    <w:rPr>
      <w:rFonts w:eastAsia="Times New Roman"/>
      <w:b/>
      <w:bCs/>
      <w:color w:val="000000"/>
      <w:lang w:eastAsia="pl-PL"/>
    </w:rPr>
  </w:style>
  <w:style w:type="paragraph" w:customStyle="1" w:styleId="punkttytu">
    <w:name w:val="punkt tytuł"/>
    <w:basedOn w:val="punkt"/>
    <w:link w:val="punkttytuZnak"/>
    <w:rsid w:val="00BB4E6C"/>
    <w:pPr>
      <w:numPr>
        <w:numId w:val="1"/>
      </w:numPr>
      <w:spacing w:after="240"/>
      <w:ind w:left="567" w:hanging="425"/>
      <w:contextualSpacing w:val="0"/>
    </w:pPr>
    <w:rPr>
      <w:rFonts w:cstheme="minorBidi"/>
      <w:b/>
      <w:bCs/>
    </w:rPr>
  </w:style>
  <w:style w:type="character" w:customStyle="1" w:styleId="Styl1Znak">
    <w:name w:val="Styl1 Znak"/>
    <w:basedOn w:val="Domylnaczcionkaakapitu"/>
    <w:locked/>
    <w:rsid w:val="00F90EB2"/>
    <w:rPr>
      <w:rFonts w:ascii="Calibri" w:eastAsia="Times New Roman" w:hAnsi="Calibri"/>
      <w:b/>
      <w:caps/>
      <w:szCs w:val="24"/>
      <w:lang w:eastAsia="ar-SA"/>
    </w:rPr>
  </w:style>
  <w:style w:type="paragraph" w:customStyle="1" w:styleId="tiret">
    <w:name w:val="tiret"/>
    <w:basedOn w:val="Normalny"/>
    <w:rsid w:val="00466FE5"/>
    <w:pPr>
      <w:widowControl/>
      <w:tabs>
        <w:tab w:val="num" w:pos="1560"/>
        <w:tab w:val="num" w:pos="5914"/>
      </w:tabs>
      <w:suppressAutoHyphens w:val="0"/>
      <w:spacing w:before="120"/>
      <w:ind w:left="1560" w:hanging="426"/>
      <w:outlineLvl w:val="3"/>
    </w:pPr>
    <w:rPr>
      <w:rFonts w:eastAsiaTheme="minorHAnsi" w:cstheme="minorBidi"/>
      <w:color w:val="C00000"/>
      <w:kern w:val="0"/>
      <w:szCs w:val="22"/>
    </w:rPr>
  </w:style>
  <w:style w:type="paragraph" w:styleId="Tekstpodstawowy2">
    <w:name w:val="Body Text 2"/>
    <w:basedOn w:val="Normalny"/>
    <w:link w:val="Tekstpodstawowy2Znak"/>
    <w:unhideWhenUsed/>
    <w:rsid w:val="003C7E0D"/>
    <w:pPr>
      <w:widowControl/>
      <w:suppressAutoHyphens w:val="0"/>
    </w:pPr>
    <w:rPr>
      <w:rFonts w:ascii="Times New Roman" w:eastAsia="Times New Roman" w:hAnsi="Times New Roman"/>
      <w:kern w:val="0"/>
      <w:szCs w:val="20"/>
      <w:lang w:eastAsia="pl-PL"/>
    </w:rPr>
  </w:style>
  <w:style w:type="character" w:customStyle="1" w:styleId="Tekstpodstawowy2Znak">
    <w:name w:val="Tekst podstawowy 2 Znak"/>
    <w:basedOn w:val="Domylnaczcionkaakapitu"/>
    <w:link w:val="Tekstpodstawowy2"/>
    <w:rsid w:val="003C7E0D"/>
    <w:rPr>
      <w:rFonts w:ascii="Times New Roman" w:eastAsia="Times New Roman" w:hAnsi="Times New Roman" w:cs="Times New Roman"/>
      <w:sz w:val="24"/>
      <w:szCs w:val="20"/>
      <w:lang w:eastAsia="pl-PL"/>
    </w:rPr>
  </w:style>
  <w:style w:type="paragraph" w:customStyle="1" w:styleId="msonormalcxspdrugie">
    <w:name w:val="msonormalcxspdrugie"/>
    <w:basedOn w:val="Normalny"/>
    <w:rsid w:val="003C7E0D"/>
    <w:pPr>
      <w:widowControl/>
      <w:suppressAutoHyphens w:val="0"/>
      <w:spacing w:before="100" w:beforeAutospacing="1" w:after="100" w:afterAutospacing="1"/>
      <w:jc w:val="left"/>
    </w:pPr>
    <w:rPr>
      <w:rFonts w:ascii="Times New Roman" w:eastAsia="Times New Roman" w:hAnsi="Times New Roman"/>
      <w:kern w:val="0"/>
      <w:lang w:eastAsia="pl-PL"/>
    </w:rPr>
  </w:style>
  <w:style w:type="paragraph" w:styleId="Tekstpodstawowy3">
    <w:name w:val="Body Text 3"/>
    <w:basedOn w:val="Normalny"/>
    <w:link w:val="Tekstpodstawowy3Znak"/>
    <w:semiHidden/>
    <w:unhideWhenUsed/>
    <w:rsid w:val="007A6E9D"/>
    <w:pPr>
      <w:widowControl/>
      <w:suppressAutoHyphens w:val="0"/>
      <w:spacing w:after="120"/>
      <w:jc w:val="left"/>
    </w:pPr>
    <w:rPr>
      <w:rFonts w:ascii="Times New Roman" w:eastAsia="Times New Roman" w:hAnsi="Times New Roman"/>
      <w:kern w:val="0"/>
      <w:sz w:val="16"/>
      <w:szCs w:val="16"/>
      <w:lang w:eastAsia="pl-PL"/>
    </w:rPr>
  </w:style>
  <w:style w:type="character" w:customStyle="1" w:styleId="Tekstpodstawowy3Znak">
    <w:name w:val="Tekst podstawowy 3 Znak"/>
    <w:basedOn w:val="Domylnaczcionkaakapitu"/>
    <w:link w:val="Tekstpodstawowy3"/>
    <w:semiHidden/>
    <w:rsid w:val="007A6E9D"/>
    <w:rPr>
      <w:rFonts w:ascii="Times New Roman" w:eastAsia="Times New Roman" w:hAnsi="Times New Roman" w:cs="Times New Roman"/>
      <w:sz w:val="16"/>
      <w:szCs w:val="16"/>
      <w:lang w:eastAsia="pl-PL"/>
    </w:rPr>
  </w:style>
  <w:style w:type="paragraph" w:styleId="Podtytu">
    <w:name w:val="Subtitle"/>
    <w:basedOn w:val="Normalny"/>
    <w:next w:val="Normalny"/>
    <w:link w:val="PodtytuZnak"/>
    <w:uiPriority w:val="11"/>
    <w:qFormat/>
    <w:rsid w:val="003F6485"/>
    <w:pPr>
      <w:spacing w:before="360" w:after="120"/>
      <w:ind w:left="164" w:right="272"/>
      <w:jc w:val="center"/>
    </w:pPr>
    <w:rPr>
      <w:rFonts w:eastAsiaTheme="majorEastAsia" w:cstheme="majorBidi"/>
      <w:b/>
      <w:iCs/>
      <w:spacing w:val="15"/>
      <w:kern w:val="2"/>
      <w:sz w:val="28"/>
      <w:szCs w:val="28"/>
    </w:rPr>
  </w:style>
  <w:style w:type="character" w:customStyle="1" w:styleId="PodtytuZnak">
    <w:name w:val="Podtytuł Znak"/>
    <w:basedOn w:val="Domylnaczcionkaakapitu"/>
    <w:link w:val="Podtytu"/>
    <w:uiPriority w:val="11"/>
    <w:rsid w:val="003F6485"/>
    <w:rPr>
      <w:rFonts w:eastAsiaTheme="majorEastAsia" w:cstheme="majorBidi"/>
      <w:b/>
      <w:iCs/>
      <w:spacing w:val="15"/>
      <w:kern w:val="2"/>
      <w:sz w:val="28"/>
      <w:szCs w:val="28"/>
    </w:rPr>
  </w:style>
  <w:style w:type="character" w:styleId="Uwydatnienie">
    <w:name w:val="Emphasis"/>
    <w:basedOn w:val="Domylnaczcionkaakapitu"/>
    <w:uiPriority w:val="20"/>
    <w:qFormat/>
    <w:rsid w:val="00166ACB"/>
    <w:rPr>
      <w:i/>
      <w:iCs/>
    </w:rPr>
  </w:style>
  <w:style w:type="paragraph" w:styleId="Bezodstpw">
    <w:name w:val="No Spacing"/>
    <w:uiPriority w:val="99"/>
    <w:rsid w:val="00DC4FB6"/>
    <w:pPr>
      <w:suppressAutoHyphens/>
      <w:spacing w:after="0" w:line="240" w:lineRule="auto"/>
    </w:pPr>
    <w:rPr>
      <w:rFonts w:ascii="Calibri" w:eastAsia="Times New Roman" w:hAnsi="Calibri" w:cs="Calibri"/>
      <w:lang w:eastAsia="ar-SA"/>
    </w:rPr>
  </w:style>
  <w:style w:type="paragraph" w:styleId="Tekstpodstawowy">
    <w:name w:val="Body Text"/>
    <w:basedOn w:val="Normalny"/>
    <w:link w:val="TekstpodstawowyZnak"/>
    <w:uiPriority w:val="99"/>
    <w:semiHidden/>
    <w:unhideWhenUsed/>
    <w:rsid w:val="005068ED"/>
    <w:pPr>
      <w:spacing w:after="120"/>
    </w:pPr>
  </w:style>
  <w:style w:type="character" w:customStyle="1" w:styleId="TekstpodstawowyZnak">
    <w:name w:val="Tekst podstawowy Znak"/>
    <w:basedOn w:val="Domylnaczcionkaakapitu"/>
    <w:link w:val="Tekstpodstawowy"/>
    <w:uiPriority w:val="99"/>
    <w:semiHidden/>
    <w:rsid w:val="005068ED"/>
    <w:rPr>
      <w:rFonts w:cs="Times New Roman"/>
      <w:kern w:val="1"/>
      <w:sz w:val="24"/>
      <w:szCs w:val="24"/>
    </w:rPr>
  </w:style>
  <w:style w:type="paragraph" w:customStyle="1" w:styleId="podustp">
    <w:name w:val="podustęp"/>
    <w:basedOn w:val="Normalny"/>
    <w:link w:val="podustpZnak"/>
    <w:rsid w:val="00546FED"/>
    <w:pPr>
      <w:widowControl/>
      <w:tabs>
        <w:tab w:val="num" w:pos="709"/>
      </w:tabs>
      <w:spacing w:before="120"/>
      <w:ind w:left="709" w:hanging="709"/>
    </w:pPr>
    <w:rPr>
      <w:rFonts w:ascii="Calibri" w:eastAsia="Times New Roman" w:hAnsi="Calibri"/>
      <w:color w:val="00B050"/>
      <w:kern w:val="0"/>
      <w:lang w:eastAsia="ar-SA"/>
    </w:rPr>
  </w:style>
  <w:style w:type="character" w:customStyle="1" w:styleId="podustpZnak">
    <w:name w:val="podustęp Znak"/>
    <w:basedOn w:val="Domylnaczcionkaakapitu"/>
    <w:link w:val="podustp"/>
    <w:rsid w:val="00546FED"/>
    <w:rPr>
      <w:rFonts w:ascii="Calibri" w:eastAsia="Times New Roman" w:hAnsi="Calibri" w:cs="Times New Roman"/>
      <w:color w:val="00B050"/>
      <w:sz w:val="24"/>
      <w:szCs w:val="24"/>
      <w:lang w:eastAsia="ar-SA"/>
    </w:rPr>
  </w:style>
  <w:style w:type="paragraph" w:customStyle="1" w:styleId="Litera0">
    <w:name w:val="Litera"/>
    <w:basedOn w:val="Normalny"/>
    <w:autoRedefine/>
    <w:qFormat/>
    <w:rsid w:val="00546FED"/>
    <w:pPr>
      <w:widowControl/>
      <w:tabs>
        <w:tab w:val="left" w:pos="1134"/>
      </w:tabs>
      <w:ind w:left="1134" w:hanging="425"/>
    </w:pPr>
    <w:rPr>
      <w:rFonts w:eastAsia="Times New Roman"/>
      <w:color w:val="984806" w:themeColor="accent6" w:themeShade="80"/>
      <w:kern w:val="0"/>
      <w:lang w:eastAsia="ar-SA"/>
    </w:rPr>
  </w:style>
  <w:style w:type="paragraph" w:customStyle="1" w:styleId="nrgwarancja">
    <w:name w:val="nr gwarancja"/>
    <w:basedOn w:val="Normalny"/>
    <w:qFormat/>
    <w:rsid w:val="00546FED"/>
    <w:pPr>
      <w:keepNext/>
      <w:widowControl/>
      <w:numPr>
        <w:numId w:val="39"/>
      </w:numPr>
      <w:spacing w:before="240"/>
      <w:jc w:val="center"/>
    </w:pPr>
    <w:rPr>
      <w:rFonts w:ascii="Calibri" w:eastAsiaTheme="minorHAnsi" w:hAnsi="Calibri" w:cs="Calibri"/>
      <w:b/>
      <w:caps/>
      <w:kern w:val="0"/>
      <w:sz w:val="22"/>
      <w:lang w:eastAsia="ar-SA"/>
    </w:rPr>
  </w:style>
  <w:style w:type="character" w:customStyle="1" w:styleId="AkapitzlistZnak">
    <w:name w:val="Akapit z listą Znak"/>
    <w:aliases w:val="1.Nagłówek Znak"/>
    <w:basedOn w:val="Domylnaczcionkaakapitu"/>
    <w:link w:val="Akapitzlist"/>
    <w:uiPriority w:val="99"/>
    <w:rsid w:val="000E2A0E"/>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723CCB"/>
    <w:pPr>
      <w:widowControl w:val="0"/>
      <w:suppressAutoHyphens/>
      <w:spacing w:after="0" w:line="240" w:lineRule="auto"/>
      <w:jc w:val="both"/>
    </w:pPr>
    <w:rPr>
      <w:rFonts w:cs="Times New Roman"/>
      <w:kern w:val="1"/>
      <w:sz w:val="24"/>
      <w:szCs w:val="24"/>
    </w:rPr>
  </w:style>
  <w:style w:type="paragraph" w:styleId="Nagwek5">
    <w:name w:val="heading 5"/>
    <w:basedOn w:val="Normalny"/>
    <w:next w:val="Normalny"/>
    <w:link w:val="Nagwek5Znak"/>
    <w:qFormat/>
    <w:rsid w:val="00BF6D11"/>
    <w:pPr>
      <w:widowControl/>
      <w:suppressAutoHyphens w:val="0"/>
      <w:spacing w:before="240" w:after="60"/>
      <w:outlineLvl w:val="4"/>
    </w:pPr>
    <w:rPr>
      <w:rFonts w:ascii="Times New Roman" w:eastAsia="Times New Roman" w:hAnsi="Times New Roman"/>
      <w:b/>
      <w:bCs/>
      <w:i/>
      <w:iCs/>
      <w:kern w:val="0"/>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f">
    <w:name w:val="paragraf"/>
    <w:basedOn w:val="Normalny"/>
    <w:next w:val="Listanumerowana2"/>
    <w:link w:val="paragrafZnak"/>
    <w:qFormat/>
    <w:rsid w:val="00577360"/>
    <w:pPr>
      <w:keepNext/>
      <w:widowControl/>
      <w:numPr>
        <w:numId w:val="3"/>
      </w:numPr>
      <w:tabs>
        <w:tab w:val="left" w:pos="426"/>
      </w:tabs>
      <w:spacing w:before="240"/>
      <w:ind w:left="0" w:firstLine="0"/>
      <w:jc w:val="center"/>
    </w:pPr>
    <w:rPr>
      <w:rFonts w:ascii="Verdana" w:eastAsia="Calibri" w:hAnsi="Verdana" w:cs="Calibri"/>
      <w:b/>
      <w:caps/>
      <w:kern w:val="0"/>
      <w:sz w:val="18"/>
      <w:szCs w:val="18"/>
      <w:lang w:eastAsia="ar-SA"/>
    </w:rPr>
  </w:style>
  <w:style w:type="paragraph" w:styleId="Listanumerowana2">
    <w:name w:val="List Number 2"/>
    <w:basedOn w:val="Normalny"/>
    <w:uiPriority w:val="99"/>
    <w:semiHidden/>
    <w:unhideWhenUsed/>
    <w:rsid w:val="00174A53"/>
    <w:pPr>
      <w:tabs>
        <w:tab w:val="num" w:pos="643"/>
      </w:tabs>
      <w:ind w:left="643" w:hanging="360"/>
      <w:contextualSpacing/>
    </w:pPr>
  </w:style>
  <w:style w:type="character" w:customStyle="1" w:styleId="paragrafZnak">
    <w:name w:val="paragraf Znak"/>
    <w:basedOn w:val="Domylnaczcionkaakapitu"/>
    <w:link w:val="paragraf"/>
    <w:rsid w:val="00577360"/>
    <w:rPr>
      <w:rFonts w:ascii="Verdana" w:eastAsia="Calibri" w:hAnsi="Verdana" w:cs="Calibri"/>
      <w:b/>
      <w:caps/>
      <w:sz w:val="18"/>
      <w:szCs w:val="18"/>
      <w:lang w:eastAsia="ar-SA"/>
    </w:rPr>
  </w:style>
  <w:style w:type="paragraph" w:customStyle="1" w:styleId="tytul">
    <w:name w:val="tytul"/>
    <w:basedOn w:val="paragraf"/>
    <w:next w:val="Normalny"/>
    <w:link w:val="tytulZnak"/>
    <w:qFormat/>
    <w:rsid w:val="000D3E48"/>
    <w:pPr>
      <w:numPr>
        <w:numId w:val="0"/>
      </w:numPr>
      <w:spacing w:before="120" w:after="120"/>
    </w:pPr>
  </w:style>
  <w:style w:type="character" w:customStyle="1" w:styleId="tytulZnak">
    <w:name w:val="tytul Znak"/>
    <w:basedOn w:val="Domylnaczcionkaakapitu"/>
    <w:link w:val="tytul"/>
    <w:rsid w:val="000D3E48"/>
    <w:rPr>
      <w:rFonts w:ascii="Verdana" w:eastAsia="Calibri" w:hAnsi="Verdana" w:cs="Calibri"/>
      <w:b/>
      <w:caps/>
      <w:sz w:val="18"/>
      <w:szCs w:val="18"/>
      <w:lang w:eastAsia="ar-SA"/>
    </w:rPr>
  </w:style>
  <w:style w:type="paragraph" w:customStyle="1" w:styleId="Punkt0">
    <w:name w:val="Punkt"/>
    <w:basedOn w:val="Normalny"/>
    <w:link w:val="PunktZnak"/>
    <w:rsid w:val="009A0781"/>
    <w:pPr>
      <w:widowControl/>
      <w:numPr>
        <w:ilvl w:val="2"/>
        <w:numId w:val="3"/>
      </w:numPr>
      <w:suppressAutoHyphens w:val="0"/>
      <w:spacing w:before="120"/>
      <w:ind w:left="426" w:hanging="426"/>
      <w:outlineLvl w:val="1"/>
    </w:pPr>
    <w:rPr>
      <w:rFonts w:ascii="Calibri" w:eastAsia="Calibri" w:hAnsi="Calibri"/>
      <w:kern w:val="0"/>
      <w:sz w:val="22"/>
      <w:szCs w:val="22"/>
    </w:rPr>
  </w:style>
  <w:style w:type="character" w:customStyle="1" w:styleId="PunktZnak">
    <w:name w:val="Punkt Znak"/>
    <w:basedOn w:val="Domylnaczcionkaakapitu"/>
    <w:link w:val="Punkt0"/>
    <w:rsid w:val="009A0781"/>
    <w:rPr>
      <w:rFonts w:ascii="Calibri" w:eastAsia="Calibri" w:hAnsi="Calibri" w:cs="Times New Roman"/>
    </w:rPr>
  </w:style>
  <w:style w:type="paragraph" w:customStyle="1" w:styleId="litera">
    <w:name w:val="litera"/>
    <w:basedOn w:val="Normalny"/>
    <w:link w:val="literaZnak"/>
    <w:qFormat/>
    <w:rsid w:val="002A0820"/>
    <w:pPr>
      <w:widowControl/>
      <w:numPr>
        <w:ilvl w:val="3"/>
        <w:numId w:val="3"/>
      </w:numPr>
      <w:suppressAutoHyphens w:val="0"/>
      <w:ind w:left="1134" w:hanging="283"/>
      <w:outlineLvl w:val="2"/>
    </w:pPr>
    <w:rPr>
      <w:rFonts w:ascii="Calibri" w:eastAsia="Calibri" w:hAnsi="Calibri"/>
      <w:kern w:val="0"/>
      <w:sz w:val="22"/>
      <w:szCs w:val="22"/>
    </w:rPr>
  </w:style>
  <w:style w:type="paragraph" w:customStyle="1" w:styleId="Default">
    <w:name w:val="Default"/>
    <w:rsid w:val="00490366"/>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490366"/>
    <w:pPr>
      <w:tabs>
        <w:tab w:val="center" w:pos="4536"/>
        <w:tab w:val="right" w:pos="9072"/>
      </w:tabs>
    </w:pPr>
  </w:style>
  <w:style w:type="character" w:customStyle="1" w:styleId="NagwekZnak">
    <w:name w:val="Nagłówek Znak"/>
    <w:basedOn w:val="Domylnaczcionkaakapitu"/>
    <w:link w:val="Nagwek"/>
    <w:uiPriority w:val="99"/>
    <w:rsid w:val="00490366"/>
    <w:rPr>
      <w:rFonts w:cs="Times New Roman"/>
      <w:kern w:val="1"/>
      <w:sz w:val="24"/>
      <w:szCs w:val="24"/>
    </w:rPr>
  </w:style>
  <w:style w:type="paragraph" w:styleId="Stopka">
    <w:name w:val="footer"/>
    <w:basedOn w:val="Normalny"/>
    <w:link w:val="StopkaZnak"/>
    <w:uiPriority w:val="99"/>
    <w:unhideWhenUsed/>
    <w:rsid w:val="00490366"/>
    <w:pPr>
      <w:tabs>
        <w:tab w:val="center" w:pos="4536"/>
        <w:tab w:val="right" w:pos="9072"/>
      </w:tabs>
    </w:pPr>
  </w:style>
  <w:style w:type="character" w:customStyle="1" w:styleId="StopkaZnak">
    <w:name w:val="Stopka Znak"/>
    <w:basedOn w:val="Domylnaczcionkaakapitu"/>
    <w:link w:val="Stopka"/>
    <w:uiPriority w:val="99"/>
    <w:rsid w:val="00490366"/>
    <w:rPr>
      <w:rFonts w:cs="Times New Roman"/>
      <w:kern w:val="1"/>
      <w:sz w:val="24"/>
      <w:szCs w:val="24"/>
    </w:rPr>
  </w:style>
  <w:style w:type="character" w:customStyle="1" w:styleId="Nagwek5Znak">
    <w:name w:val="Nagłówek 5 Znak"/>
    <w:basedOn w:val="Domylnaczcionkaakapitu"/>
    <w:link w:val="Nagwek5"/>
    <w:rsid w:val="00BF6D11"/>
    <w:rPr>
      <w:rFonts w:ascii="Times New Roman" w:eastAsia="Times New Roman" w:hAnsi="Times New Roman" w:cs="Times New Roman"/>
      <w:b/>
      <w:bCs/>
      <w:i/>
      <w:iCs/>
      <w:sz w:val="26"/>
      <w:szCs w:val="26"/>
      <w:lang w:eastAsia="pl-PL"/>
    </w:rPr>
  </w:style>
  <w:style w:type="paragraph" w:customStyle="1" w:styleId="ustp">
    <w:name w:val="ustęp"/>
    <w:basedOn w:val="Punkt0"/>
    <w:link w:val="ustpZnak"/>
    <w:qFormat/>
    <w:rsid w:val="007B5B4E"/>
    <w:pPr>
      <w:numPr>
        <w:ilvl w:val="1"/>
      </w:numPr>
      <w:spacing w:before="0"/>
      <w:ind w:left="425" w:hanging="425"/>
    </w:pPr>
    <w:rPr>
      <w:rFonts w:asciiTheme="minorHAnsi" w:hAnsiTheme="minorHAnsi"/>
    </w:rPr>
  </w:style>
  <w:style w:type="character" w:customStyle="1" w:styleId="ustpZnak">
    <w:name w:val="ustęp Znak"/>
    <w:basedOn w:val="PunktZnak"/>
    <w:link w:val="ustp"/>
    <w:rsid w:val="007B5B4E"/>
    <w:rPr>
      <w:rFonts w:ascii="Calibri" w:eastAsia="Calibri" w:hAnsi="Calibri" w:cs="Times New Roman"/>
    </w:rPr>
  </w:style>
  <w:style w:type="paragraph" w:styleId="Akapitzlist">
    <w:name w:val="List Paragraph"/>
    <w:basedOn w:val="Normalny"/>
    <w:uiPriority w:val="99"/>
    <w:qFormat/>
    <w:rsid w:val="009269D6"/>
    <w:pPr>
      <w:ind w:left="720"/>
      <w:contextualSpacing/>
    </w:pPr>
    <w:rPr>
      <w:kern w:val="2"/>
    </w:rPr>
  </w:style>
  <w:style w:type="numbering" w:customStyle="1" w:styleId="Styl1">
    <w:name w:val="Styl1"/>
    <w:uiPriority w:val="99"/>
    <w:rsid w:val="00F82EA6"/>
    <w:pPr>
      <w:numPr>
        <w:numId w:val="2"/>
      </w:numPr>
    </w:pPr>
  </w:style>
  <w:style w:type="numbering" w:customStyle="1" w:styleId="Styl2">
    <w:name w:val="Styl2"/>
    <w:uiPriority w:val="99"/>
    <w:rsid w:val="00F82EA6"/>
    <w:pPr>
      <w:numPr>
        <w:numId w:val="4"/>
      </w:numPr>
    </w:pPr>
  </w:style>
  <w:style w:type="character" w:styleId="Tekstzastpczy">
    <w:name w:val="Placeholder Text"/>
    <w:basedOn w:val="Domylnaczcionkaakapitu"/>
    <w:uiPriority w:val="99"/>
    <w:semiHidden/>
    <w:rsid w:val="00040453"/>
    <w:rPr>
      <w:color w:val="808080"/>
    </w:rPr>
  </w:style>
  <w:style w:type="paragraph" w:customStyle="1" w:styleId="punktakap">
    <w:name w:val="punkt akap"/>
    <w:basedOn w:val="Punkt0"/>
    <w:qFormat/>
    <w:rsid w:val="00D1063C"/>
    <w:pPr>
      <w:autoSpaceDE w:val="0"/>
      <w:autoSpaceDN w:val="0"/>
      <w:adjustRightInd w:val="0"/>
      <w:spacing w:before="0"/>
      <w:ind w:left="850"/>
      <w:contextualSpacing/>
    </w:pPr>
    <w:rPr>
      <w:rFonts w:asciiTheme="minorHAnsi" w:hAnsiTheme="minorHAnsi"/>
    </w:rPr>
  </w:style>
  <w:style w:type="paragraph" w:styleId="Tytu">
    <w:name w:val="Title"/>
    <w:basedOn w:val="Normalny"/>
    <w:next w:val="Normalny"/>
    <w:link w:val="TytuZnak"/>
    <w:uiPriority w:val="10"/>
    <w:qFormat/>
    <w:rsid w:val="00723CCB"/>
    <w:pPr>
      <w:spacing w:after="300"/>
      <w:contextualSpacing/>
      <w:jc w:val="center"/>
    </w:pPr>
    <w:rPr>
      <w:rFonts w:eastAsiaTheme="majorEastAsia" w:cstheme="majorBidi"/>
      <w:b/>
      <w:color w:val="17365D" w:themeColor="text2" w:themeShade="BF"/>
      <w:spacing w:val="5"/>
      <w:kern w:val="28"/>
      <w:sz w:val="36"/>
      <w:szCs w:val="36"/>
    </w:rPr>
  </w:style>
  <w:style w:type="character" w:customStyle="1" w:styleId="TytuZnak">
    <w:name w:val="Tytuł Znak"/>
    <w:basedOn w:val="Domylnaczcionkaakapitu"/>
    <w:link w:val="Tytu"/>
    <w:uiPriority w:val="10"/>
    <w:rsid w:val="00723CCB"/>
    <w:rPr>
      <w:rFonts w:eastAsiaTheme="majorEastAsia" w:cstheme="majorBidi"/>
      <w:b/>
      <w:color w:val="17365D" w:themeColor="text2" w:themeShade="BF"/>
      <w:spacing w:val="5"/>
      <w:kern w:val="28"/>
      <w:sz w:val="36"/>
      <w:szCs w:val="36"/>
    </w:rPr>
  </w:style>
  <w:style w:type="paragraph" w:customStyle="1" w:styleId="Nagwekumowa">
    <w:name w:val="Nagłówek umowa"/>
    <w:basedOn w:val="Normalny"/>
    <w:link w:val="NagwekumowaZnak"/>
    <w:qFormat/>
    <w:rsid w:val="00723CCB"/>
    <w:pPr>
      <w:jc w:val="center"/>
    </w:pPr>
    <w:rPr>
      <w:i/>
      <w:sz w:val="20"/>
      <w:szCs w:val="20"/>
    </w:rPr>
  </w:style>
  <w:style w:type="character" w:customStyle="1" w:styleId="NagwekumowaZnak">
    <w:name w:val="Nagłówek umowa Znak"/>
    <w:basedOn w:val="Domylnaczcionkaakapitu"/>
    <w:link w:val="Nagwekumowa"/>
    <w:rsid w:val="00723CCB"/>
    <w:rPr>
      <w:rFonts w:cs="Times New Roman"/>
      <w:i/>
      <w:kern w:val="1"/>
      <w:sz w:val="20"/>
      <w:szCs w:val="20"/>
    </w:rPr>
  </w:style>
  <w:style w:type="paragraph" w:styleId="Tekstdymka">
    <w:name w:val="Balloon Text"/>
    <w:basedOn w:val="Normalny"/>
    <w:link w:val="TekstdymkaZnak"/>
    <w:uiPriority w:val="99"/>
    <w:semiHidden/>
    <w:unhideWhenUsed/>
    <w:rsid w:val="009C4EAF"/>
    <w:rPr>
      <w:rFonts w:ascii="Tahoma" w:hAnsi="Tahoma" w:cs="Tahoma"/>
      <w:sz w:val="16"/>
      <w:szCs w:val="16"/>
    </w:rPr>
  </w:style>
  <w:style w:type="character" w:customStyle="1" w:styleId="TekstdymkaZnak">
    <w:name w:val="Tekst dymka Znak"/>
    <w:basedOn w:val="Domylnaczcionkaakapitu"/>
    <w:link w:val="Tekstdymka"/>
    <w:uiPriority w:val="99"/>
    <w:semiHidden/>
    <w:rsid w:val="009C4EAF"/>
    <w:rPr>
      <w:rFonts w:ascii="Tahoma" w:hAnsi="Tahoma" w:cs="Tahoma"/>
      <w:kern w:val="1"/>
      <w:sz w:val="16"/>
      <w:szCs w:val="16"/>
    </w:rPr>
  </w:style>
  <w:style w:type="paragraph" w:customStyle="1" w:styleId="punkt">
    <w:name w:val="punkt"/>
    <w:basedOn w:val="Normalny"/>
    <w:link w:val="punktZnak0"/>
    <w:autoRedefine/>
    <w:rsid w:val="005947C4"/>
    <w:pPr>
      <w:widowControl/>
      <w:numPr>
        <w:ilvl w:val="3"/>
        <w:numId w:val="6"/>
      </w:numPr>
      <w:suppressAutoHyphens w:val="0"/>
      <w:autoSpaceDE w:val="0"/>
      <w:autoSpaceDN w:val="0"/>
      <w:adjustRightInd w:val="0"/>
      <w:spacing w:after="120"/>
      <w:ind w:left="993" w:hanging="426"/>
      <w:contextualSpacing/>
      <w:outlineLvl w:val="3"/>
    </w:pPr>
    <w:rPr>
      <w:rFonts w:eastAsia="Times New Roman"/>
      <w:color w:val="000000"/>
      <w:kern w:val="0"/>
      <w:sz w:val="22"/>
      <w:szCs w:val="22"/>
      <w:lang w:eastAsia="pl-PL"/>
    </w:rPr>
  </w:style>
  <w:style w:type="paragraph" w:customStyle="1" w:styleId="podpunkt">
    <w:name w:val="podpunkt"/>
    <w:basedOn w:val="Normalny"/>
    <w:autoRedefine/>
    <w:rsid w:val="005947C4"/>
    <w:pPr>
      <w:widowControl/>
      <w:numPr>
        <w:ilvl w:val="2"/>
        <w:numId w:val="6"/>
      </w:numPr>
      <w:suppressAutoHyphens w:val="0"/>
      <w:spacing w:before="240" w:after="120" w:line="276" w:lineRule="auto"/>
      <w:ind w:left="426" w:hanging="426"/>
      <w:contextualSpacing/>
      <w:jc w:val="left"/>
      <w:outlineLvl w:val="3"/>
    </w:pPr>
    <w:rPr>
      <w:rFonts w:eastAsiaTheme="minorEastAsia" w:cstheme="minorBidi"/>
      <w:b/>
      <w:kern w:val="0"/>
      <w:sz w:val="28"/>
      <w:lang w:eastAsia="ja-JP"/>
    </w:rPr>
  </w:style>
  <w:style w:type="character" w:customStyle="1" w:styleId="punktZnak0">
    <w:name w:val="punkt Znak"/>
    <w:basedOn w:val="Domylnaczcionkaakapitu"/>
    <w:link w:val="punkt"/>
    <w:rsid w:val="005947C4"/>
    <w:rPr>
      <w:rFonts w:eastAsia="Times New Roman" w:cs="Times New Roman"/>
      <w:color w:val="000000"/>
      <w:lang w:eastAsia="pl-PL"/>
    </w:rPr>
  </w:style>
  <w:style w:type="character" w:customStyle="1" w:styleId="literaZnak">
    <w:name w:val="litera Znak"/>
    <w:basedOn w:val="Domylnaczcionkaakapitu"/>
    <w:link w:val="litera"/>
    <w:rsid w:val="002A0820"/>
    <w:rPr>
      <w:rFonts w:ascii="Calibri" w:eastAsia="Calibri" w:hAnsi="Calibri" w:cs="Times New Roman"/>
    </w:rPr>
  </w:style>
  <w:style w:type="paragraph" w:customStyle="1" w:styleId="rzymski">
    <w:name w:val="rzymski"/>
    <w:basedOn w:val="punkt"/>
    <w:next w:val="punkt"/>
    <w:autoRedefine/>
    <w:rsid w:val="005947C4"/>
    <w:pPr>
      <w:numPr>
        <w:ilvl w:val="1"/>
      </w:numPr>
      <w:tabs>
        <w:tab w:val="clear" w:pos="1146"/>
      </w:tabs>
      <w:ind w:left="993" w:hanging="426"/>
      <w:outlineLvl w:val="0"/>
    </w:pPr>
    <w:rPr>
      <w:b/>
      <w:caps/>
      <w:color w:val="0070C0"/>
      <w:sz w:val="28"/>
    </w:rPr>
  </w:style>
  <w:style w:type="character" w:customStyle="1" w:styleId="punkttytuZnak">
    <w:name w:val="punkt tytuł Znak"/>
    <w:basedOn w:val="Domylnaczcionkaakapitu"/>
    <w:link w:val="punkttytu"/>
    <w:locked/>
    <w:rsid w:val="00BB4E6C"/>
    <w:rPr>
      <w:rFonts w:eastAsia="Times New Roman"/>
      <w:b/>
      <w:bCs/>
      <w:color w:val="000000"/>
      <w:lang w:eastAsia="pl-PL"/>
    </w:rPr>
  </w:style>
  <w:style w:type="paragraph" w:customStyle="1" w:styleId="punkttytu">
    <w:name w:val="punkt tytuł"/>
    <w:basedOn w:val="punkt"/>
    <w:link w:val="punkttytuZnak"/>
    <w:rsid w:val="00BB4E6C"/>
    <w:pPr>
      <w:numPr>
        <w:numId w:val="1"/>
      </w:numPr>
      <w:spacing w:after="240"/>
      <w:ind w:left="567" w:hanging="425"/>
      <w:contextualSpacing w:val="0"/>
    </w:pPr>
    <w:rPr>
      <w:rFonts w:cstheme="minorBidi"/>
      <w:b/>
      <w:bCs/>
    </w:rPr>
  </w:style>
  <w:style w:type="character" w:customStyle="1" w:styleId="Styl1Znak">
    <w:name w:val="Styl1 Znak"/>
    <w:basedOn w:val="Domylnaczcionkaakapitu"/>
    <w:locked/>
    <w:rsid w:val="00F90EB2"/>
    <w:rPr>
      <w:rFonts w:ascii="Calibri" w:eastAsia="Times New Roman" w:hAnsi="Calibri"/>
      <w:b/>
      <w:caps/>
      <w:szCs w:val="24"/>
      <w:lang w:eastAsia="ar-SA"/>
    </w:rPr>
  </w:style>
  <w:style w:type="paragraph" w:customStyle="1" w:styleId="tiret">
    <w:name w:val="tiret"/>
    <w:basedOn w:val="Normalny"/>
    <w:rsid w:val="00466FE5"/>
    <w:pPr>
      <w:widowControl/>
      <w:tabs>
        <w:tab w:val="num" w:pos="1560"/>
        <w:tab w:val="num" w:pos="5914"/>
      </w:tabs>
      <w:suppressAutoHyphens w:val="0"/>
      <w:spacing w:before="120"/>
      <w:ind w:left="1560" w:hanging="426"/>
      <w:outlineLvl w:val="3"/>
    </w:pPr>
    <w:rPr>
      <w:rFonts w:eastAsiaTheme="minorHAnsi" w:cstheme="minorBidi"/>
      <w:color w:val="C00000"/>
      <w:kern w:val="0"/>
      <w:szCs w:val="22"/>
    </w:rPr>
  </w:style>
  <w:style w:type="paragraph" w:styleId="Tekstpodstawowy2">
    <w:name w:val="Body Text 2"/>
    <w:basedOn w:val="Normalny"/>
    <w:link w:val="Tekstpodstawowy2Znak"/>
    <w:unhideWhenUsed/>
    <w:rsid w:val="003C7E0D"/>
    <w:pPr>
      <w:widowControl/>
      <w:suppressAutoHyphens w:val="0"/>
    </w:pPr>
    <w:rPr>
      <w:rFonts w:ascii="Times New Roman" w:eastAsia="Times New Roman" w:hAnsi="Times New Roman"/>
      <w:kern w:val="0"/>
      <w:szCs w:val="20"/>
      <w:lang w:eastAsia="pl-PL"/>
    </w:rPr>
  </w:style>
  <w:style w:type="character" w:customStyle="1" w:styleId="Tekstpodstawowy2Znak">
    <w:name w:val="Tekst podstawowy 2 Znak"/>
    <w:basedOn w:val="Domylnaczcionkaakapitu"/>
    <w:link w:val="Tekstpodstawowy2"/>
    <w:rsid w:val="003C7E0D"/>
    <w:rPr>
      <w:rFonts w:ascii="Times New Roman" w:eastAsia="Times New Roman" w:hAnsi="Times New Roman" w:cs="Times New Roman"/>
      <w:sz w:val="24"/>
      <w:szCs w:val="20"/>
      <w:lang w:eastAsia="pl-PL"/>
    </w:rPr>
  </w:style>
  <w:style w:type="paragraph" w:customStyle="1" w:styleId="msonormalcxspdrugie">
    <w:name w:val="msonormalcxspdrugie"/>
    <w:basedOn w:val="Normalny"/>
    <w:rsid w:val="003C7E0D"/>
    <w:pPr>
      <w:widowControl/>
      <w:suppressAutoHyphens w:val="0"/>
      <w:spacing w:before="100" w:beforeAutospacing="1" w:after="100" w:afterAutospacing="1"/>
      <w:jc w:val="left"/>
    </w:pPr>
    <w:rPr>
      <w:rFonts w:ascii="Times New Roman" w:eastAsia="Times New Roman" w:hAnsi="Times New Roman"/>
      <w:kern w:val="0"/>
      <w:lang w:eastAsia="pl-PL"/>
    </w:rPr>
  </w:style>
  <w:style w:type="paragraph" w:styleId="Tekstpodstawowy3">
    <w:name w:val="Body Text 3"/>
    <w:basedOn w:val="Normalny"/>
    <w:link w:val="Tekstpodstawowy3Znak"/>
    <w:semiHidden/>
    <w:unhideWhenUsed/>
    <w:rsid w:val="007A6E9D"/>
    <w:pPr>
      <w:widowControl/>
      <w:suppressAutoHyphens w:val="0"/>
      <w:spacing w:after="120"/>
      <w:jc w:val="left"/>
    </w:pPr>
    <w:rPr>
      <w:rFonts w:ascii="Times New Roman" w:eastAsia="Times New Roman" w:hAnsi="Times New Roman"/>
      <w:kern w:val="0"/>
      <w:sz w:val="16"/>
      <w:szCs w:val="16"/>
      <w:lang w:eastAsia="pl-PL"/>
    </w:rPr>
  </w:style>
  <w:style w:type="character" w:customStyle="1" w:styleId="Tekstpodstawowy3Znak">
    <w:name w:val="Tekst podstawowy 3 Znak"/>
    <w:basedOn w:val="Domylnaczcionkaakapitu"/>
    <w:link w:val="Tekstpodstawowy3"/>
    <w:semiHidden/>
    <w:rsid w:val="007A6E9D"/>
    <w:rPr>
      <w:rFonts w:ascii="Times New Roman" w:eastAsia="Times New Roman" w:hAnsi="Times New Roman" w:cs="Times New Roman"/>
      <w:sz w:val="16"/>
      <w:szCs w:val="16"/>
      <w:lang w:eastAsia="pl-PL"/>
    </w:rPr>
  </w:style>
  <w:style w:type="paragraph" w:styleId="Podtytu">
    <w:name w:val="Subtitle"/>
    <w:basedOn w:val="Normalny"/>
    <w:next w:val="Normalny"/>
    <w:link w:val="PodtytuZnak"/>
    <w:uiPriority w:val="11"/>
    <w:qFormat/>
    <w:rsid w:val="003F6485"/>
    <w:pPr>
      <w:spacing w:before="360" w:after="120"/>
      <w:ind w:left="164" w:right="272"/>
      <w:jc w:val="center"/>
    </w:pPr>
    <w:rPr>
      <w:rFonts w:eastAsiaTheme="majorEastAsia" w:cstheme="majorBidi"/>
      <w:b/>
      <w:iCs/>
      <w:spacing w:val="15"/>
      <w:kern w:val="2"/>
      <w:sz w:val="28"/>
      <w:szCs w:val="28"/>
    </w:rPr>
  </w:style>
  <w:style w:type="character" w:customStyle="1" w:styleId="PodtytuZnak">
    <w:name w:val="Podtytuł Znak"/>
    <w:basedOn w:val="Domylnaczcionkaakapitu"/>
    <w:link w:val="Podtytu"/>
    <w:uiPriority w:val="11"/>
    <w:rsid w:val="003F6485"/>
    <w:rPr>
      <w:rFonts w:eastAsiaTheme="majorEastAsia" w:cstheme="majorBidi"/>
      <w:b/>
      <w:iCs/>
      <w:spacing w:val="15"/>
      <w:kern w:val="2"/>
      <w:sz w:val="28"/>
      <w:szCs w:val="28"/>
    </w:rPr>
  </w:style>
  <w:style w:type="character" w:styleId="Uwydatnienie">
    <w:name w:val="Emphasis"/>
    <w:basedOn w:val="Domylnaczcionkaakapitu"/>
    <w:uiPriority w:val="20"/>
    <w:qFormat/>
    <w:rsid w:val="00166ACB"/>
    <w:rPr>
      <w:i/>
      <w:iCs/>
    </w:rPr>
  </w:style>
  <w:style w:type="paragraph" w:styleId="Bezodstpw">
    <w:name w:val="No Spacing"/>
    <w:uiPriority w:val="99"/>
    <w:rsid w:val="00DC4FB6"/>
    <w:pPr>
      <w:suppressAutoHyphens/>
      <w:spacing w:after="0" w:line="240" w:lineRule="auto"/>
    </w:pPr>
    <w:rPr>
      <w:rFonts w:ascii="Calibri" w:eastAsia="Times New Roman" w:hAnsi="Calibri" w:cs="Calibri"/>
      <w:lang w:eastAsia="ar-SA"/>
    </w:rPr>
  </w:style>
  <w:style w:type="paragraph" w:styleId="Tekstpodstawowy">
    <w:name w:val="Body Text"/>
    <w:basedOn w:val="Normalny"/>
    <w:link w:val="TekstpodstawowyZnak"/>
    <w:uiPriority w:val="99"/>
    <w:semiHidden/>
    <w:unhideWhenUsed/>
    <w:rsid w:val="005068ED"/>
    <w:pPr>
      <w:spacing w:after="120"/>
    </w:pPr>
  </w:style>
  <w:style w:type="character" w:customStyle="1" w:styleId="TekstpodstawowyZnak">
    <w:name w:val="Tekst podstawowy Znak"/>
    <w:basedOn w:val="Domylnaczcionkaakapitu"/>
    <w:link w:val="Tekstpodstawowy"/>
    <w:uiPriority w:val="99"/>
    <w:semiHidden/>
    <w:rsid w:val="005068ED"/>
    <w:rPr>
      <w:rFonts w:cs="Times New Roman"/>
      <w:kern w:val="1"/>
      <w:sz w:val="24"/>
      <w:szCs w:val="24"/>
    </w:rPr>
  </w:style>
  <w:style w:type="paragraph" w:customStyle="1" w:styleId="podustp">
    <w:name w:val="podustęp"/>
    <w:basedOn w:val="Normalny"/>
    <w:link w:val="podustpZnak"/>
    <w:rsid w:val="00546FED"/>
    <w:pPr>
      <w:widowControl/>
      <w:tabs>
        <w:tab w:val="num" w:pos="709"/>
      </w:tabs>
      <w:spacing w:before="120"/>
      <w:ind w:left="709" w:hanging="709"/>
    </w:pPr>
    <w:rPr>
      <w:rFonts w:ascii="Calibri" w:eastAsia="Times New Roman" w:hAnsi="Calibri"/>
      <w:color w:val="00B050"/>
      <w:kern w:val="0"/>
      <w:lang w:eastAsia="ar-SA"/>
    </w:rPr>
  </w:style>
  <w:style w:type="character" w:customStyle="1" w:styleId="podustpZnak">
    <w:name w:val="podustęp Znak"/>
    <w:basedOn w:val="Domylnaczcionkaakapitu"/>
    <w:link w:val="podustp"/>
    <w:rsid w:val="00546FED"/>
    <w:rPr>
      <w:rFonts w:ascii="Calibri" w:eastAsia="Times New Roman" w:hAnsi="Calibri" w:cs="Times New Roman"/>
      <w:color w:val="00B050"/>
      <w:sz w:val="24"/>
      <w:szCs w:val="24"/>
      <w:lang w:eastAsia="ar-SA"/>
    </w:rPr>
  </w:style>
  <w:style w:type="paragraph" w:customStyle="1" w:styleId="Litera0">
    <w:name w:val="Litera"/>
    <w:basedOn w:val="Normalny"/>
    <w:autoRedefine/>
    <w:qFormat/>
    <w:rsid w:val="00546FED"/>
    <w:pPr>
      <w:widowControl/>
      <w:tabs>
        <w:tab w:val="left" w:pos="1134"/>
      </w:tabs>
      <w:ind w:left="1134" w:hanging="425"/>
    </w:pPr>
    <w:rPr>
      <w:rFonts w:eastAsia="Times New Roman"/>
      <w:color w:val="984806" w:themeColor="accent6" w:themeShade="80"/>
      <w:kern w:val="0"/>
      <w:lang w:eastAsia="ar-SA"/>
    </w:rPr>
  </w:style>
  <w:style w:type="paragraph" w:customStyle="1" w:styleId="nrgwarancja">
    <w:name w:val="nr gwarancja"/>
    <w:basedOn w:val="Normalny"/>
    <w:qFormat/>
    <w:rsid w:val="00546FED"/>
    <w:pPr>
      <w:keepNext/>
      <w:widowControl/>
      <w:numPr>
        <w:numId w:val="39"/>
      </w:numPr>
      <w:spacing w:before="240"/>
      <w:jc w:val="center"/>
    </w:pPr>
    <w:rPr>
      <w:rFonts w:ascii="Calibri" w:eastAsiaTheme="minorHAnsi" w:hAnsi="Calibri" w:cs="Calibri"/>
      <w:b/>
      <w:caps/>
      <w:kern w:val="0"/>
      <w:sz w:val="22"/>
      <w:lang w:eastAsia="ar-SA"/>
    </w:rPr>
  </w:style>
  <w:style w:type="character" w:customStyle="1" w:styleId="AkapitzlistZnak">
    <w:name w:val="Akapit z listą Znak"/>
    <w:aliases w:val="1.Nagłówek Znak"/>
    <w:basedOn w:val="Domylnaczcionkaakapitu"/>
    <w:link w:val="Akapitzlist"/>
    <w:uiPriority w:val="99"/>
    <w:rsid w:val="000E2A0E"/>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3118">
      <w:bodyDiv w:val="1"/>
      <w:marLeft w:val="0"/>
      <w:marRight w:val="0"/>
      <w:marTop w:val="0"/>
      <w:marBottom w:val="0"/>
      <w:divBdr>
        <w:top w:val="none" w:sz="0" w:space="0" w:color="auto"/>
        <w:left w:val="none" w:sz="0" w:space="0" w:color="auto"/>
        <w:bottom w:val="none" w:sz="0" w:space="0" w:color="auto"/>
        <w:right w:val="none" w:sz="0" w:space="0" w:color="auto"/>
      </w:divBdr>
    </w:div>
    <w:div w:id="45494412">
      <w:bodyDiv w:val="1"/>
      <w:marLeft w:val="0"/>
      <w:marRight w:val="0"/>
      <w:marTop w:val="0"/>
      <w:marBottom w:val="0"/>
      <w:divBdr>
        <w:top w:val="none" w:sz="0" w:space="0" w:color="auto"/>
        <w:left w:val="none" w:sz="0" w:space="0" w:color="auto"/>
        <w:bottom w:val="none" w:sz="0" w:space="0" w:color="auto"/>
        <w:right w:val="none" w:sz="0" w:space="0" w:color="auto"/>
      </w:divBdr>
    </w:div>
    <w:div w:id="45643121">
      <w:bodyDiv w:val="1"/>
      <w:marLeft w:val="0"/>
      <w:marRight w:val="0"/>
      <w:marTop w:val="0"/>
      <w:marBottom w:val="0"/>
      <w:divBdr>
        <w:top w:val="none" w:sz="0" w:space="0" w:color="auto"/>
        <w:left w:val="none" w:sz="0" w:space="0" w:color="auto"/>
        <w:bottom w:val="none" w:sz="0" w:space="0" w:color="auto"/>
        <w:right w:val="none" w:sz="0" w:space="0" w:color="auto"/>
      </w:divBdr>
    </w:div>
    <w:div w:id="60449802">
      <w:bodyDiv w:val="1"/>
      <w:marLeft w:val="0"/>
      <w:marRight w:val="0"/>
      <w:marTop w:val="0"/>
      <w:marBottom w:val="0"/>
      <w:divBdr>
        <w:top w:val="none" w:sz="0" w:space="0" w:color="auto"/>
        <w:left w:val="none" w:sz="0" w:space="0" w:color="auto"/>
        <w:bottom w:val="none" w:sz="0" w:space="0" w:color="auto"/>
        <w:right w:val="none" w:sz="0" w:space="0" w:color="auto"/>
      </w:divBdr>
      <w:divsChild>
        <w:div w:id="503008680">
          <w:marLeft w:val="0"/>
          <w:marRight w:val="0"/>
          <w:marTop w:val="0"/>
          <w:marBottom w:val="0"/>
          <w:divBdr>
            <w:top w:val="none" w:sz="0" w:space="0" w:color="auto"/>
            <w:left w:val="none" w:sz="0" w:space="0" w:color="auto"/>
            <w:bottom w:val="none" w:sz="0" w:space="0" w:color="auto"/>
            <w:right w:val="none" w:sz="0" w:space="0" w:color="auto"/>
          </w:divBdr>
        </w:div>
        <w:div w:id="714306673">
          <w:marLeft w:val="0"/>
          <w:marRight w:val="0"/>
          <w:marTop w:val="0"/>
          <w:marBottom w:val="0"/>
          <w:divBdr>
            <w:top w:val="none" w:sz="0" w:space="0" w:color="auto"/>
            <w:left w:val="none" w:sz="0" w:space="0" w:color="auto"/>
            <w:bottom w:val="none" w:sz="0" w:space="0" w:color="auto"/>
            <w:right w:val="none" w:sz="0" w:space="0" w:color="auto"/>
          </w:divBdr>
        </w:div>
        <w:div w:id="965770680">
          <w:marLeft w:val="0"/>
          <w:marRight w:val="0"/>
          <w:marTop w:val="0"/>
          <w:marBottom w:val="0"/>
          <w:divBdr>
            <w:top w:val="none" w:sz="0" w:space="0" w:color="auto"/>
            <w:left w:val="none" w:sz="0" w:space="0" w:color="auto"/>
            <w:bottom w:val="none" w:sz="0" w:space="0" w:color="auto"/>
            <w:right w:val="none" w:sz="0" w:space="0" w:color="auto"/>
          </w:divBdr>
        </w:div>
        <w:div w:id="1146314842">
          <w:marLeft w:val="0"/>
          <w:marRight w:val="0"/>
          <w:marTop w:val="0"/>
          <w:marBottom w:val="0"/>
          <w:divBdr>
            <w:top w:val="none" w:sz="0" w:space="0" w:color="auto"/>
            <w:left w:val="none" w:sz="0" w:space="0" w:color="auto"/>
            <w:bottom w:val="none" w:sz="0" w:space="0" w:color="auto"/>
            <w:right w:val="none" w:sz="0" w:space="0" w:color="auto"/>
          </w:divBdr>
        </w:div>
        <w:div w:id="1229340213">
          <w:marLeft w:val="0"/>
          <w:marRight w:val="0"/>
          <w:marTop w:val="0"/>
          <w:marBottom w:val="0"/>
          <w:divBdr>
            <w:top w:val="none" w:sz="0" w:space="0" w:color="auto"/>
            <w:left w:val="none" w:sz="0" w:space="0" w:color="auto"/>
            <w:bottom w:val="none" w:sz="0" w:space="0" w:color="auto"/>
            <w:right w:val="none" w:sz="0" w:space="0" w:color="auto"/>
          </w:divBdr>
        </w:div>
      </w:divsChild>
    </w:div>
    <w:div w:id="84041243">
      <w:bodyDiv w:val="1"/>
      <w:marLeft w:val="0"/>
      <w:marRight w:val="0"/>
      <w:marTop w:val="0"/>
      <w:marBottom w:val="0"/>
      <w:divBdr>
        <w:top w:val="none" w:sz="0" w:space="0" w:color="auto"/>
        <w:left w:val="none" w:sz="0" w:space="0" w:color="auto"/>
        <w:bottom w:val="none" w:sz="0" w:space="0" w:color="auto"/>
        <w:right w:val="none" w:sz="0" w:space="0" w:color="auto"/>
      </w:divBdr>
    </w:div>
    <w:div w:id="84693643">
      <w:bodyDiv w:val="1"/>
      <w:marLeft w:val="0"/>
      <w:marRight w:val="0"/>
      <w:marTop w:val="0"/>
      <w:marBottom w:val="0"/>
      <w:divBdr>
        <w:top w:val="none" w:sz="0" w:space="0" w:color="auto"/>
        <w:left w:val="none" w:sz="0" w:space="0" w:color="auto"/>
        <w:bottom w:val="none" w:sz="0" w:space="0" w:color="auto"/>
        <w:right w:val="none" w:sz="0" w:space="0" w:color="auto"/>
      </w:divBdr>
    </w:div>
    <w:div w:id="93593480">
      <w:bodyDiv w:val="1"/>
      <w:marLeft w:val="0"/>
      <w:marRight w:val="0"/>
      <w:marTop w:val="0"/>
      <w:marBottom w:val="0"/>
      <w:divBdr>
        <w:top w:val="none" w:sz="0" w:space="0" w:color="auto"/>
        <w:left w:val="none" w:sz="0" w:space="0" w:color="auto"/>
        <w:bottom w:val="none" w:sz="0" w:space="0" w:color="auto"/>
        <w:right w:val="none" w:sz="0" w:space="0" w:color="auto"/>
      </w:divBdr>
    </w:div>
    <w:div w:id="107511460">
      <w:bodyDiv w:val="1"/>
      <w:marLeft w:val="0"/>
      <w:marRight w:val="0"/>
      <w:marTop w:val="0"/>
      <w:marBottom w:val="0"/>
      <w:divBdr>
        <w:top w:val="none" w:sz="0" w:space="0" w:color="auto"/>
        <w:left w:val="none" w:sz="0" w:space="0" w:color="auto"/>
        <w:bottom w:val="none" w:sz="0" w:space="0" w:color="auto"/>
        <w:right w:val="none" w:sz="0" w:space="0" w:color="auto"/>
      </w:divBdr>
    </w:div>
    <w:div w:id="110829463">
      <w:bodyDiv w:val="1"/>
      <w:marLeft w:val="0"/>
      <w:marRight w:val="0"/>
      <w:marTop w:val="0"/>
      <w:marBottom w:val="0"/>
      <w:divBdr>
        <w:top w:val="none" w:sz="0" w:space="0" w:color="auto"/>
        <w:left w:val="none" w:sz="0" w:space="0" w:color="auto"/>
        <w:bottom w:val="none" w:sz="0" w:space="0" w:color="auto"/>
        <w:right w:val="none" w:sz="0" w:space="0" w:color="auto"/>
      </w:divBdr>
    </w:div>
    <w:div w:id="127013721">
      <w:bodyDiv w:val="1"/>
      <w:marLeft w:val="0"/>
      <w:marRight w:val="0"/>
      <w:marTop w:val="0"/>
      <w:marBottom w:val="0"/>
      <w:divBdr>
        <w:top w:val="none" w:sz="0" w:space="0" w:color="auto"/>
        <w:left w:val="none" w:sz="0" w:space="0" w:color="auto"/>
        <w:bottom w:val="none" w:sz="0" w:space="0" w:color="auto"/>
        <w:right w:val="none" w:sz="0" w:space="0" w:color="auto"/>
      </w:divBdr>
    </w:div>
    <w:div w:id="150870210">
      <w:bodyDiv w:val="1"/>
      <w:marLeft w:val="0"/>
      <w:marRight w:val="0"/>
      <w:marTop w:val="0"/>
      <w:marBottom w:val="0"/>
      <w:divBdr>
        <w:top w:val="none" w:sz="0" w:space="0" w:color="auto"/>
        <w:left w:val="none" w:sz="0" w:space="0" w:color="auto"/>
        <w:bottom w:val="none" w:sz="0" w:space="0" w:color="auto"/>
        <w:right w:val="none" w:sz="0" w:space="0" w:color="auto"/>
      </w:divBdr>
    </w:div>
    <w:div w:id="170873089">
      <w:bodyDiv w:val="1"/>
      <w:marLeft w:val="0"/>
      <w:marRight w:val="0"/>
      <w:marTop w:val="0"/>
      <w:marBottom w:val="0"/>
      <w:divBdr>
        <w:top w:val="none" w:sz="0" w:space="0" w:color="auto"/>
        <w:left w:val="none" w:sz="0" w:space="0" w:color="auto"/>
        <w:bottom w:val="none" w:sz="0" w:space="0" w:color="auto"/>
        <w:right w:val="none" w:sz="0" w:space="0" w:color="auto"/>
      </w:divBdr>
    </w:div>
    <w:div w:id="204635994">
      <w:bodyDiv w:val="1"/>
      <w:marLeft w:val="0"/>
      <w:marRight w:val="0"/>
      <w:marTop w:val="0"/>
      <w:marBottom w:val="0"/>
      <w:divBdr>
        <w:top w:val="none" w:sz="0" w:space="0" w:color="auto"/>
        <w:left w:val="none" w:sz="0" w:space="0" w:color="auto"/>
        <w:bottom w:val="none" w:sz="0" w:space="0" w:color="auto"/>
        <w:right w:val="none" w:sz="0" w:space="0" w:color="auto"/>
      </w:divBdr>
    </w:div>
    <w:div w:id="227889589">
      <w:bodyDiv w:val="1"/>
      <w:marLeft w:val="0"/>
      <w:marRight w:val="0"/>
      <w:marTop w:val="0"/>
      <w:marBottom w:val="0"/>
      <w:divBdr>
        <w:top w:val="none" w:sz="0" w:space="0" w:color="auto"/>
        <w:left w:val="none" w:sz="0" w:space="0" w:color="auto"/>
        <w:bottom w:val="none" w:sz="0" w:space="0" w:color="auto"/>
        <w:right w:val="none" w:sz="0" w:space="0" w:color="auto"/>
      </w:divBdr>
    </w:div>
    <w:div w:id="299844210">
      <w:bodyDiv w:val="1"/>
      <w:marLeft w:val="0"/>
      <w:marRight w:val="0"/>
      <w:marTop w:val="0"/>
      <w:marBottom w:val="0"/>
      <w:divBdr>
        <w:top w:val="none" w:sz="0" w:space="0" w:color="auto"/>
        <w:left w:val="none" w:sz="0" w:space="0" w:color="auto"/>
        <w:bottom w:val="none" w:sz="0" w:space="0" w:color="auto"/>
        <w:right w:val="none" w:sz="0" w:space="0" w:color="auto"/>
      </w:divBdr>
    </w:div>
    <w:div w:id="362829841">
      <w:bodyDiv w:val="1"/>
      <w:marLeft w:val="0"/>
      <w:marRight w:val="0"/>
      <w:marTop w:val="0"/>
      <w:marBottom w:val="0"/>
      <w:divBdr>
        <w:top w:val="none" w:sz="0" w:space="0" w:color="auto"/>
        <w:left w:val="none" w:sz="0" w:space="0" w:color="auto"/>
        <w:bottom w:val="none" w:sz="0" w:space="0" w:color="auto"/>
        <w:right w:val="none" w:sz="0" w:space="0" w:color="auto"/>
      </w:divBdr>
    </w:div>
    <w:div w:id="380904981">
      <w:bodyDiv w:val="1"/>
      <w:marLeft w:val="0"/>
      <w:marRight w:val="0"/>
      <w:marTop w:val="0"/>
      <w:marBottom w:val="0"/>
      <w:divBdr>
        <w:top w:val="none" w:sz="0" w:space="0" w:color="auto"/>
        <w:left w:val="none" w:sz="0" w:space="0" w:color="auto"/>
        <w:bottom w:val="none" w:sz="0" w:space="0" w:color="auto"/>
        <w:right w:val="none" w:sz="0" w:space="0" w:color="auto"/>
      </w:divBdr>
    </w:div>
    <w:div w:id="413287491">
      <w:bodyDiv w:val="1"/>
      <w:marLeft w:val="0"/>
      <w:marRight w:val="0"/>
      <w:marTop w:val="0"/>
      <w:marBottom w:val="0"/>
      <w:divBdr>
        <w:top w:val="none" w:sz="0" w:space="0" w:color="auto"/>
        <w:left w:val="none" w:sz="0" w:space="0" w:color="auto"/>
        <w:bottom w:val="none" w:sz="0" w:space="0" w:color="auto"/>
        <w:right w:val="none" w:sz="0" w:space="0" w:color="auto"/>
      </w:divBdr>
    </w:div>
    <w:div w:id="427165531">
      <w:bodyDiv w:val="1"/>
      <w:marLeft w:val="0"/>
      <w:marRight w:val="0"/>
      <w:marTop w:val="0"/>
      <w:marBottom w:val="0"/>
      <w:divBdr>
        <w:top w:val="none" w:sz="0" w:space="0" w:color="auto"/>
        <w:left w:val="none" w:sz="0" w:space="0" w:color="auto"/>
        <w:bottom w:val="none" w:sz="0" w:space="0" w:color="auto"/>
        <w:right w:val="none" w:sz="0" w:space="0" w:color="auto"/>
      </w:divBdr>
      <w:divsChild>
        <w:div w:id="1326783510">
          <w:marLeft w:val="0"/>
          <w:marRight w:val="0"/>
          <w:marTop w:val="0"/>
          <w:marBottom w:val="0"/>
          <w:divBdr>
            <w:top w:val="none" w:sz="0" w:space="0" w:color="auto"/>
            <w:left w:val="none" w:sz="0" w:space="0" w:color="auto"/>
            <w:bottom w:val="none" w:sz="0" w:space="0" w:color="auto"/>
            <w:right w:val="none" w:sz="0" w:space="0" w:color="auto"/>
          </w:divBdr>
        </w:div>
        <w:div w:id="1646470924">
          <w:marLeft w:val="0"/>
          <w:marRight w:val="0"/>
          <w:marTop w:val="0"/>
          <w:marBottom w:val="0"/>
          <w:divBdr>
            <w:top w:val="none" w:sz="0" w:space="0" w:color="auto"/>
            <w:left w:val="none" w:sz="0" w:space="0" w:color="auto"/>
            <w:bottom w:val="none" w:sz="0" w:space="0" w:color="auto"/>
            <w:right w:val="none" w:sz="0" w:space="0" w:color="auto"/>
          </w:divBdr>
        </w:div>
        <w:div w:id="1986082145">
          <w:marLeft w:val="0"/>
          <w:marRight w:val="0"/>
          <w:marTop w:val="0"/>
          <w:marBottom w:val="0"/>
          <w:divBdr>
            <w:top w:val="none" w:sz="0" w:space="0" w:color="auto"/>
            <w:left w:val="none" w:sz="0" w:space="0" w:color="auto"/>
            <w:bottom w:val="none" w:sz="0" w:space="0" w:color="auto"/>
            <w:right w:val="none" w:sz="0" w:space="0" w:color="auto"/>
          </w:divBdr>
        </w:div>
      </w:divsChild>
    </w:div>
    <w:div w:id="610477975">
      <w:bodyDiv w:val="1"/>
      <w:marLeft w:val="0"/>
      <w:marRight w:val="0"/>
      <w:marTop w:val="0"/>
      <w:marBottom w:val="0"/>
      <w:divBdr>
        <w:top w:val="none" w:sz="0" w:space="0" w:color="auto"/>
        <w:left w:val="none" w:sz="0" w:space="0" w:color="auto"/>
        <w:bottom w:val="none" w:sz="0" w:space="0" w:color="auto"/>
        <w:right w:val="none" w:sz="0" w:space="0" w:color="auto"/>
      </w:divBdr>
    </w:div>
    <w:div w:id="637688256">
      <w:bodyDiv w:val="1"/>
      <w:marLeft w:val="0"/>
      <w:marRight w:val="0"/>
      <w:marTop w:val="0"/>
      <w:marBottom w:val="0"/>
      <w:divBdr>
        <w:top w:val="none" w:sz="0" w:space="0" w:color="auto"/>
        <w:left w:val="none" w:sz="0" w:space="0" w:color="auto"/>
        <w:bottom w:val="none" w:sz="0" w:space="0" w:color="auto"/>
        <w:right w:val="none" w:sz="0" w:space="0" w:color="auto"/>
      </w:divBdr>
    </w:div>
    <w:div w:id="667909097">
      <w:bodyDiv w:val="1"/>
      <w:marLeft w:val="0"/>
      <w:marRight w:val="0"/>
      <w:marTop w:val="0"/>
      <w:marBottom w:val="0"/>
      <w:divBdr>
        <w:top w:val="none" w:sz="0" w:space="0" w:color="auto"/>
        <w:left w:val="none" w:sz="0" w:space="0" w:color="auto"/>
        <w:bottom w:val="none" w:sz="0" w:space="0" w:color="auto"/>
        <w:right w:val="none" w:sz="0" w:space="0" w:color="auto"/>
      </w:divBdr>
    </w:div>
    <w:div w:id="674957239">
      <w:bodyDiv w:val="1"/>
      <w:marLeft w:val="0"/>
      <w:marRight w:val="0"/>
      <w:marTop w:val="0"/>
      <w:marBottom w:val="0"/>
      <w:divBdr>
        <w:top w:val="none" w:sz="0" w:space="0" w:color="auto"/>
        <w:left w:val="none" w:sz="0" w:space="0" w:color="auto"/>
        <w:bottom w:val="none" w:sz="0" w:space="0" w:color="auto"/>
        <w:right w:val="none" w:sz="0" w:space="0" w:color="auto"/>
      </w:divBdr>
    </w:div>
    <w:div w:id="717974562">
      <w:bodyDiv w:val="1"/>
      <w:marLeft w:val="0"/>
      <w:marRight w:val="0"/>
      <w:marTop w:val="0"/>
      <w:marBottom w:val="0"/>
      <w:divBdr>
        <w:top w:val="none" w:sz="0" w:space="0" w:color="auto"/>
        <w:left w:val="none" w:sz="0" w:space="0" w:color="auto"/>
        <w:bottom w:val="none" w:sz="0" w:space="0" w:color="auto"/>
        <w:right w:val="none" w:sz="0" w:space="0" w:color="auto"/>
      </w:divBdr>
      <w:divsChild>
        <w:div w:id="851653400">
          <w:marLeft w:val="0"/>
          <w:marRight w:val="0"/>
          <w:marTop w:val="0"/>
          <w:marBottom w:val="0"/>
          <w:divBdr>
            <w:top w:val="none" w:sz="0" w:space="0" w:color="auto"/>
            <w:left w:val="none" w:sz="0" w:space="0" w:color="auto"/>
            <w:bottom w:val="none" w:sz="0" w:space="0" w:color="auto"/>
            <w:right w:val="none" w:sz="0" w:space="0" w:color="auto"/>
          </w:divBdr>
        </w:div>
        <w:div w:id="1163935009">
          <w:marLeft w:val="0"/>
          <w:marRight w:val="0"/>
          <w:marTop w:val="0"/>
          <w:marBottom w:val="0"/>
          <w:divBdr>
            <w:top w:val="none" w:sz="0" w:space="0" w:color="auto"/>
            <w:left w:val="none" w:sz="0" w:space="0" w:color="auto"/>
            <w:bottom w:val="none" w:sz="0" w:space="0" w:color="auto"/>
            <w:right w:val="none" w:sz="0" w:space="0" w:color="auto"/>
          </w:divBdr>
        </w:div>
        <w:div w:id="1730806692">
          <w:marLeft w:val="0"/>
          <w:marRight w:val="0"/>
          <w:marTop w:val="0"/>
          <w:marBottom w:val="0"/>
          <w:divBdr>
            <w:top w:val="none" w:sz="0" w:space="0" w:color="auto"/>
            <w:left w:val="none" w:sz="0" w:space="0" w:color="auto"/>
            <w:bottom w:val="none" w:sz="0" w:space="0" w:color="auto"/>
            <w:right w:val="none" w:sz="0" w:space="0" w:color="auto"/>
          </w:divBdr>
        </w:div>
      </w:divsChild>
    </w:div>
    <w:div w:id="747000274">
      <w:bodyDiv w:val="1"/>
      <w:marLeft w:val="0"/>
      <w:marRight w:val="0"/>
      <w:marTop w:val="0"/>
      <w:marBottom w:val="0"/>
      <w:divBdr>
        <w:top w:val="none" w:sz="0" w:space="0" w:color="auto"/>
        <w:left w:val="none" w:sz="0" w:space="0" w:color="auto"/>
        <w:bottom w:val="none" w:sz="0" w:space="0" w:color="auto"/>
        <w:right w:val="none" w:sz="0" w:space="0" w:color="auto"/>
      </w:divBdr>
    </w:div>
    <w:div w:id="766772250">
      <w:bodyDiv w:val="1"/>
      <w:marLeft w:val="0"/>
      <w:marRight w:val="0"/>
      <w:marTop w:val="0"/>
      <w:marBottom w:val="0"/>
      <w:divBdr>
        <w:top w:val="none" w:sz="0" w:space="0" w:color="auto"/>
        <w:left w:val="none" w:sz="0" w:space="0" w:color="auto"/>
        <w:bottom w:val="none" w:sz="0" w:space="0" w:color="auto"/>
        <w:right w:val="none" w:sz="0" w:space="0" w:color="auto"/>
      </w:divBdr>
    </w:div>
    <w:div w:id="789393765">
      <w:bodyDiv w:val="1"/>
      <w:marLeft w:val="0"/>
      <w:marRight w:val="0"/>
      <w:marTop w:val="0"/>
      <w:marBottom w:val="0"/>
      <w:divBdr>
        <w:top w:val="none" w:sz="0" w:space="0" w:color="auto"/>
        <w:left w:val="none" w:sz="0" w:space="0" w:color="auto"/>
        <w:bottom w:val="none" w:sz="0" w:space="0" w:color="auto"/>
        <w:right w:val="none" w:sz="0" w:space="0" w:color="auto"/>
      </w:divBdr>
    </w:div>
    <w:div w:id="789857485">
      <w:bodyDiv w:val="1"/>
      <w:marLeft w:val="0"/>
      <w:marRight w:val="0"/>
      <w:marTop w:val="0"/>
      <w:marBottom w:val="0"/>
      <w:divBdr>
        <w:top w:val="none" w:sz="0" w:space="0" w:color="auto"/>
        <w:left w:val="none" w:sz="0" w:space="0" w:color="auto"/>
        <w:bottom w:val="none" w:sz="0" w:space="0" w:color="auto"/>
        <w:right w:val="none" w:sz="0" w:space="0" w:color="auto"/>
      </w:divBdr>
    </w:div>
    <w:div w:id="805389176">
      <w:bodyDiv w:val="1"/>
      <w:marLeft w:val="0"/>
      <w:marRight w:val="0"/>
      <w:marTop w:val="0"/>
      <w:marBottom w:val="0"/>
      <w:divBdr>
        <w:top w:val="none" w:sz="0" w:space="0" w:color="auto"/>
        <w:left w:val="none" w:sz="0" w:space="0" w:color="auto"/>
        <w:bottom w:val="none" w:sz="0" w:space="0" w:color="auto"/>
        <w:right w:val="none" w:sz="0" w:space="0" w:color="auto"/>
      </w:divBdr>
      <w:divsChild>
        <w:div w:id="997462726">
          <w:marLeft w:val="0"/>
          <w:marRight w:val="0"/>
          <w:marTop w:val="0"/>
          <w:marBottom w:val="0"/>
          <w:divBdr>
            <w:top w:val="none" w:sz="0" w:space="0" w:color="auto"/>
            <w:left w:val="none" w:sz="0" w:space="0" w:color="auto"/>
            <w:bottom w:val="none" w:sz="0" w:space="0" w:color="auto"/>
            <w:right w:val="none" w:sz="0" w:space="0" w:color="auto"/>
          </w:divBdr>
        </w:div>
        <w:div w:id="1329942932">
          <w:marLeft w:val="0"/>
          <w:marRight w:val="0"/>
          <w:marTop w:val="0"/>
          <w:marBottom w:val="0"/>
          <w:divBdr>
            <w:top w:val="none" w:sz="0" w:space="0" w:color="auto"/>
            <w:left w:val="none" w:sz="0" w:space="0" w:color="auto"/>
            <w:bottom w:val="none" w:sz="0" w:space="0" w:color="auto"/>
            <w:right w:val="none" w:sz="0" w:space="0" w:color="auto"/>
          </w:divBdr>
        </w:div>
      </w:divsChild>
    </w:div>
    <w:div w:id="814105046">
      <w:bodyDiv w:val="1"/>
      <w:marLeft w:val="0"/>
      <w:marRight w:val="0"/>
      <w:marTop w:val="0"/>
      <w:marBottom w:val="0"/>
      <w:divBdr>
        <w:top w:val="none" w:sz="0" w:space="0" w:color="auto"/>
        <w:left w:val="none" w:sz="0" w:space="0" w:color="auto"/>
        <w:bottom w:val="none" w:sz="0" w:space="0" w:color="auto"/>
        <w:right w:val="none" w:sz="0" w:space="0" w:color="auto"/>
      </w:divBdr>
    </w:div>
    <w:div w:id="819924945">
      <w:bodyDiv w:val="1"/>
      <w:marLeft w:val="0"/>
      <w:marRight w:val="0"/>
      <w:marTop w:val="0"/>
      <w:marBottom w:val="0"/>
      <w:divBdr>
        <w:top w:val="none" w:sz="0" w:space="0" w:color="auto"/>
        <w:left w:val="none" w:sz="0" w:space="0" w:color="auto"/>
        <w:bottom w:val="none" w:sz="0" w:space="0" w:color="auto"/>
        <w:right w:val="none" w:sz="0" w:space="0" w:color="auto"/>
      </w:divBdr>
    </w:div>
    <w:div w:id="889420633">
      <w:bodyDiv w:val="1"/>
      <w:marLeft w:val="0"/>
      <w:marRight w:val="0"/>
      <w:marTop w:val="0"/>
      <w:marBottom w:val="0"/>
      <w:divBdr>
        <w:top w:val="none" w:sz="0" w:space="0" w:color="auto"/>
        <w:left w:val="none" w:sz="0" w:space="0" w:color="auto"/>
        <w:bottom w:val="none" w:sz="0" w:space="0" w:color="auto"/>
        <w:right w:val="none" w:sz="0" w:space="0" w:color="auto"/>
      </w:divBdr>
    </w:div>
    <w:div w:id="932935909">
      <w:bodyDiv w:val="1"/>
      <w:marLeft w:val="0"/>
      <w:marRight w:val="0"/>
      <w:marTop w:val="0"/>
      <w:marBottom w:val="0"/>
      <w:divBdr>
        <w:top w:val="none" w:sz="0" w:space="0" w:color="auto"/>
        <w:left w:val="none" w:sz="0" w:space="0" w:color="auto"/>
        <w:bottom w:val="none" w:sz="0" w:space="0" w:color="auto"/>
        <w:right w:val="none" w:sz="0" w:space="0" w:color="auto"/>
      </w:divBdr>
    </w:div>
    <w:div w:id="946615841">
      <w:bodyDiv w:val="1"/>
      <w:marLeft w:val="0"/>
      <w:marRight w:val="0"/>
      <w:marTop w:val="0"/>
      <w:marBottom w:val="0"/>
      <w:divBdr>
        <w:top w:val="none" w:sz="0" w:space="0" w:color="auto"/>
        <w:left w:val="none" w:sz="0" w:space="0" w:color="auto"/>
        <w:bottom w:val="none" w:sz="0" w:space="0" w:color="auto"/>
        <w:right w:val="none" w:sz="0" w:space="0" w:color="auto"/>
      </w:divBdr>
    </w:div>
    <w:div w:id="947929240">
      <w:bodyDiv w:val="1"/>
      <w:marLeft w:val="0"/>
      <w:marRight w:val="0"/>
      <w:marTop w:val="0"/>
      <w:marBottom w:val="0"/>
      <w:divBdr>
        <w:top w:val="none" w:sz="0" w:space="0" w:color="auto"/>
        <w:left w:val="none" w:sz="0" w:space="0" w:color="auto"/>
        <w:bottom w:val="none" w:sz="0" w:space="0" w:color="auto"/>
        <w:right w:val="none" w:sz="0" w:space="0" w:color="auto"/>
      </w:divBdr>
    </w:div>
    <w:div w:id="953245443">
      <w:bodyDiv w:val="1"/>
      <w:marLeft w:val="0"/>
      <w:marRight w:val="0"/>
      <w:marTop w:val="0"/>
      <w:marBottom w:val="0"/>
      <w:divBdr>
        <w:top w:val="none" w:sz="0" w:space="0" w:color="auto"/>
        <w:left w:val="none" w:sz="0" w:space="0" w:color="auto"/>
        <w:bottom w:val="none" w:sz="0" w:space="0" w:color="auto"/>
        <w:right w:val="none" w:sz="0" w:space="0" w:color="auto"/>
      </w:divBdr>
    </w:div>
    <w:div w:id="959413202">
      <w:bodyDiv w:val="1"/>
      <w:marLeft w:val="0"/>
      <w:marRight w:val="0"/>
      <w:marTop w:val="0"/>
      <w:marBottom w:val="0"/>
      <w:divBdr>
        <w:top w:val="none" w:sz="0" w:space="0" w:color="auto"/>
        <w:left w:val="none" w:sz="0" w:space="0" w:color="auto"/>
        <w:bottom w:val="none" w:sz="0" w:space="0" w:color="auto"/>
        <w:right w:val="none" w:sz="0" w:space="0" w:color="auto"/>
      </w:divBdr>
    </w:div>
    <w:div w:id="1021664097">
      <w:bodyDiv w:val="1"/>
      <w:marLeft w:val="0"/>
      <w:marRight w:val="0"/>
      <w:marTop w:val="0"/>
      <w:marBottom w:val="0"/>
      <w:divBdr>
        <w:top w:val="none" w:sz="0" w:space="0" w:color="auto"/>
        <w:left w:val="none" w:sz="0" w:space="0" w:color="auto"/>
        <w:bottom w:val="none" w:sz="0" w:space="0" w:color="auto"/>
        <w:right w:val="none" w:sz="0" w:space="0" w:color="auto"/>
      </w:divBdr>
    </w:div>
    <w:div w:id="1037464100">
      <w:bodyDiv w:val="1"/>
      <w:marLeft w:val="0"/>
      <w:marRight w:val="0"/>
      <w:marTop w:val="0"/>
      <w:marBottom w:val="0"/>
      <w:divBdr>
        <w:top w:val="none" w:sz="0" w:space="0" w:color="auto"/>
        <w:left w:val="none" w:sz="0" w:space="0" w:color="auto"/>
        <w:bottom w:val="none" w:sz="0" w:space="0" w:color="auto"/>
        <w:right w:val="none" w:sz="0" w:space="0" w:color="auto"/>
      </w:divBdr>
    </w:div>
    <w:div w:id="1064523396">
      <w:bodyDiv w:val="1"/>
      <w:marLeft w:val="0"/>
      <w:marRight w:val="0"/>
      <w:marTop w:val="0"/>
      <w:marBottom w:val="0"/>
      <w:divBdr>
        <w:top w:val="none" w:sz="0" w:space="0" w:color="auto"/>
        <w:left w:val="none" w:sz="0" w:space="0" w:color="auto"/>
        <w:bottom w:val="none" w:sz="0" w:space="0" w:color="auto"/>
        <w:right w:val="none" w:sz="0" w:space="0" w:color="auto"/>
      </w:divBdr>
    </w:div>
    <w:div w:id="1112671005">
      <w:bodyDiv w:val="1"/>
      <w:marLeft w:val="0"/>
      <w:marRight w:val="0"/>
      <w:marTop w:val="0"/>
      <w:marBottom w:val="0"/>
      <w:divBdr>
        <w:top w:val="none" w:sz="0" w:space="0" w:color="auto"/>
        <w:left w:val="none" w:sz="0" w:space="0" w:color="auto"/>
        <w:bottom w:val="none" w:sz="0" w:space="0" w:color="auto"/>
        <w:right w:val="none" w:sz="0" w:space="0" w:color="auto"/>
      </w:divBdr>
    </w:div>
    <w:div w:id="1206723582">
      <w:bodyDiv w:val="1"/>
      <w:marLeft w:val="0"/>
      <w:marRight w:val="0"/>
      <w:marTop w:val="0"/>
      <w:marBottom w:val="0"/>
      <w:divBdr>
        <w:top w:val="none" w:sz="0" w:space="0" w:color="auto"/>
        <w:left w:val="none" w:sz="0" w:space="0" w:color="auto"/>
        <w:bottom w:val="none" w:sz="0" w:space="0" w:color="auto"/>
        <w:right w:val="none" w:sz="0" w:space="0" w:color="auto"/>
      </w:divBdr>
    </w:div>
    <w:div w:id="1223366624">
      <w:bodyDiv w:val="1"/>
      <w:marLeft w:val="0"/>
      <w:marRight w:val="0"/>
      <w:marTop w:val="0"/>
      <w:marBottom w:val="0"/>
      <w:divBdr>
        <w:top w:val="none" w:sz="0" w:space="0" w:color="auto"/>
        <w:left w:val="none" w:sz="0" w:space="0" w:color="auto"/>
        <w:bottom w:val="none" w:sz="0" w:space="0" w:color="auto"/>
        <w:right w:val="none" w:sz="0" w:space="0" w:color="auto"/>
      </w:divBdr>
    </w:div>
    <w:div w:id="1284340320">
      <w:bodyDiv w:val="1"/>
      <w:marLeft w:val="0"/>
      <w:marRight w:val="0"/>
      <w:marTop w:val="0"/>
      <w:marBottom w:val="0"/>
      <w:divBdr>
        <w:top w:val="none" w:sz="0" w:space="0" w:color="auto"/>
        <w:left w:val="none" w:sz="0" w:space="0" w:color="auto"/>
        <w:bottom w:val="none" w:sz="0" w:space="0" w:color="auto"/>
        <w:right w:val="none" w:sz="0" w:space="0" w:color="auto"/>
      </w:divBdr>
    </w:div>
    <w:div w:id="1285308881">
      <w:bodyDiv w:val="1"/>
      <w:marLeft w:val="0"/>
      <w:marRight w:val="0"/>
      <w:marTop w:val="0"/>
      <w:marBottom w:val="0"/>
      <w:divBdr>
        <w:top w:val="none" w:sz="0" w:space="0" w:color="auto"/>
        <w:left w:val="none" w:sz="0" w:space="0" w:color="auto"/>
        <w:bottom w:val="none" w:sz="0" w:space="0" w:color="auto"/>
        <w:right w:val="none" w:sz="0" w:space="0" w:color="auto"/>
      </w:divBdr>
    </w:div>
    <w:div w:id="1315333036">
      <w:bodyDiv w:val="1"/>
      <w:marLeft w:val="0"/>
      <w:marRight w:val="0"/>
      <w:marTop w:val="0"/>
      <w:marBottom w:val="0"/>
      <w:divBdr>
        <w:top w:val="none" w:sz="0" w:space="0" w:color="auto"/>
        <w:left w:val="none" w:sz="0" w:space="0" w:color="auto"/>
        <w:bottom w:val="none" w:sz="0" w:space="0" w:color="auto"/>
        <w:right w:val="none" w:sz="0" w:space="0" w:color="auto"/>
      </w:divBdr>
    </w:div>
    <w:div w:id="1330979983">
      <w:bodyDiv w:val="1"/>
      <w:marLeft w:val="0"/>
      <w:marRight w:val="0"/>
      <w:marTop w:val="0"/>
      <w:marBottom w:val="0"/>
      <w:divBdr>
        <w:top w:val="none" w:sz="0" w:space="0" w:color="auto"/>
        <w:left w:val="none" w:sz="0" w:space="0" w:color="auto"/>
        <w:bottom w:val="none" w:sz="0" w:space="0" w:color="auto"/>
        <w:right w:val="none" w:sz="0" w:space="0" w:color="auto"/>
      </w:divBdr>
    </w:div>
    <w:div w:id="1348798809">
      <w:bodyDiv w:val="1"/>
      <w:marLeft w:val="0"/>
      <w:marRight w:val="0"/>
      <w:marTop w:val="0"/>
      <w:marBottom w:val="0"/>
      <w:divBdr>
        <w:top w:val="none" w:sz="0" w:space="0" w:color="auto"/>
        <w:left w:val="none" w:sz="0" w:space="0" w:color="auto"/>
        <w:bottom w:val="none" w:sz="0" w:space="0" w:color="auto"/>
        <w:right w:val="none" w:sz="0" w:space="0" w:color="auto"/>
      </w:divBdr>
    </w:div>
    <w:div w:id="1352956505">
      <w:bodyDiv w:val="1"/>
      <w:marLeft w:val="0"/>
      <w:marRight w:val="0"/>
      <w:marTop w:val="0"/>
      <w:marBottom w:val="0"/>
      <w:divBdr>
        <w:top w:val="none" w:sz="0" w:space="0" w:color="auto"/>
        <w:left w:val="none" w:sz="0" w:space="0" w:color="auto"/>
        <w:bottom w:val="none" w:sz="0" w:space="0" w:color="auto"/>
        <w:right w:val="none" w:sz="0" w:space="0" w:color="auto"/>
      </w:divBdr>
    </w:div>
    <w:div w:id="1355497734">
      <w:bodyDiv w:val="1"/>
      <w:marLeft w:val="0"/>
      <w:marRight w:val="0"/>
      <w:marTop w:val="0"/>
      <w:marBottom w:val="0"/>
      <w:divBdr>
        <w:top w:val="none" w:sz="0" w:space="0" w:color="auto"/>
        <w:left w:val="none" w:sz="0" w:space="0" w:color="auto"/>
        <w:bottom w:val="none" w:sz="0" w:space="0" w:color="auto"/>
        <w:right w:val="none" w:sz="0" w:space="0" w:color="auto"/>
      </w:divBdr>
    </w:div>
    <w:div w:id="1365015894">
      <w:bodyDiv w:val="1"/>
      <w:marLeft w:val="0"/>
      <w:marRight w:val="0"/>
      <w:marTop w:val="0"/>
      <w:marBottom w:val="0"/>
      <w:divBdr>
        <w:top w:val="none" w:sz="0" w:space="0" w:color="auto"/>
        <w:left w:val="none" w:sz="0" w:space="0" w:color="auto"/>
        <w:bottom w:val="none" w:sz="0" w:space="0" w:color="auto"/>
        <w:right w:val="none" w:sz="0" w:space="0" w:color="auto"/>
      </w:divBdr>
    </w:div>
    <w:div w:id="1385788361">
      <w:bodyDiv w:val="1"/>
      <w:marLeft w:val="0"/>
      <w:marRight w:val="0"/>
      <w:marTop w:val="0"/>
      <w:marBottom w:val="0"/>
      <w:divBdr>
        <w:top w:val="none" w:sz="0" w:space="0" w:color="auto"/>
        <w:left w:val="none" w:sz="0" w:space="0" w:color="auto"/>
        <w:bottom w:val="none" w:sz="0" w:space="0" w:color="auto"/>
        <w:right w:val="none" w:sz="0" w:space="0" w:color="auto"/>
      </w:divBdr>
    </w:div>
    <w:div w:id="1412703959">
      <w:bodyDiv w:val="1"/>
      <w:marLeft w:val="0"/>
      <w:marRight w:val="0"/>
      <w:marTop w:val="0"/>
      <w:marBottom w:val="0"/>
      <w:divBdr>
        <w:top w:val="none" w:sz="0" w:space="0" w:color="auto"/>
        <w:left w:val="none" w:sz="0" w:space="0" w:color="auto"/>
        <w:bottom w:val="none" w:sz="0" w:space="0" w:color="auto"/>
        <w:right w:val="none" w:sz="0" w:space="0" w:color="auto"/>
      </w:divBdr>
    </w:div>
    <w:div w:id="1425222222">
      <w:bodyDiv w:val="1"/>
      <w:marLeft w:val="0"/>
      <w:marRight w:val="0"/>
      <w:marTop w:val="0"/>
      <w:marBottom w:val="0"/>
      <w:divBdr>
        <w:top w:val="none" w:sz="0" w:space="0" w:color="auto"/>
        <w:left w:val="none" w:sz="0" w:space="0" w:color="auto"/>
        <w:bottom w:val="none" w:sz="0" w:space="0" w:color="auto"/>
        <w:right w:val="none" w:sz="0" w:space="0" w:color="auto"/>
      </w:divBdr>
    </w:div>
    <w:div w:id="1442989471">
      <w:bodyDiv w:val="1"/>
      <w:marLeft w:val="0"/>
      <w:marRight w:val="0"/>
      <w:marTop w:val="0"/>
      <w:marBottom w:val="0"/>
      <w:divBdr>
        <w:top w:val="none" w:sz="0" w:space="0" w:color="auto"/>
        <w:left w:val="none" w:sz="0" w:space="0" w:color="auto"/>
        <w:bottom w:val="none" w:sz="0" w:space="0" w:color="auto"/>
        <w:right w:val="none" w:sz="0" w:space="0" w:color="auto"/>
      </w:divBdr>
      <w:divsChild>
        <w:div w:id="15739200">
          <w:marLeft w:val="0"/>
          <w:marRight w:val="0"/>
          <w:marTop w:val="0"/>
          <w:marBottom w:val="0"/>
          <w:divBdr>
            <w:top w:val="none" w:sz="0" w:space="0" w:color="auto"/>
            <w:left w:val="none" w:sz="0" w:space="0" w:color="auto"/>
            <w:bottom w:val="none" w:sz="0" w:space="0" w:color="auto"/>
            <w:right w:val="none" w:sz="0" w:space="0" w:color="auto"/>
          </w:divBdr>
        </w:div>
        <w:div w:id="344014458">
          <w:marLeft w:val="0"/>
          <w:marRight w:val="0"/>
          <w:marTop w:val="0"/>
          <w:marBottom w:val="0"/>
          <w:divBdr>
            <w:top w:val="none" w:sz="0" w:space="0" w:color="auto"/>
            <w:left w:val="none" w:sz="0" w:space="0" w:color="auto"/>
            <w:bottom w:val="none" w:sz="0" w:space="0" w:color="auto"/>
            <w:right w:val="none" w:sz="0" w:space="0" w:color="auto"/>
          </w:divBdr>
        </w:div>
        <w:div w:id="1626348609">
          <w:marLeft w:val="0"/>
          <w:marRight w:val="0"/>
          <w:marTop w:val="0"/>
          <w:marBottom w:val="0"/>
          <w:divBdr>
            <w:top w:val="none" w:sz="0" w:space="0" w:color="auto"/>
            <w:left w:val="none" w:sz="0" w:space="0" w:color="auto"/>
            <w:bottom w:val="none" w:sz="0" w:space="0" w:color="auto"/>
            <w:right w:val="none" w:sz="0" w:space="0" w:color="auto"/>
          </w:divBdr>
        </w:div>
      </w:divsChild>
    </w:div>
    <w:div w:id="1502623527">
      <w:bodyDiv w:val="1"/>
      <w:marLeft w:val="0"/>
      <w:marRight w:val="0"/>
      <w:marTop w:val="0"/>
      <w:marBottom w:val="0"/>
      <w:divBdr>
        <w:top w:val="none" w:sz="0" w:space="0" w:color="auto"/>
        <w:left w:val="none" w:sz="0" w:space="0" w:color="auto"/>
        <w:bottom w:val="none" w:sz="0" w:space="0" w:color="auto"/>
        <w:right w:val="none" w:sz="0" w:space="0" w:color="auto"/>
      </w:divBdr>
    </w:div>
    <w:div w:id="1506746111">
      <w:bodyDiv w:val="1"/>
      <w:marLeft w:val="0"/>
      <w:marRight w:val="0"/>
      <w:marTop w:val="0"/>
      <w:marBottom w:val="0"/>
      <w:divBdr>
        <w:top w:val="none" w:sz="0" w:space="0" w:color="auto"/>
        <w:left w:val="none" w:sz="0" w:space="0" w:color="auto"/>
        <w:bottom w:val="none" w:sz="0" w:space="0" w:color="auto"/>
        <w:right w:val="none" w:sz="0" w:space="0" w:color="auto"/>
      </w:divBdr>
    </w:div>
    <w:div w:id="1532494252">
      <w:bodyDiv w:val="1"/>
      <w:marLeft w:val="0"/>
      <w:marRight w:val="0"/>
      <w:marTop w:val="0"/>
      <w:marBottom w:val="0"/>
      <w:divBdr>
        <w:top w:val="none" w:sz="0" w:space="0" w:color="auto"/>
        <w:left w:val="none" w:sz="0" w:space="0" w:color="auto"/>
        <w:bottom w:val="none" w:sz="0" w:space="0" w:color="auto"/>
        <w:right w:val="none" w:sz="0" w:space="0" w:color="auto"/>
      </w:divBdr>
    </w:div>
    <w:div w:id="1537426151">
      <w:bodyDiv w:val="1"/>
      <w:marLeft w:val="0"/>
      <w:marRight w:val="0"/>
      <w:marTop w:val="0"/>
      <w:marBottom w:val="0"/>
      <w:divBdr>
        <w:top w:val="none" w:sz="0" w:space="0" w:color="auto"/>
        <w:left w:val="none" w:sz="0" w:space="0" w:color="auto"/>
        <w:bottom w:val="none" w:sz="0" w:space="0" w:color="auto"/>
        <w:right w:val="none" w:sz="0" w:space="0" w:color="auto"/>
      </w:divBdr>
    </w:div>
    <w:div w:id="1548301981">
      <w:bodyDiv w:val="1"/>
      <w:marLeft w:val="0"/>
      <w:marRight w:val="0"/>
      <w:marTop w:val="0"/>
      <w:marBottom w:val="0"/>
      <w:divBdr>
        <w:top w:val="none" w:sz="0" w:space="0" w:color="auto"/>
        <w:left w:val="none" w:sz="0" w:space="0" w:color="auto"/>
        <w:bottom w:val="none" w:sz="0" w:space="0" w:color="auto"/>
        <w:right w:val="none" w:sz="0" w:space="0" w:color="auto"/>
      </w:divBdr>
    </w:div>
    <w:div w:id="1590431469">
      <w:bodyDiv w:val="1"/>
      <w:marLeft w:val="0"/>
      <w:marRight w:val="0"/>
      <w:marTop w:val="0"/>
      <w:marBottom w:val="0"/>
      <w:divBdr>
        <w:top w:val="none" w:sz="0" w:space="0" w:color="auto"/>
        <w:left w:val="none" w:sz="0" w:space="0" w:color="auto"/>
        <w:bottom w:val="none" w:sz="0" w:space="0" w:color="auto"/>
        <w:right w:val="none" w:sz="0" w:space="0" w:color="auto"/>
      </w:divBdr>
    </w:div>
    <w:div w:id="1631090104">
      <w:bodyDiv w:val="1"/>
      <w:marLeft w:val="0"/>
      <w:marRight w:val="0"/>
      <w:marTop w:val="0"/>
      <w:marBottom w:val="0"/>
      <w:divBdr>
        <w:top w:val="none" w:sz="0" w:space="0" w:color="auto"/>
        <w:left w:val="none" w:sz="0" w:space="0" w:color="auto"/>
        <w:bottom w:val="none" w:sz="0" w:space="0" w:color="auto"/>
        <w:right w:val="none" w:sz="0" w:space="0" w:color="auto"/>
      </w:divBdr>
    </w:div>
    <w:div w:id="1650862736">
      <w:bodyDiv w:val="1"/>
      <w:marLeft w:val="0"/>
      <w:marRight w:val="0"/>
      <w:marTop w:val="0"/>
      <w:marBottom w:val="0"/>
      <w:divBdr>
        <w:top w:val="none" w:sz="0" w:space="0" w:color="auto"/>
        <w:left w:val="none" w:sz="0" w:space="0" w:color="auto"/>
        <w:bottom w:val="none" w:sz="0" w:space="0" w:color="auto"/>
        <w:right w:val="none" w:sz="0" w:space="0" w:color="auto"/>
      </w:divBdr>
    </w:div>
    <w:div w:id="1656058581">
      <w:bodyDiv w:val="1"/>
      <w:marLeft w:val="0"/>
      <w:marRight w:val="0"/>
      <w:marTop w:val="0"/>
      <w:marBottom w:val="0"/>
      <w:divBdr>
        <w:top w:val="none" w:sz="0" w:space="0" w:color="auto"/>
        <w:left w:val="none" w:sz="0" w:space="0" w:color="auto"/>
        <w:bottom w:val="none" w:sz="0" w:space="0" w:color="auto"/>
        <w:right w:val="none" w:sz="0" w:space="0" w:color="auto"/>
      </w:divBdr>
      <w:divsChild>
        <w:div w:id="746464020">
          <w:marLeft w:val="0"/>
          <w:marRight w:val="0"/>
          <w:marTop w:val="0"/>
          <w:marBottom w:val="0"/>
          <w:divBdr>
            <w:top w:val="none" w:sz="0" w:space="0" w:color="auto"/>
            <w:left w:val="none" w:sz="0" w:space="0" w:color="auto"/>
            <w:bottom w:val="none" w:sz="0" w:space="0" w:color="auto"/>
            <w:right w:val="none" w:sz="0" w:space="0" w:color="auto"/>
          </w:divBdr>
        </w:div>
        <w:div w:id="1006590901">
          <w:marLeft w:val="0"/>
          <w:marRight w:val="0"/>
          <w:marTop w:val="0"/>
          <w:marBottom w:val="0"/>
          <w:divBdr>
            <w:top w:val="none" w:sz="0" w:space="0" w:color="auto"/>
            <w:left w:val="none" w:sz="0" w:space="0" w:color="auto"/>
            <w:bottom w:val="none" w:sz="0" w:space="0" w:color="auto"/>
            <w:right w:val="none" w:sz="0" w:space="0" w:color="auto"/>
          </w:divBdr>
        </w:div>
        <w:div w:id="1430657494">
          <w:marLeft w:val="0"/>
          <w:marRight w:val="0"/>
          <w:marTop w:val="0"/>
          <w:marBottom w:val="0"/>
          <w:divBdr>
            <w:top w:val="none" w:sz="0" w:space="0" w:color="auto"/>
            <w:left w:val="none" w:sz="0" w:space="0" w:color="auto"/>
            <w:bottom w:val="none" w:sz="0" w:space="0" w:color="auto"/>
            <w:right w:val="none" w:sz="0" w:space="0" w:color="auto"/>
          </w:divBdr>
        </w:div>
      </w:divsChild>
    </w:div>
    <w:div w:id="1708680540">
      <w:bodyDiv w:val="1"/>
      <w:marLeft w:val="0"/>
      <w:marRight w:val="0"/>
      <w:marTop w:val="0"/>
      <w:marBottom w:val="0"/>
      <w:divBdr>
        <w:top w:val="none" w:sz="0" w:space="0" w:color="auto"/>
        <w:left w:val="none" w:sz="0" w:space="0" w:color="auto"/>
        <w:bottom w:val="none" w:sz="0" w:space="0" w:color="auto"/>
        <w:right w:val="none" w:sz="0" w:space="0" w:color="auto"/>
      </w:divBdr>
    </w:div>
    <w:div w:id="1727529925">
      <w:bodyDiv w:val="1"/>
      <w:marLeft w:val="0"/>
      <w:marRight w:val="0"/>
      <w:marTop w:val="0"/>
      <w:marBottom w:val="0"/>
      <w:divBdr>
        <w:top w:val="none" w:sz="0" w:space="0" w:color="auto"/>
        <w:left w:val="none" w:sz="0" w:space="0" w:color="auto"/>
        <w:bottom w:val="none" w:sz="0" w:space="0" w:color="auto"/>
        <w:right w:val="none" w:sz="0" w:space="0" w:color="auto"/>
      </w:divBdr>
      <w:divsChild>
        <w:div w:id="1355692232">
          <w:marLeft w:val="0"/>
          <w:marRight w:val="0"/>
          <w:marTop w:val="0"/>
          <w:marBottom w:val="0"/>
          <w:divBdr>
            <w:top w:val="none" w:sz="0" w:space="0" w:color="auto"/>
            <w:left w:val="none" w:sz="0" w:space="0" w:color="auto"/>
            <w:bottom w:val="none" w:sz="0" w:space="0" w:color="auto"/>
            <w:right w:val="none" w:sz="0" w:space="0" w:color="auto"/>
          </w:divBdr>
        </w:div>
        <w:div w:id="1405834305">
          <w:marLeft w:val="0"/>
          <w:marRight w:val="0"/>
          <w:marTop w:val="0"/>
          <w:marBottom w:val="0"/>
          <w:divBdr>
            <w:top w:val="none" w:sz="0" w:space="0" w:color="auto"/>
            <w:left w:val="none" w:sz="0" w:space="0" w:color="auto"/>
            <w:bottom w:val="none" w:sz="0" w:space="0" w:color="auto"/>
            <w:right w:val="none" w:sz="0" w:space="0" w:color="auto"/>
          </w:divBdr>
        </w:div>
        <w:div w:id="1645937376">
          <w:marLeft w:val="0"/>
          <w:marRight w:val="0"/>
          <w:marTop w:val="0"/>
          <w:marBottom w:val="0"/>
          <w:divBdr>
            <w:top w:val="none" w:sz="0" w:space="0" w:color="auto"/>
            <w:left w:val="none" w:sz="0" w:space="0" w:color="auto"/>
            <w:bottom w:val="none" w:sz="0" w:space="0" w:color="auto"/>
            <w:right w:val="none" w:sz="0" w:space="0" w:color="auto"/>
          </w:divBdr>
        </w:div>
      </w:divsChild>
    </w:div>
    <w:div w:id="1772700898">
      <w:bodyDiv w:val="1"/>
      <w:marLeft w:val="0"/>
      <w:marRight w:val="0"/>
      <w:marTop w:val="0"/>
      <w:marBottom w:val="0"/>
      <w:divBdr>
        <w:top w:val="none" w:sz="0" w:space="0" w:color="auto"/>
        <w:left w:val="none" w:sz="0" w:space="0" w:color="auto"/>
        <w:bottom w:val="none" w:sz="0" w:space="0" w:color="auto"/>
        <w:right w:val="none" w:sz="0" w:space="0" w:color="auto"/>
      </w:divBdr>
    </w:div>
    <w:div w:id="1778745215">
      <w:bodyDiv w:val="1"/>
      <w:marLeft w:val="0"/>
      <w:marRight w:val="0"/>
      <w:marTop w:val="0"/>
      <w:marBottom w:val="0"/>
      <w:divBdr>
        <w:top w:val="none" w:sz="0" w:space="0" w:color="auto"/>
        <w:left w:val="none" w:sz="0" w:space="0" w:color="auto"/>
        <w:bottom w:val="none" w:sz="0" w:space="0" w:color="auto"/>
        <w:right w:val="none" w:sz="0" w:space="0" w:color="auto"/>
      </w:divBdr>
    </w:div>
    <w:div w:id="1842044283">
      <w:bodyDiv w:val="1"/>
      <w:marLeft w:val="0"/>
      <w:marRight w:val="0"/>
      <w:marTop w:val="0"/>
      <w:marBottom w:val="0"/>
      <w:divBdr>
        <w:top w:val="none" w:sz="0" w:space="0" w:color="auto"/>
        <w:left w:val="none" w:sz="0" w:space="0" w:color="auto"/>
        <w:bottom w:val="none" w:sz="0" w:space="0" w:color="auto"/>
        <w:right w:val="none" w:sz="0" w:space="0" w:color="auto"/>
      </w:divBdr>
      <w:divsChild>
        <w:div w:id="550919674">
          <w:marLeft w:val="0"/>
          <w:marRight w:val="0"/>
          <w:marTop w:val="0"/>
          <w:marBottom w:val="0"/>
          <w:divBdr>
            <w:top w:val="none" w:sz="0" w:space="0" w:color="auto"/>
            <w:left w:val="none" w:sz="0" w:space="0" w:color="auto"/>
            <w:bottom w:val="none" w:sz="0" w:space="0" w:color="auto"/>
            <w:right w:val="none" w:sz="0" w:space="0" w:color="auto"/>
          </w:divBdr>
        </w:div>
        <w:div w:id="1146317922">
          <w:marLeft w:val="0"/>
          <w:marRight w:val="0"/>
          <w:marTop w:val="0"/>
          <w:marBottom w:val="0"/>
          <w:divBdr>
            <w:top w:val="none" w:sz="0" w:space="0" w:color="auto"/>
            <w:left w:val="none" w:sz="0" w:space="0" w:color="auto"/>
            <w:bottom w:val="none" w:sz="0" w:space="0" w:color="auto"/>
            <w:right w:val="none" w:sz="0" w:space="0" w:color="auto"/>
          </w:divBdr>
        </w:div>
      </w:divsChild>
    </w:div>
    <w:div w:id="2039158478">
      <w:bodyDiv w:val="1"/>
      <w:marLeft w:val="0"/>
      <w:marRight w:val="0"/>
      <w:marTop w:val="0"/>
      <w:marBottom w:val="0"/>
      <w:divBdr>
        <w:top w:val="none" w:sz="0" w:space="0" w:color="auto"/>
        <w:left w:val="none" w:sz="0" w:space="0" w:color="auto"/>
        <w:bottom w:val="none" w:sz="0" w:space="0" w:color="auto"/>
        <w:right w:val="none" w:sz="0" w:space="0" w:color="auto"/>
      </w:divBdr>
    </w:div>
    <w:div w:id="2044398309">
      <w:bodyDiv w:val="1"/>
      <w:marLeft w:val="0"/>
      <w:marRight w:val="0"/>
      <w:marTop w:val="0"/>
      <w:marBottom w:val="0"/>
      <w:divBdr>
        <w:top w:val="none" w:sz="0" w:space="0" w:color="auto"/>
        <w:left w:val="none" w:sz="0" w:space="0" w:color="auto"/>
        <w:bottom w:val="none" w:sz="0" w:space="0" w:color="auto"/>
        <w:right w:val="none" w:sz="0" w:space="0" w:color="auto"/>
      </w:divBdr>
    </w:div>
    <w:div w:id="2045981272">
      <w:bodyDiv w:val="1"/>
      <w:marLeft w:val="0"/>
      <w:marRight w:val="0"/>
      <w:marTop w:val="0"/>
      <w:marBottom w:val="0"/>
      <w:divBdr>
        <w:top w:val="none" w:sz="0" w:space="0" w:color="auto"/>
        <w:left w:val="none" w:sz="0" w:space="0" w:color="auto"/>
        <w:bottom w:val="none" w:sz="0" w:space="0" w:color="auto"/>
        <w:right w:val="none" w:sz="0" w:space="0" w:color="auto"/>
      </w:divBdr>
    </w:div>
    <w:div w:id="213675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15D6F-E4B3-484C-B3B6-3027E7F1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5731</Words>
  <Characters>34391</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40042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umowa projekt</dc:subject>
  <dc:creator>RIR</dc:creator>
  <dc:description>po poprawkach Sebastiana</dc:description>
  <cp:lastModifiedBy>user</cp:lastModifiedBy>
  <cp:revision>3</cp:revision>
  <cp:lastPrinted>2016-04-07T09:36:00Z</cp:lastPrinted>
  <dcterms:created xsi:type="dcterms:W3CDTF">2016-04-12T13:22:00Z</dcterms:created>
  <dcterms:modified xsi:type="dcterms:W3CDTF">2016-04-12T13:22:00Z</dcterms:modified>
</cp:coreProperties>
</file>