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D3" w:rsidRPr="001939C1" w:rsidRDefault="007F69CA" w:rsidP="005736D3">
      <w:pPr>
        <w:jc w:val="right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Załącznik nr 1</w:t>
      </w:r>
    </w:p>
    <w:p w:rsidR="007F69CA" w:rsidRPr="001939C1" w:rsidRDefault="007F69CA" w:rsidP="005736D3">
      <w:pPr>
        <w:jc w:val="right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do SIWZ</w:t>
      </w:r>
    </w:p>
    <w:p w:rsidR="005736D3" w:rsidRPr="001939C1" w:rsidRDefault="005736D3" w:rsidP="005736D3">
      <w:pPr>
        <w:jc w:val="center"/>
        <w:rPr>
          <w:rFonts w:asciiTheme="majorHAnsi" w:hAnsiTheme="majorHAnsi"/>
          <w:b/>
          <w:bCs/>
          <w:u w:val="single"/>
        </w:rPr>
      </w:pPr>
      <w:r w:rsidRPr="001939C1">
        <w:rPr>
          <w:rFonts w:asciiTheme="majorHAnsi" w:hAnsiTheme="majorHAnsi"/>
          <w:b/>
          <w:bCs/>
          <w:u w:val="single"/>
        </w:rPr>
        <w:t>FORMULARZ OFERTY</w:t>
      </w:r>
    </w:p>
    <w:p w:rsidR="005736D3" w:rsidRPr="001939C1" w:rsidRDefault="005736D3" w:rsidP="009E779F">
      <w:pPr>
        <w:spacing w:line="360" w:lineRule="auto"/>
        <w:rPr>
          <w:rFonts w:asciiTheme="majorHAnsi" w:hAnsiTheme="majorHAnsi"/>
          <w:bCs/>
          <w:sz w:val="20"/>
          <w:szCs w:val="20"/>
          <w:u w:val="single"/>
        </w:rPr>
      </w:pPr>
      <w:r w:rsidRPr="001939C1">
        <w:rPr>
          <w:rFonts w:asciiTheme="majorHAnsi" w:hAnsiTheme="majorHAnsi"/>
          <w:bCs/>
          <w:sz w:val="20"/>
          <w:szCs w:val="20"/>
        </w:rPr>
        <w:t>1.</w:t>
      </w:r>
      <w:r w:rsidRPr="001939C1">
        <w:rPr>
          <w:rFonts w:asciiTheme="majorHAnsi" w:hAnsiTheme="majorHAnsi"/>
          <w:bCs/>
          <w:sz w:val="20"/>
          <w:szCs w:val="20"/>
        </w:rPr>
        <w:tab/>
      </w:r>
      <w:r w:rsidRPr="001939C1">
        <w:rPr>
          <w:rFonts w:asciiTheme="majorHAnsi" w:hAnsiTheme="majorHAnsi"/>
          <w:bCs/>
          <w:sz w:val="20"/>
          <w:szCs w:val="20"/>
          <w:u w:val="single"/>
        </w:rPr>
        <w:t>Nazwa i adres składającego ofertę:</w:t>
      </w:r>
    </w:p>
    <w:p w:rsidR="005736D3" w:rsidRPr="001939C1" w:rsidRDefault="005736D3" w:rsidP="009E779F">
      <w:pPr>
        <w:spacing w:line="360" w:lineRule="auto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736D3" w:rsidRPr="001939C1" w:rsidRDefault="005736D3" w:rsidP="009E779F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REGON</w:t>
      </w:r>
      <w:r w:rsidRPr="001939C1">
        <w:rPr>
          <w:rFonts w:asciiTheme="majorHAnsi" w:hAnsiTheme="majorHAnsi"/>
          <w:b/>
          <w:bCs/>
          <w:sz w:val="20"/>
          <w:szCs w:val="20"/>
          <w:lang w:val="en-US"/>
        </w:rPr>
        <w:t xml:space="preserve"> ..................................................................................................., NIP ............................................................................</w:t>
      </w:r>
    </w:p>
    <w:p w:rsidR="005736D3" w:rsidRPr="001939C1" w:rsidRDefault="005736D3" w:rsidP="009E779F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1939C1">
        <w:rPr>
          <w:rFonts w:asciiTheme="majorHAnsi" w:hAnsiTheme="majorHAnsi"/>
          <w:b/>
          <w:bCs/>
          <w:sz w:val="20"/>
          <w:szCs w:val="20"/>
          <w:lang w:val="en-US"/>
        </w:rPr>
        <w:t>Tel. …………………………………………………………………………....., Fax. ………………………………………………………</w:t>
      </w:r>
    </w:p>
    <w:p w:rsidR="005736D3" w:rsidRPr="001939C1" w:rsidRDefault="005736D3" w:rsidP="009E779F">
      <w:pPr>
        <w:spacing w:line="360" w:lineRule="auto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1939C1">
        <w:rPr>
          <w:rFonts w:asciiTheme="majorHAnsi" w:hAnsiTheme="majorHAnsi"/>
          <w:b/>
          <w:bCs/>
          <w:sz w:val="20"/>
          <w:szCs w:val="20"/>
          <w:lang w:val="en-US"/>
        </w:rPr>
        <w:t>E-mail. …………………………………………………………………….</w:t>
      </w:r>
    </w:p>
    <w:p w:rsidR="005736D3" w:rsidRPr="001939C1" w:rsidRDefault="005736D3" w:rsidP="009E779F">
      <w:pPr>
        <w:pStyle w:val="Nagwek1"/>
        <w:numPr>
          <w:ilvl w:val="2"/>
          <w:numId w:val="2"/>
        </w:numPr>
        <w:tabs>
          <w:tab w:val="left" w:pos="0"/>
        </w:tabs>
        <w:suppressAutoHyphens/>
        <w:spacing w:before="0" w:after="0" w:line="360" w:lineRule="auto"/>
        <w:jc w:val="both"/>
        <w:rPr>
          <w:rFonts w:asciiTheme="majorHAnsi" w:hAnsiTheme="majorHAnsi"/>
          <w:b w:val="0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2.</w:t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  <w:u w:val="single"/>
        </w:rPr>
        <w:t>Zamawiający:</w:t>
      </w:r>
      <w:r w:rsidR="009E092A" w:rsidRPr="001939C1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1939C1">
        <w:rPr>
          <w:rFonts w:asciiTheme="majorHAnsi" w:hAnsiTheme="majorHAnsi"/>
          <w:b w:val="0"/>
          <w:sz w:val="20"/>
          <w:szCs w:val="20"/>
        </w:rPr>
        <w:t xml:space="preserve">Gmina Nowosolna z siedzibą Urzędu Gminy Nowosolna, ul. Rynek Nowosolna </w:t>
      </w:r>
    </w:p>
    <w:p w:rsidR="005736D3" w:rsidRPr="001939C1" w:rsidRDefault="005736D3" w:rsidP="009E779F">
      <w:pPr>
        <w:pStyle w:val="Nagwek1"/>
        <w:tabs>
          <w:tab w:val="left" w:pos="0"/>
        </w:tabs>
        <w:spacing w:before="0" w:after="0" w:line="360" w:lineRule="auto"/>
        <w:ind w:left="705"/>
        <w:rPr>
          <w:rFonts w:asciiTheme="majorHAnsi" w:hAnsiTheme="majorHAnsi"/>
          <w:b w:val="0"/>
          <w:sz w:val="20"/>
          <w:szCs w:val="20"/>
          <w:lang w:val="en-US"/>
        </w:rPr>
      </w:pPr>
      <w:r w:rsidRPr="001939C1">
        <w:rPr>
          <w:rFonts w:asciiTheme="majorHAnsi" w:hAnsiTheme="majorHAnsi"/>
          <w:sz w:val="20"/>
          <w:szCs w:val="20"/>
          <w:lang w:val="en-US"/>
        </w:rPr>
        <w:tab/>
      </w:r>
      <w:r w:rsidRPr="001939C1">
        <w:rPr>
          <w:rFonts w:asciiTheme="majorHAnsi" w:hAnsiTheme="majorHAnsi"/>
          <w:b w:val="0"/>
          <w:sz w:val="20"/>
          <w:szCs w:val="20"/>
          <w:lang w:val="en-US"/>
        </w:rPr>
        <w:t>1, 92-703</w:t>
      </w:r>
      <w:r w:rsidRPr="001939C1">
        <w:rPr>
          <w:rFonts w:asciiTheme="majorHAnsi" w:hAnsiTheme="majorHAnsi"/>
          <w:b w:val="0"/>
          <w:sz w:val="20"/>
          <w:szCs w:val="20"/>
        </w:rPr>
        <w:t xml:space="preserve"> Łódź</w:t>
      </w:r>
      <w:r w:rsidRPr="001939C1">
        <w:rPr>
          <w:rFonts w:asciiTheme="majorHAnsi" w:hAnsiTheme="majorHAnsi"/>
          <w:b w:val="0"/>
          <w:sz w:val="20"/>
          <w:szCs w:val="20"/>
          <w:lang w:val="en-US"/>
        </w:rPr>
        <w:t xml:space="preserve"> Tel. (0-42) 648-41-08, fax. (0-42) 648-41-19,</w:t>
      </w:r>
      <w:r w:rsidRPr="001939C1">
        <w:rPr>
          <w:rFonts w:asciiTheme="majorHAnsi" w:hAnsiTheme="majorHAnsi"/>
          <w:b w:val="0"/>
          <w:sz w:val="20"/>
          <w:szCs w:val="20"/>
        </w:rPr>
        <w:t xml:space="preserve"> REGON</w:t>
      </w:r>
      <w:r w:rsidRPr="001939C1">
        <w:rPr>
          <w:rFonts w:asciiTheme="majorHAnsi" w:hAnsiTheme="majorHAnsi"/>
          <w:b w:val="0"/>
          <w:sz w:val="20"/>
          <w:szCs w:val="20"/>
          <w:lang w:val="en-US"/>
        </w:rPr>
        <w:t xml:space="preserve"> 472057780 NIP: 728-256-22-72</w:t>
      </w:r>
    </w:p>
    <w:p w:rsidR="005736D3" w:rsidRPr="001939C1" w:rsidRDefault="005736D3" w:rsidP="005D2361">
      <w:pPr>
        <w:pStyle w:val="Tekstpodstawowy31"/>
        <w:spacing w:line="360" w:lineRule="auto"/>
        <w:ind w:left="705" w:hanging="705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b w:val="0"/>
          <w:bCs w:val="0"/>
          <w:sz w:val="20"/>
          <w:szCs w:val="20"/>
        </w:rPr>
        <w:t>3.</w:t>
      </w:r>
      <w:r w:rsidRPr="001939C1">
        <w:rPr>
          <w:rFonts w:asciiTheme="majorHAnsi" w:hAnsiTheme="majorHAnsi"/>
          <w:b w:val="0"/>
          <w:bCs w:val="0"/>
          <w:sz w:val="20"/>
          <w:szCs w:val="20"/>
        </w:rPr>
        <w:tab/>
      </w:r>
      <w:r w:rsidRPr="001939C1">
        <w:rPr>
          <w:rFonts w:asciiTheme="majorHAnsi" w:hAnsiTheme="majorHAnsi"/>
          <w:b w:val="0"/>
          <w:bCs w:val="0"/>
          <w:sz w:val="20"/>
          <w:szCs w:val="20"/>
        </w:rPr>
        <w:tab/>
      </w:r>
      <w:r w:rsidRPr="001939C1">
        <w:rPr>
          <w:rFonts w:asciiTheme="majorHAnsi" w:hAnsiTheme="majorHAnsi"/>
          <w:b w:val="0"/>
          <w:bCs w:val="0"/>
          <w:sz w:val="20"/>
          <w:szCs w:val="20"/>
        </w:rPr>
        <w:tab/>
      </w:r>
      <w:r w:rsidRPr="001939C1">
        <w:rPr>
          <w:rFonts w:asciiTheme="majorHAnsi" w:hAnsiTheme="majorHAnsi"/>
          <w:b w:val="0"/>
          <w:bCs w:val="0"/>
          <w:sz w:val="22"/>
          <w:szCs w:val="22"/>
          <w:u w:val="single"/>
        </w:rPr>
        <w:t>Przedmiot zamówienia</w:t>
      </w:r>
      <w:r w:rsidRPr="001939C1">
        <w:rPr>
          <w:rFonts w:asciiTheme="majorHAnsi" w:hAnsiTheme="majorHAnsi"/>
          <w:sz w:val="22"/>
          <w:szCs w:val="22"/>
          <w:u w:val="single"/>
        </w:rPr>
        <w:t>:</w:t>
      </w:r>
    </w:p>
    <w:p w:rsidR="001F05C5" w:rsidRPr="001F05C5" w:rsidRDefault="001F05C5" w:rsidP="001F05C5">
      <w:pPr>
        <w:pStyle w:val="Tekstpodstawowy31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1F05C5">
        <w:rPr>
          <w:rFonts w:asciiTheme="majorHAnsi" w:hAnsiTheme="majorHAnsi"/>
          <w:sz w:val="22"/>
          <w:szCs w:val="22"/>
        </w:rPr>
        <w:t>„Remont drogi gminnej nr 106331E wraz z przepustem w miejscowości Nowe Skoszewy w  km 0+935 – 1+285, w ramach likwidacji szkód spowodowanych przez ulewne des</w:t>
      </w:r>
      <w:r>
        <w:rPr>
          <w:rFonts w:asciiTheme="majorHAnsi" w:hAnsiTheme="majorHAnsi"/>
          <w:sz w:val="22"/>
          <w:szCs w:val="22"/>
        </w:rPr>
        <w:t>zcze w 2013”</w:t>
      </w:r>
    </w:p>
    <w:p w:rsidR="00825F29" w:rsidRPr="001939C1" w:rsidRDefault="00825F29" w:rsidP="005D2361">
      <w:pPr>
        <w:pStyle w:val="Tekstpodstawowy31"/>
        <w:tabs>
          <w:tab w:val="clear" w:pos="397"/>
          <w:tab w:val="clear" w:pos="567"/>
        </w:tabs>
        <w:spacing w:line="360" w:lineRule="auto"/>
        <w:jc w:val="both"/>
        <w:rPr>
          <w:rFonts w:asciiTheme="majorHAnsi" w:hAnsiTheme="majorHAnsi"/>
          <w:bCs w:val="0"/>
          <w:sz w:val="22"/>
          <w:szCs w:val="22"/>
        </w:rPr>
      </w:pPr>
    </w:p>
    <w:p w:rsidR="005736D3" w:rsidRPr="001939C1" w:rsidRDefault="005736D3" w:rsidP="005D2361">
      <w:pPr>
        <w:pStyle w:val="Tekstpodstawowy31"/>
        <w:tabs>
          <w:tab w:val="clear" w:pos="397"/>
          <w:tab w:val="clear" w:pos="567"/>
        </w:tabs>
        <w:spacing w:line="360" w:lineRule="auto"/>
        <w:jc w:val="both"/>
        <w:rPr>
          <w:rFonts w:asciiTheme="majorHAnsi" w:hAnsiTheme="majorHAnsi"/>
          <w:bCs w:val="0"/>
          <w:sz w:val="22"/>
          <w:szCs w:val="22"/>
          <w:u w:val="single"/>
        </w:rPr>
      </w:pPr>
      <w:r w:rsidRPr="001939C1">
        <w:rPr>
          <w:rFonts w:asciiTheme="majorHAnsi" w:hAnsiTheme="majorHAnsi"/>
          <w:bCs w:val="0"/>
          <w:sz w:val="22"/>
          <w:szCs w:val="22"/>
        </w:rPr>
        <w:t>4.</w:t>
      </w:r>
      <w:r w:rsidRPr="001939C1">
        <w:rPr>
          <w:rFonts w:asciiTheme="majorHAnsi" w:hAnsiTheme="majorHAnsi"/>
          <w:bCs w:val="0"/>
          <w:sz w:val="22"/>
          <w:szCs w:val="22"/>
        </w:rPr>
        <w:tab/>
      </w:r>
      <w:r w:rsidRPr="001939C1">
        <w:rPr>
          <w:rFonts w:asciiTheme="majorHAnsi" w:hAnsiTheme="majorHAnsi"/>
          <w:bCs w:val="0"/>
          <w:sz w:val="22"/>
          <w:szCs w:val="22"/>
          <w:u w:val="single"/>
        </w:rPr>
        <w:t>Cena całkowita oferty: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00"/>
        <w:gridCol w:w="2160"/>
        <w:gridCol w:w="3420"/>
      </w:tblGrid>
      <w:tr w:rsidR="005736D3" w:rsidRPr="001939C1" w:rsidTr="005736D3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939C1">
              <w:rPr>
                <w:rFonts w:asciiTheme="majorHAnsi" w:hAnsiTheme="majorHAnsi"/>
                <w:b/>
                <w:bCs/>
                <w:sz w:val="20"/>
              </w:rPr>
              <w:t>Cena netto w zł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939C1">
              <w:rPr>
                <w:rFonts w:asciiTheme="majorHAnsi" w:hAnsiTheme="majorHAnsi"/>
                <w:b/>
                <w:bCs/>
                <w:sz w:val="20"/>
              </w:rPr>
              <w:t>VAT w %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1939C1">
              <w:rPr>
                <w:rFonts w:asciiTheme="majorHAnsi" w:hAnsiTheme="majorHAnsi"/>
                <w:b/>
                <w:bCs/>
                <w:sz w:val="20"/>
              </w:rPr>
              <w:t>Cena brutto w zł</w:t>
            </w:r>
          </w:p>
        </w:tc>
      </w:tr>
      <w:tr w:rsidR="005736D3" w:rsidRPr="001939C1" w:rsidTr="005736D3">
        <w:trPr>
          <w:trHeight w:val="67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</w:p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939C1">
              <w:rPr>
                <w:rFonts w:asciiTheme="majorHAnsi" w:hAnsiTheme="majorHAnsi"/>
                <w:sz w:val="20"/>
              </w:rPr>
              <w:t xml:space="preserve">______________________, ___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</w:p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939C1">
              <w:rPr>
                <w:rFonts w:asciiTheme="majorHAnsi" w:hAnsiTheme="majorHAnsi"/>
                <w:sz w:val="20"/>
              </w:rPr>
              <w:t>______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</w:p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1939C1">
              <w:rPr>
                <w:rFonts w:asciiTheme="majorHAnsi" w:hAnsiTheme="majorHAnsi"/>
                <w:sz w:val="20"/>
              </w:rPr>
              <w:t>__________________, ___</w:t>
            </w:r>
          </w:p>
        </w:tc>
      </w:tr>
      <w:tr w:rsidR="005736D3" w:rsidRPr="001939C1" w:rsidTr="005736D3">
        <w:trPr>
          <w:trHeight w:val="59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736D3" w:rsidRPr="001939C1" w:rsidRDefault="005736D3" w:rsidP="005736D3">
            <w:pPr>
              <w:snapToGrid w:val="0"/>
              <w:spacing w:line="360" w:lineRule="auto"/>
              <w:rPr>
                <w:rFonts w:asciiTheme="majorHAnsi" w:hAnsiTheme="majorHAnsi"/>
                <w:sz w:val="20"/>
              </w:rPr>
            </w:pPr>
            <w:r w:rsidRPr="001939C1">
              <w:rPr>
                <w:rFonts w:asciiTheme="majorHAnsi" w:hAnsiTheme="majorHAnsi"/>
                <w:sz w:val="20"/>
              </w:rPr>
              <w:t>Słownie zł.: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5736D3" w:rsidRPr="001939C1" w:rsidRDefault="005736D3" w:rsidP="005736D3">
            <w:pPr>
              <w:snapToGrid w:val="0"/>
              <w:spacing w:line="360" w:lineRule="auto"/>
              <w:rPr>
                <w:rFonts w:asciiTheme="majorHAnsi" w:hAnsiTheme="majorHAnsi"/>
                <w:sz w:val="20"/>
              </w:rPr>
            </w:pPr>
          </w:p>
          <w:p w:rsidR="005736D3" w:rsidRPr="001939C1" w:rsidRDefault="005736D3" w:rsidP="005736D3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736D3" w:rsidRPr="001939C1" w:rsidRDefault="005736D3" w:rsidP="005736D3">
            <w:pPr>
              <w:snapToGrid w:val="0"/>
              <w:spacing w:line="360" w:lineRule="auto"/>
              <w:rPr>
                <w:rFonts w:asciiTheme="majorHAnsi" w:hAnsiTheme="majorHAnsi"/>
                <w:sz w:val="20"/>
              </w:rPr>
            </w:pPr>
            <w:r w:rsidRPr="001939C1">
              <w:rPr>
                <w:rFonts w:asciiTheme="majorHAnsi" w:hAnsiTheme="majorHAnsi"/>
                <w:sz w:val="20"/>
              </w:rPr>
              <w:t>Słownie zł.:</w:t>
            </w:r>
          </w:p>
        </w:tc>
      </w:tr>
    </w:tbl>
    <w:p w:rsidR="005736D3" w:rsidRPr="001939C1" w:rsidRDefault="005736D3" w:rsidP="005736D3">
      <w:pPr>
        <w:spacing w:line="360" w:lineRule="auto"/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5736D3" w:rsidRPr="001939C1" w:rsidRDefault="005736D3" w:rsidP="005736D3">
      <w:pPr>
        <w:spacing w:line="360" w:lineRule="auto"/>
        <w:ind w:left="705" w:hanging="705"/>
        <w:jc w:val="both"/>
        <w:rPr>
          <w:rFonts w:asciiTheme="majorHAnsi" w:hAnsiTheme="majorHAnsi"/>
          <w:sz w:val="20"/>
        </w:rPr>
      </w:pPr>
      <w:r w:rsidRPr="001939C1">
        <w:rPr>
          <w:rFonts w:asciiTheme="majorHAnsi" w:hAnsiTheme="majorHAnsi"/>
          <w:bCs/>
          <w:sz w:val="20"/>
        </w:rPr>
        <w:t>5</w:t>
      </w:r>
      <w:r w:rsidRPr="001939C1">
        <w:rPr>
          <w:rFonts w:asciiTheme="majorHAnsi" w:hAnsiTheme="majorHAnsi"/>
          <w:sz w:val="20"/>
        </w:rPr>
        <w:t>.</w:t>
      </w:r>
      <w:r w:rsidRPr="001939C1">
        <w:rPr>
          <w:rFonts w:asciiTheme="majorHAnsi" w:hAnsiTheme="majorHAnsi"/>
          <w:sz w:val="20"/>
        </w:rPr>
        <w:tab/>
        <w:t>Oświadczam, że ww. wynagrodzenie ma charakter pełnego ryczałtu i nie będzie podlegać żadnym zmianom w trakcie realizacji umowy oraz po jej zakończeniu.</w:t>
      </w:r>
    </w:p>
    <w:p w:rsidR="005736D3" w:rsidRPr="001939C1" w:rsidRDefault="005736D3" w:rsidP="005736D3">
      <w:pPr>
        <w:spacing w:line="360" w:lineRule="auto"/>
        <w:rPr>
          <w:rFonts w:asciiTheme="majorHAnsi" w:hAnsiTheme="majorHAnsi"/>
          <w:sz w:val="20"/>
        </w:rPr>
      </w:pPr>
      <w:r w:rsidRPr="001939C1">
        <w:rPr>
          <w:rFonts w:asciiTheme="majorHAnsi" w:hAnsiTheme="majorHAnsi"/>
          <w:sz w:val="20"/>
        </w:rPr>
        <w:t xml:space="preserve">6. </w:t>
      </w:r>
      <w:r w:rsidRPr="001939C1">
        <w:rPr>
          <w:rFonts w:asciiTheme="majorHAnsi" w:hAnsiTheme="majorHAnsi"/>
          <w:sz w:val="20"/>
        </w:rPr>
        <w:tab/>
      </w:r>
      <w:r w:rsidRPr="001939C1">
        <w:rPr>
          <w:rFonts w:asciiTheme="majorHAnsi" w:hAnsiTheme="majorHAnsi"/>
          <w:b/>
          <w:sz w:val="20"/>
          <w:u w:val="single"/>
        </w:rPr>
        <w:t>Okres realizacji</w:t>
      </w:r>
      <w:r w:rsidRPr="001939C1">
        <w:rPr>
          <w:rFonts w:asciiTheme="majorHAnsi" w:hAnsiTheme="majorHAnsi"/>
          <w:sz w:val="20"/>
        </w:rPr>
        <w:t xml:space="preserve">: </w:t>
      </w:r>
      <w:r w:rsidRPr="001939C1">
        <w:rPr>
          <w:rFonts w:asciiTheme="majorHAnsi" w:hAnsiTheme="majorHAnsi"/>
          <w:color w:val="000000"/>
          <w:sz w:val="20"/>
        </w:rPr>
        <w:t xml:space="preserve">max. </w:t>
      </w:r>
      <w:r w:rsidR="005D2361" w:rsidRPr="001939C1">
        <w:rPr>
          <w:rFonts w:asciiTheme="majorHAnsi" w:hAnsiTheme="majorHAnsi"/>
          <w:color w:val="000000"/>
          <w:sz w:val="20"/>
        </w:rPr>
        <w:t>30 października</w:t>
      </w:r>
      <w:r w:rsidR="00825F29" w:rsidRPr="001939C1">
        <w:rPr>
          <w:rFonts w:asciiTheme="majorHAnsi" w:hAnsiTheme="majorHAnsi"/>
          <w:color w:val="000000"/>
          <w:sz w:val="20"/>
        </w:rPr>
        <w:t xml:space="preserve"> 2014</w:t>
      </w:r>
      <w:r w:rsidR="00C352E0" w:rsidRPr="001939C1">
        <w:rPr>
          <w:rFonts w:asciiTheme="majorHAnsi" w:hAnsiTheme="majorHAnsi"/>
          <w:color w:val="000000"/>
          <w:sz w:val="20"/>
        </w:rPr>
        <w:t>r.</w:t>
      </w:r>
    </w:p>
    <w:tbl>
      <w:tblPr>
        <w:tblW w:w="0" w:type="auto"/>
        <w:tblInd w:w="26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00"/>
      </w:tblGrid>
      <w:tr w:rsidR="005736D3" w:rsidRPr="001939C1" w:rsidTr="005736D3">
        <w:trPr>
          <w:cantSplit/>
          <w:trHeight w:val="3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D3" w:rsidRPr="001939C1" w:rsidRDefault="005736D3" w:rsidP="005736D3">
            <w:pPr>
              <w:snapToGrid w:val="0"/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5736D3" w:rsidRPr="001939C1" w:rsidRDefault="005736D3" w:rsidP="005736D3">
      <w:pPr>
        <w:spacing w:line="360" w:lineRule="auto"/>
        <w:jc w:val="center"/>
        <w:rPr>
          <w:rFonts w:asciiTheme="majorHAnsi" w:hAnsiTheme="majorHAnsi"/>
          <w:color w:val="000000"/>
          <w:sz w:val="16"/>
          <w:szCs w:val="16"/>
        </w:rPr>
      </w:pPr>
      <w:r w:rsidRPr="001939C1">
        <w:rPr>
          <w:rFonts w:asciiTheme="majorHAnsi" w:hAnsiTheme="majorHAnsi"/>
          <w:color w:val="000000"/>
          <w:sz w:val="16"/>
          <w:szCs w:val="16"/>
        </w:rPr>
        <w:t>(Wykonawca powyżej wpisuje deklarowany termin wykonania robót nie</w:t>
      </w:r>
      <w:r w:rsidR="007F69CA" w:rsidRPr="001939C1">
        <w:rPr>
          <w:rFonts w:asciiTheme="majorHAnsi" w:hAnsiTheme="majorHAnsi"/>
          <w:color w:val="000000"/>
          <w:sz w:val="16"/>
          <w:szCs w:val="16"/>
        </w:rPr>
        <w:t xml:space="preserve"> dł</w:t>
      </w:r>
      <w:r w:rsidR="005D2361" w:rsidRPr="001939C1">
        <w:rPr>
          <w:rFonts w:asciiTheme="majorHAnsi" w:hAnsiTheme="majorHAnsi"/>
          <w:color w:val="000000"/>
          <w:sz w:val="16"/>
          <w:szCs w:val="16"/>
        </w:rPr>
        <w:t>uższy niż do 30 października</w:t>
      </w:r>
      <w:r w:rsidR="00825F29" w:rsidRPr="001939C1">
        <w:rPr>
          <w:rFonts w:asciiTheme="majorHAnsi" w:hAnsiTheme="majorHAnsi"/>
          <w:color w:val="000000"/>
          <w:sz w:val="16"/>
          <w:szCs w:val="16"/>
        </w:rPr>
        <w:t xml:space="preserve"> 2014</w:t>
      </w:r>
      <w:r w:rsidR="00C352E0" w:rsidRPr="001939C1">
        <w:rPr>
          <w:rFonts w:asciiTheme="majorHAnsi" w:hAnsiTheme="majorHAnsi"/>
          <w:color w:val="000000"/>
          <w:sz w:val="16"/>
          <w:szCs w:val="16"/>
        </w:rPr>
        <w:t>r.</w:t>
      </w:r>
      <w:r w:rsidRPr="001939C1">
        <w:rPr>
          <w:rFonts w:asciiTheme="majorHAnsi" w:hAnsiTheme="majorHAnsi"/>
          <w:color w:val="000000"/>
          <w:sz w:val="16"/>
          <w:szCs w:val="16"/>
        </w:rPr>
        <w:t>)</w:t>
      </w:r>
    </w:p>
    <w:p w:rsidR="005736D3" w:rsidRPr="001939C1" w:rsidRDefault="005736D3" w:rsidP="005736D3">
      <w:pPr>
        <w:spacing w:line="360" w:lineRule="auto"/>
        <w:rPr>
          <w:rFonts w:asciiTheme="majorHAnsi" w:hAnsiTheme="majorHAnsi"/>
          <w:sz w:val="20"/>
        </w:rPr>
      </w:pPr>
    </w:p>
    <w:p w:rsidR="005736D3" w:rsidRPr="001939C1" w:rsidRDefault="005736D3" w:rsidP="005736D3">
      <w:pPr>
        <w:spacing w:line="360" w:lineRule="auto"/>
        <w:rPr>
          <w:rFonts w:asciiTheme="majorHAnsi" w:hAnsiTheme="majorHAnsi"/>
          <w:sz w:val="20"/>
        </w:rPr>
      </w:pPr>
      <w:r w:rsidRPr="001939C1">
        <w:rPr>
          <w:rFonts w:asciiTheme="majorHAnsi" w:hAnsiTheme="majorHAnsi"/>
          <w:sz w:val="20"/>
        </w:rPr>
        <w:t xml:space="preserve">7. </w:t>
      </w:r>
      <w:r w:rsidRPr="001939C1">
        <w:rPr>
          <w:rFonts w:asciiTheme="majorHAnsi" w:hAnsiTheme="majorHAnsi"/>
          <w:sz w:val="20"/>
        </w:rPr>
        <w:tab/>
      </w:r>
      <w:r w:rsidRPr="001939C1">
        <w:rPr>
          <w:rFonts w:asciiTheme="majorHAnsi" w:hAnsiTheme="majorHAnsi"/>
          <w:b/>
          <w:sz w:val="20"/>
          <w:u w:val="single"/>
        </w:rPr>
        <w:t>Okres gwarancji:</w:t>
      </w:r>
      <w:r w:rsidRPr="001939C1">
        <w:rPr>
          <w:rFonts w:asciiTheme="majorHAnsi" w:hAnsiTheme="majorHAnsi"/>
          <w:sz w:val="20"/>
        </w:rPr>
        <w:t xml:space="preserve"> min 36 m-cy</w:t>
      </w:r>
      <w:r w:rsidR="009E779F" w:rsidRPr="001939C1">
        <w:rPr>
          <w:rFonts w:asciiTheme="majorHAnsi" w:hAnsiTheme="majorHAnsi"/>
          <w:sz w:val="20"/>
        </w:rPr>
        <w:t>.</w:t>
      </w:r>
    </w:p>
    <w:tbl>
      <w:tblPr>
        <w:tblW w:w="0" w:type="auto"/>
        <w:tblInd w:w="26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00"/>
      </w:tblGrid>
      <w:tr w:rsidR="005736D3" w:rsidRPr="001939C1" w:rsidTr="005736D3">
        <w:trPr>
          <w:cantSplit/>
          <w:trHeight w:val="36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D3" w:rsidRPr="001939C1" w:rsidRDefault="005736D3" w:rsidP="005736D3">
            <w:pPr>
              <w:snapToGrid w:val="0"/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5736D3" w:rsidRPr="001939C1" w:rsidRDefault="005736D3" w:rsidP="005736D3">
      <w:pPr>
        <w:jc w:val="center"/>
        <w:rPr>
          <w:rFonts w:asciiTheme="majorHAnsi" w:hAnsiTheme="majorHAnsi"/>
          <w:sz w:val="16"/>
          <w:szCs w:val="16"/>
        </w:rPr>
      </w:pPr>
      <w:r w:rsidRPr="001939C1">
        <w:rPr>
          <w:rFonts w:asciiTheme="majorHAnsi" w:hAnsiTheme="majorHAnsi"/>
          <w:sz w:val="16"/>
          <w:szCs w:val="16"/>
        </w:rPr>
        <w:t>(Wykonawca powyżej wpisuje oferowany okres gwarancji nie krótszy niż 36 m-cy)</w:t>
      </w:r>
    </w:p>
    <w:p w:rsidR="005736D3" w:rsidRPr="001939C1" w:rsidRDefault="005736D3" w:rsidP="005736D3">
      <w:pPr>
        <w:rPr>
          <w:rFonts w:asciiTheme="majorHAnsi" w:hAnsiTheme="majorHAnsi"/>
          <w:sz w:val="20"/>
          <w:szCs w:val="20"/>
        </w:rPr>
      </w:pPr>
    </w:p>
    <w:p w:rsidR="005736D3" w:rsidRPr="001939C1" w:rsidRDefault="005736D3" w:rsidP="005736D3">
      <w:pPr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8.</w:t>
      </w:r>
      <w:r w:rsidRPr="001939C1">
        <w:rPr>
          <w:rFonts w:asciiTheme="majorHAnsi" w:hAnsiTheme="majorHAnsi"/>
          <w:sz w:val="20"/>
          <w:szCs w:val="20"/>
        </w:rPr>
        <w:tab/>
        <w:t>Wykonawca oświadcza, że:</w:t>
      </w:r>
    </w:p>
    <w:p w:rsidR="005736D3" w:rsidRPr="001939C1" w:rsidRDefault="005736D3" w:rsidP="005736D3">
      <w:pPr>
        <w:ind w:left="708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Po zapoznaniu się z warunkami zamówienia przedstawionymi w SIWZ w pełni je akceptuje i nie wnosi do nich zastrzeżeń.</w:t>
      </w:r>
    </w:p>
    <w:p w:rsidR="005736D3" w:rsidRPr="001939C1" w:rsidRDefault="005736D3" w:rsidP="005736D3">
      <w:pPr>
        <w:ind w:firstLine="708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Akceptuje 30 dniowy termin związania ofertą liczony od daty ostatecznego składania ofert.</w:t>
      </w:r>
    </w:p>
    <w:p w:rsidR="005736D3" w:rsidRPr="001939C1" w:rsidRDefault="005736D3" w:rsidP="005736D3">
      <w:pPr>
        <w:ind w:firstLine="708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Akceptuje przedstawione warunki i zakres opracowania oraz warunki umowy.</w:t>
      </w:r>
    </w:p>
    <w:p w:rsidR="005736D3" w:rsidRPr="001939C1" w:rsidRDefault="005736D3" w:rsidP="005736D3">
      <w:pPr>
        <w:rPr>
          <w:rFonts w:asciiTheme="majorHAnsi" w:hAnsiTheme="majorHAnsi"/>
          <w:sz w:val="20"/>
          <w:szCs w:val="20"/>
        </w:rPr>
      </w:pPr>
    </w:p>
    <w:p w:rsidR="005736D3" w:rsidRPr="001939C1" w:rsidRDefault="005736D3" w:rsidP="005736D3">
      <w:pPr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 xml:space="preserve">Data......................                          </w:t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  <w:t>..........................................................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  <w:t xml:space="preserve">Podpis i pieczęć osoby uprawnionej                 </w:t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  <w:t>do występowania w imieniu Wykonawcy</w:t>
      </w:r>
    </w:p>
    <w:p w:rsidR="005736D3" w:rsidRPr="001939C1" w:rsidRDefault="005736D3" w:rsidP="005736D3">
      <w:pPr>
        <w:rPr>
          <w:rFonts w:asciiTheme="majorHAnsi" w:hAnsiTheme="majorHAnsi"/>
          <w:sz w:val="20"/>
        </w:rPr>
        <w:sectPr w:rsidR="005736D3" w:rsidRPr="001939C1" w:rsidSect="00AF3FC3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276" w:right="1418" w:bottom="1418" w:left="1418" w:header="709" w:footer="709" w:gutter="0"/>
          <w:pgNumType w:start="1"/>
          <w:cols w:space="708"/>
          <w:docGrid w:linePitch="360"/>
        </w:sectPr>
      </w:pP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lastRenderedPageBreak/>
        <w:t>Załącznik nr 2</w:t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do SIWZ</w:t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7F69CA" w:rsidRPr="001939C1" w:rsidRDefault="007F69CA" w:rsidP="007F69CA">
      <w:pPr>
        <w:ind w:right="6192"/>
        <w:jc w:val="center"/>
        <w:rPr>
          <w:rFonts w:asciiTheme="majorHAnsi" w:hAnsiTheme="majorHAnsi" w:cs="Arial"/>
          <w:i/>
          <w:iCs/>
          <w:color w:val="808080"/>
          <w:sz w:val="20"/>
          <w:szCs w:val="20"/>
        </w:rPr>
      </w:pPr>
      <w:r w:rsidRPr="001939C1">
        <w:rPr>
          <w:rFonts w:asciiTheme="majorHAnsi" w:hAnsiTheme="majorHAnsi" w:cs="Arial"/>
          <w:color w:val="808080"/>
          <w:sz w:val="20"/>
          <w:szCs w:val="20"/>
        </w:rPr>
        <w:t>...........................................</w:t>
      </w:r>
    </w:p>
    <w:p w:rsidR="007F69CA" w:rsidRPr="001939C1" w:rsidRDefault="007F69CA" w:rsidP="007F69CA">
      <w:pPr>
        <w:ind w:right="6192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color w:val="808080"/>
          <w:sz w:val="20"/>
          <w:szCs w:val="20"/>
        </w:rPr>
        <w:t>(pieczątka Wykonawcy)</w:t>
      </w: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OŚWIADCZENIE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spacing w:line="480" w:lineRule="auto"/>
        <w:ind w:right="72"/>
        <w:jc w:val="center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o spełnianiu warunków udziału w postępowaniu</w:t>
      </w:r>
    </w:p>
    <w:p w:rsidR="007F69CA" w:rsidRPr="001939C1" w:rsidRDefault="007F69CA" w:rsidP="007F69CA">
      <w:pPr>
        <w:spacing w:line="480" w:lineRule="auto"/>
        <w:ind w:right="72"/>
        <w:jc w:val="both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spacing w:line="480" w:lineRule="auto"/>
        <w:ind w:right="72"/>
        <w:jc w:val="both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spacing w:line="360" w:lineRule="auto"/>
        <w:ind w:right="72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 xml:space="preserve">Przystępując do postępowania o udzielenie zamówienia publicznego realizowanego w trybie przetargu nieograniczonego na: </w:t>
      </w:r>
    </w:p>
    <w:p w:rsidR="007F69CA" w:rsidRPr="001939C1" w:rsidRDefault="005D2361" w:rsidP="005D2361">
      <w:pPr>
        <w:spacing w:before="120"/>
        <w:contextualSpacing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939C1">
        <w:rPr>
          <w:rFonts w:asciiTheme="majorHAnsi" w:hAnsiTheme="majorHAnsi"/>
          <w:bCs/>
          <w:sz w:val="22"/>
          <w:szCs w:val="22"/>
        </w:rPr>
        <w:t xml:space="preserve">„Remont drogi gminnej nr 106331E wraz z przepustem w miejscowości Nowe Skoszewy w  km 0+935 – 1+285, w ramach likwidacji szkód spowodowanych przez ulewne deszcze w 2013 </w:t>
      </w:r>
      <w:r w:rsidRPr="001939C1">
        <w:rPr>
          <w:rFonts w:asciiTheme="majorHAnsi" w:hAnsiTheme="majorHAnsi"/>
          <w:color w:val="000000" w:themeColor="text1"/>
          <w:sz w:val="22"/>
          <w:szCs w:val="22"/>
        </w:rPr>
        <w:t xml:space="preserve">„systemie zaprojektuj i wybuduj” </w:t>
      </w:r>
      <w:r w:rsidR="00F2248F" w:rsidRPr="001939C1">
        <w:rPr>
          <w:rFonts w:asciiTheme="majorHAnsi" w:hAnsiTheme="majorHAnsi"/>
          <w:sz w:val="22"/>
          <w:szCs w:val="22"/>
        </w:rPr>
        <w:t xml:space="preserve">- </w:t>
      </w:r>
      <w:r w:rsidRPr="001939C1">
        <w:rPr>
          <w:rFonts w:asciiTheme="majorHAnsi" w:hAnsiTheme="majorHAnsi"/>
          <w:sz w:val="22"/>
          <w:szCs w:val="22"/>
        </w:rPr>
        <w:t>ZPUB.271.4</w:t>
      </w:r>
      <w:r w:rsidR="00980B3C" w:rsidRPr="001939C1">
        <w:rPr>
          <w:rFonts w:asciiTheme="majorHAnsi" w:hAnsiTheme="majorHAnsi"/>
          <w:sz w:val="22"/>
          <w:szCs w:val="22"/>
        </w:rPr>
        <w:t>.2014</w:t>
      </w:r>
      <w:r w:rsidR="007F69CA" w:rsidRPr="001939C1">
        <w:rPr>
          <w:rFonts w:asciiTheme="majorHAnsi" w:hAnsiTheme="majorHAnsi"/>
          <w:sz w:val="22"/>
          <w:szCs w:val="22"/>
        </w:rPr>
        <w:t>”</w:t>
      </w:r>
    </w:p>
    <w:p w:rsidR="005D2361" w:rsidRPr="001939C1" w:rsidRDefault="005D2361" w:rsidP="00F2248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F2248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Wykonawca (nazwa, adres)</w:t>
      </w:r>
    </w:p>
    <w:p w:rsidR="007F69CA" w:rsidRPr="001939C1" w:rsidRDefault="007F69CA" w:rsidP="007F69CA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…………………………………………………………………………………………………………………………….……………………</w:t>
      </w:r>
    </w:p>
    <w:p w:rsidR="007F69CA" w:rsidRPr="001939C1" w:rsidRDefault="007F69CA" w:rsidP="007F69CA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……………………………………………………………………………………………………………………………………………..…</w:t>
      </w:r>
    </w:p>
    <w:p w:rsidR="007F69CA" w:rsidRPr="001939C1" w:rsidRDefault="007F69CA" w:rsidP="007F69CA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Niniejszym oświadcza, że spełnia opisane w SIWZ warunki udziału w niniejszym postępowaniu.</w:t>
      </w: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Data ......................................</w:t>
      </w:r>
    </w:p>
    <w:p w:rsidR="007F69CA" w:rsidRPr="001939C1" w:rsidRDefault="007F69CA" w:rsidP="007F69CA">
      <w:pPr>
        <w:ind w:left="5040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.............................................................</w:t>
      </w:r>
    </w:p>
    <w:p w:rsidR="007F69CA" w:rsidRPr="001939C1" w:rsidRDefault="007F69CA" w:rsidP="007F69CA">
      <w:pPr>
        <w:ind w:left="5040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(podpis i pieczątka osoby uprawnionej</w:t>
      </w:r>
    </w:p>
    <w:p w:rsidR="007F69CA" w:rsidRPr="001939C1" w:rsidRDefault="007F69CA" w:rsidP="007F69CA">
      <w:pPr>
        <w:pStyle w:val="Nagwek"/>
        <w:tabs>
          <w:tab w:val="left" w:pos="708"/>
        </w:tabs>
        <w:ind w:left="5040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do występowania w imieniu Wykonawcy)</w:t>
      </w:r>
    </w:p>
    <w:p w:rsidR="005707B5" w:rsidRPr="001939C1" w:rsidRDefault="005707B5" w:rsidP="005707B5">
      <w:pPr>
        <w:pStyle w:val="Nagwek"/>
        <w:tabs>
          <w:tab w:val="clear" w:pos="4536"/>
          <w:tab w:val="left" w:pos="708"/>
        </w:tabs>
        <w:jc w:val="center"/>
        <w:rPr>
          <w:rFonts w:asciiTheme="majorHAnsi" w:hAnsiTheme="majorHAnsi" w:cs="Arial"/>
          <w:sz w:val="20"/>
          <w:szCs w:val="20"/>
        </w:rPr>
      </w:pPr>
    </w:p>
    <w:p w:rsidR="005707B5" w:rsidRPr="001939C1" w:rsidRDefault="005707B5" w:rsidP="005707B5">
      <w:pPr>
        <w:pStyle w:val="Nagwek"/>
        <w:tabs>
          <w:tab w:val="clear" w:pos="4536"/>
          <w:tab w:val="left" w:pos="708"/>
        </w:tabs>
        <w:jc w:val="center"/>
        <w:rPr>
          <w:rFonts w:asciiTheme="majorHAnsi" w:hAnsiTheme="majorHAnsi" w:cs="Arial"/>
          <w:sz w:val="20"/>
          <w:szCs w:val="20"/>
        </w:rPr>
      </w:pPr>
    </w:p>
    <w:p w:rsidR="005707B5" w:rsidRPr="001939C1" w:rsidRDefault="005707B5" w:rsidP="007F69CA">
      <w:pPr>
        <w:jc w:val="both"/>
        <w:rPr>
          <w:rFonts w:asciiTheme="majorHAnsi" w:hAnsiTheme="majorHAnsi"/>
          <w:b/>
          <w:sz w:val="20"/>
          <w:szCs w:val="20"/>
        </w:rPr>
        <w:sectPr w:rsidR="005707B5" w:rsidRPr="001939C1" w:rsidSect="005707B5">
          <w:footerReference w:type="default" r:id="rId10"/>
          <w:pgSz w:w="11906" w:h="16838"/>
          <w:pgMar w:top="966" w:right="1417" w:bottom="1417" w:left="1417" w:header="426" w:footer="0" w:gutter="0"/>
          <w:pgNumType w:start="1"/>
          <w:cols w:space="708"/>
          <w:docGrid w:linePitch="360"/>
        </w:sectPr>
      </w:pPr>
    </w:p>
    <w:p w:rsidR="007F69CA" w:rsidRPr="001939C1" w:rsidRDefault="007F69CA" w:rsidP="007F69CA">
      <w:pPr>
        <w:pStyle w:val="Nagwek4"/>
        <w:numPr>
          <w:ilvl w:val="3"/>
          <w:numId w:val="2"/>
        </w:numPr>
        <w:suppressAutoHyphens/>
        <w:ind w:left="7428" w:firstLine="0"/>
        <w:jc w:val="right"/>
        <w:rPr>
          <w:rFonts w:asciiTheme="majorHAnsi" w:hAnsiTheme="majorHAnsi"/>
          <w:sz w:val="20"/>
        </w:rPr>
      </w:pPr>
      <w:r w:rsidRPr="001939C1">
        <w:rPr>
          <w:rFonts w:asciiTheme="majorHAnsi" w:hAnsiTheme="majorHAnsi"/>
          <w:sz w:val="20"/>
        </w:rPr>
        <w:lastRenderedPageBreak/>
        <w:t>Załącznik nr 2</w:t>
      </w:r>
      <w:r w:rsidR="00B351FF" w:rsidRPr="001939C1">
        <w:rPr>
          <w:rFonts w:asciiTheme="majorHAnsi" w:hAnsiTheme="majorHAnsi"/>
          <w:sz w:val="20"/>
        </w:rPr>
        <w:t xml:space="preserve"> </w:t>
      </w:r>
      <w:r w:rsidRPr="001939C1">
        <w:rPr>
          <w:rFonts w:asciiTheme="majorHAnsi" w:hAnsiTheme="majorHAnsi"/>
          <w:sz w:val="20"/>
        </w:rPr>
        <w:t>a</w:t>
      </w:r>
    </w:p>
    <w:p w:rsidR="007F69CA" w:rsidRPr="001939C1" w:rsidRDefault="007F69CA" w:rsidP="007F69CA">
      <w:pPr>
        <w:jc w:val="right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b/>
          <w:bCs/>
          <w:sz w:val="20"/>
          <w:szCs w:val="20"/>
        </w:rPr>
        <w:t>do SIWZ</w:t>
      </w:r>
    </w:p>
    <w:p w:rsidR="007F69CA" w:rsidRPr="001939C1" w:rsidRDefault="007F69CA" w:rsidP="007F69CA">
      <w:pPr>
        <w:jc w:val="right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ind w:right="6192"/>
        <w:jc w:val="center"/>
        <w:rPr>
          <w:rFonts w:asciiTheme="majorHAnsi" w:hAnsiTheme="majorHAnsi" w:cs="Arial"/>
          <w:i/>
          <w:iCs/>
          <w:color w:val="808080"/>
          <w:sz w:val="20"/>
          <w:szCs w:val="20"/>
        </w:rPr>
      </w:pPr>
      <w:r w:rsidRPr="001939C1">
        <w:rPr>
          <w:rFonts w:asciiTheme="majorHAnsi" w:hAnsiTheme="majorHAnsi" w:cs="Arial"/>
          <w:color w:val="808080"/>
          <w:sz w:val="20"/>
          <w:szCs w:val="20"/>
        </w:rPr>
        <w:t>...........................................</w:t>
      </w:r>
    </w:p>
    <w:p w:rsidR="007F69CA" w:rsidRPr="001939C1" w:rsidRDefault="007F69CA" w:rsidP="007F69CA">
      <w:pPr>
        <w:ind w:right="6192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color w:val="808080"/>
          <w:sz w:val="20"/>
          <w:szCs w:val="20"/>
        </w:rPr>
        <w:t>(pieczątka Wykonawcy)</w:t>
      </w: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 w:cs="Arial"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939C1">
        <w:rPr>
          <w:rFonts w:asciiTheme="majorHAnsi" w:hAnsiTheme="majorHAnsi" w:cs="Arial"/>
          <w:b/>
          <w:bCs/>
          <w:sz w:val="20"/>
          <w:szCs w:val="20"/>
        </w:rPr>
        <w:t>OŚWIADCZENIE</w:t>
      </w:r>
    </w:p>
    <w:p w:rsidR="007F69CA" w:rsidRPr="001939C1" w:rsidRDefault="007F69CA" w:rsidP="00B351FF">
      <w:pPr>
        <w:spacing w:before="720" w:line="360" w:lineRule="auto"/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ab/>
        <w:t>Niniejszym oświadczam, że nie podlegam wykluczeniu z postępowania o udzielenie zamówienia na podstawie art. 24 ust. 1 ustawy prawo zamówień publicznych.</w:t>
      </w:r>
    </w:p>
    <w:p w:rsidR="007F69CA" w:rsidRPr="001939C1" w:rsidRDefault="007F69CA" w:rsidP="00B351FF">
      <w:pPr>
        <w:spacing w:before="600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Data ......................................</w:t>
      </w:r>
    </w:p>
    <w:p w:rsidR="007F69CA" w:rsidRPr="001939C1" w:rsidRDefault="007F69CA" w:rsidP="007F69CA">
      <w:pPr>
        <w:ind w:left="5040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.............................................................</w:t>
      </w:r>
    </w:p>
    <w:p w:rsidR="007F69CA" w:rsidRPr="001939C1" w:rsidRDefault="007F69CA" w:rsidP="007F69CA">
      <w:pPr>
        <w:ind w:left="5040"/>
        <w:jc w:val="center"/>
        <w:rPr>
          <w:rFonts w:asciiTheme="majorHAnsi" w:hAnsiTheme="majorHAnsi" w:cs="Arial"/>
          <w:sz w:val="20"/>
          <w:szCs w:val="20"/>
        </w:rPr>
      </w:pPr>
      <w:r w:rsidRPr="001939C1">
        <w:rPr>
          <w:rFonts w:asciiTheme="majorHAnsi" w:hAnsiTheme="majorHAnsi" w:cs="Arial"/>
          <w:sz w:val="20"/>
          <w:szCs w:val="20"/>
        </w:rPr>
        <w:t>(podpis i pieczątka osoby uprawnionej</w:t>
      </w:r>
    </w:p>
    <w:p w:rsidR="005707B5" w:rsidRPr="001939C1" w:rsidRDefault="005707B5" w:rsidP="005707B5">
      <w:pPr>
        <w:pStyle w:val="Nagwek9"/>
        <w:rPr>
          <w:rFonts w:asciiTheme="majorHAnsi" w:hAnsiTheme="majorHAnsi" w:cs="Times New Roman"/>
          <w:b/>
          <w:color w:val="000000"/>
          <w:sz w:val="20"/>
          <w:szCs w:val="20"/>
        </w:rPr>
      </w:pPr>
    </w:p>
    <w:p w:rsidR="005707B5" w:rsidRPr="001939C1" w:rsidRDefault="005707B5" w:rsidP="005707B5">
      <w:pPr>
        <w:rPr>
          <w:rFonts w:asciiTheme="majorHAnsi" w:hAnsiTheme="majorHAnsi"/>
          <w:lang w:eastAsia="en-US"/>
        </w:rPr>
        <w:sectPr w:rsidR="005707B5" w:rsidRPr="001939C1" w:rsidSect="005707B5">
          <w:footerReference w:type="default" r:id="rId11"/>
          <w:pgSz w:w="11906" w:h="16838"/>
          <w:pgMar w:top="966" w:right="1417" w:bottom="1417" w:left="1417" w:header="426" w:footer="0" w:gutter="0"/>
          <w:pgNumType w:start="1"/>
          <w:cols w:space="708"/>
          <w:docGrid w:linePitch="360"/>
        </w:sectPr>
      </w:pPr>
    </w:p>
    <w:p w:rsidR="007F69CA" w:rsidRPr="001939C1" w:rsidRDefault="007F69CA" w:rsidP="007F69CA">
      <w:pPr>
        <w:pStyle w:val="Nagwek9"/>
        <w:jc w:val="right"/>
        <w:rPr>
          <w:rFonts w:asciiTheme="majorHAnsi" w:hAnsiTheme="majorHAnsi" w:cs="Times New Roman"/>
          <w:b/>
          <w:i/>
          <w:color w:val="000000"/>
          <w:sz w:val="20"/>
          <w:szCs w:val="20"/>
        </w:rPr>
      </w:pPr>
      <w:r w:rsidRPr="001939C1">
        <w:rPr>
          <w:rFonts w:asciiTheme="majorHAnsi" w:hAnsiTheme="majorHAnsi" w:cs="Times New Roman"/>
          <w:b/>
          <w:color w:val="000000"/>
          <w:sz w:val="20"/>
          <w:szCs w:val="20"/>
        </w:rPr>
        <w:lastRenderedPageBreak/>
        <w:t>Załącznik nr 3</w:t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color w:val="000000"/>
          <w:sz w:val="20"/>
          <w:szCs w:val="20"/>
        </w:rPr>
      </w:pPr>
      <w:r w:rsidRPr="001939C1">
        <w:rPr>
          <w:rFonts w:asciiTheme="majorHAnsi" w:hAnsiTheme="majorHAnsi"/>
          <w:b/>
          <w:color w:val="000000"/>
          <w:sz w:val="20"/>
          <w:szCs w:val="20"/>
        </w:rPr>
        <w:t>do SIWZ</w:t>
      </w:r>
    </w:p>
    <w:p w:rsidR="007F69CA" w:rsidRPr="001939C1" w:rsidRDefault="007F69CA" w:rsidP="007F69CA">
      <w:pPr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.................................................................</w:t>
      </w:r>
    </w:p>
    <w:p w:rsidR="007F69CA" w:rsidRPr="001939C1" w:rsidRDefault="007F69CA" w:rsidP="007F69CA">
      <w:pPr>
        <w:jc w:val="center"/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nazwa firmy</w:t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ind w:left="705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ind w:left="705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ind w:left="705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1939C1">
        <w:rPr>
          <w:rFonts w:asciiTheme="majorHAnsi" w:hAnsiTheme="majorHAnsi"/>
          <w:b/>
          <w:sz w:val="20"/>
          <w:szCs w:val="20"/>
          <w:u w:val="single"/>
        </w:rPr>
        <w:t>O Ś W I A D C Z E N I E</w:t>
      </w:r>
    </w:p>
    <w:p w:rsidR="007F69CA" w:rsidRPr="001939C1" w:rsidRDefault="007F69CA" w:rsidP="007F69CA">
      <w:pPr>
        <w:ind w:firstLine="4"/>
        <w:jc w:val="center"/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o powierzeniu części zamówienia podwykonawcom</w:t>
      </w:r>
    </w:p>
    <w:p w:rsidR="007F69CA" w:rsidRPr="001939C1" w:rsidRDefault="007F69CA" w:rsidP="007F69CA">
      <w:pPr>
        <w:ind w:firstLine="4"/>
        <w:jc w:val="center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ind w:firstLine="4"/>
        <w:jc w:val="center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center"/>
        <w:rPr>
          <w:rFonts w:asciiTheme="majorHAnsi" w:hAnsiTheme="majorHAnsi"/>
          <w:b/>
          <w:sz w:val="20"/>
          <w:szCs w:val="20"/>
        </w:rPr>
      </w:pPr>
    </w:p>
    <w:p w:rsidR="00F30A2F" w:rsidRPr="001939C1" w:rsidRDefault="00F30A2F" w:rsidP="00F30A2F">
      <w:pPr>
        <w:spacing w:line="276" w:lineRule="auto"/>
        <w:rPr>
          <w:rFonts w:asciiTheme="majorHAnsi" w:eastAsia="Calibri" w:hAnsiTheme="majorHAnsi"/>
          <w:sz w:val="18"/>
          <w:szCs w:val="18"/>
          <w:lang w:eastAsia="en-US"/>
        </w:rPr>
      </w:pPr>
      <w:r w:rsidRPr="001939C1">
        <w:rPr>
          <w:rFonts w:asciiTheme="majorHAnsi" w:eastAsia="Calibri" w:hAnsiTheme="majorHAnsi"/>
          <w:sz w:val="18"/>
          <w:szCs w:val="18"/>
          <w:lang w:eastAsia="en-US"/>
        </w:rPr>
        <w:t>Zgodnie z art. 36</w:t>
      </w:r>
      <w:r w:rsidR="009E43B6" w:rsidRPr="001939C1">
        <w:rPr>
          <w:rFonts w:asciiTheme="majorHAnsi" w:eastAsia="Calibri" w:hAnsiTheme="majorHAnsi"/>
          <w:sz w:val="18"/>
          <w:szCs w:val="18"/>
          <w:lang w:eastAsia="en-US"/>
        </w:rPr>
        <w:t xml:space="preserve"> </w:t>
      </w:r>
      <w:r w:rsidRPr="001939C1">
        <w:rPr>
          <w:rFonts w:asciiTheme="majorHAnsi" w:eastAsia="Calibri" w:hAnsiTheme="majorHAnsi"/>
          <w:sz w:val="18"/>
          <w:szCs w:val="18"/>
          <w:lang w:eastAsia="en-US"/>
        </w:rPr>
        <w:t xml:space="preserve">b ust. 1 ustawy prawo zamówień publicznych (tekst jednolity </w:t>
      </w:r>
      <w:r w:rsidRPr="001939C1">
        <w:rPr>
          <w:rFonts w:asciiTheme="majorHAnsi" w:eastAsia="Calibri" w:hAnsiTheme="majorHAnsi"/>
          <w:bCs/>
          <w:sz w:val="18"/>
          <w:szCs w:val="18"/>
          <w:lang w:eastAsia="en-US"/>
        </w:rPr>
        <w:t>Dz. U. z 2013 r. poz. 907 z późn. zm.</w:t>
      </w:r>
      <w:r w:rsidRPr="001939C1">
        <w:rPr>
          <w:rFonts w:asciiTheme="majorHAnsi" w:eastAsia="Calibri" w:hAnsiTheme="majorHAnsi"/>
          <w:sz w:val="18"/>
          <w:szCs w:val="18"/>
          <w:lang w:eastAsia="en-US"/>
        </w:rPr>
        <w:t>), oświadczam, że</w:t>
      </w:r>
    </w:p>
    <w:p w:rsidR="007F69CA" w:rsidRPr="001939C1" w:rsidRDefault="007F69CA" w:rsidP="007F69CA">
      <w:pPr>
        <w:ind w:firstLine="709"/>
        <w:jc w:val="center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 xml:space="preserve"> UWAGA!</w:t>
      </w: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Wykonawca składa niniejsze oświadczenie jedynie w przypadku korzystania z podwykonawców.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7F69CA" w:rsidRPr="001939C1" w:rsidRDefault="007F69CA" w:rsidP="007F69CA">
      <w:pPr>
        <w:tabs>
          <w:tab w:val="left" w:pos="3686"/>
        </w:tabs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 xml:space="preserve">Data.....................                                        </w:t>
      </w:r>
      <w:r w:rsidRPr="001939C1">
        <w:rPr>
          <w:rFonts w:asciiTheme="majorHAnsi" w:hAnsiTheme="majorHAnsi"/>
          <w:sz w:val="20"/>
          <w:szCs w:val="20"/>
        </w:rPr>
        <w:tab/>
        <w:t xml:space="preserve"> ...............................................................</w:t>
      </w:r>
    </w:p>
    <w:p w:rsidR="007F69CA" w:rsidRPr="001939C1" w:rsidRDefault="007F69CA" w:rsidP="007F69CA">
      <w:pPr>
        <w:tabs>
          <w:tab w:val="left" w:pos="3686"/>
        </w:tabs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  <w:t xml:space="preserve">Podpis i pieczęć osoby uprawnionej                 </w:t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</w:r>
      <w:r w:rsidRPr="001939C1">
        <w:rPr>
          <w:rFonts w:asciiTheme="majorHAnsi" w:hAnsiTheme="majorHAnsi"/>
          <w:sz w:val="20"/>
          <w:szCs w:val="20"/>
        </w:rPr>
        <w:tab/>
        <w:t>do występowania w imieniu Wykonawcy</w:t>
      </w:r>
    </w:p>
    <w:p w:rsidR="007F69CA" w:rsidRPr="001939C1" w:rsidRDefault="007F69CA" w:rsidP="007F69CA">
      <w:pPr>
        <w:tabs>
          <w:tab w:val="left" w:pos="3686"/>
        </w:tabs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  <w:r w:rsidRPr="001939C1">
        <w:rPr>
          <w:rFonts w:asciiTheme="majorHAnsi" w:hAnsiTheme="majorHAnsi"/>
          <w:b/>
          <w:sz w:val="20"/>
          <w:szCs w:val="20"/>
        </w:rPr>
        <w:tab/>
      </w:r>
    </w:p>
    <w:p w:rsidR="005707B5" w:rsidRPr="001939C1" w:rsidRDefault="005707B5" w:rsidP="007F69CA">
      <w:pPr>
        <w:pStyle w:val="Nagwek9"/>
        <w:rPr>
          <w:rFonts w:asciiTheme="majorHAnsi" w:hAnsiTheme="majorHAnsi"/>
          <w:sz w:val="20"/>
          <w:szCs w:val="20"/>
        </w:rPr>
        <w:sectPr w:rsidR="005707B5" w:rsidRPr="001939C1" w:rsidSect="005707B5">
          <w:footerReference w:type="default" r:id="rId12"/>
          <w:pgSz w:w="11906" w:h="16838"/>
          <w:pgMar w:top="966" w:right="1417" w:bottom="1417" w:left="1417" w:header="426" w:footer="824" w:gutter="0"/>
          <w:pgNumType w:start="1"/>
          <w:cols w:space="708"/>
          <w:docGrid w:linePitch="360"/>
        </w:sectPr>
      </w:pPr>
    </w:p>
    <w:p w:rsidR="007F69CA" w:rsidRPr="001939C1" w:rsidRDefault="007F69CA" w:rsidP="007F69CA">
      <w:pPr>
        <w:pStyle w:val="Nagwek9"/>
        <w:jc w:val="right"/>
        <w:rPr>
          <w:rFonts w:asciiTheme="majorHAnsi" w:hAnsiTheme="majorHAnsi" w:cs="Times New Roman"/>
          <w:b/>
          <w:i/>
          <w:color w:val="000000"/>
          <w:sz w:val="20"/>
          <w:szCs w:val="20"/>
        </w:rPr>
      </w:pPr>
      <w:r w:rsidRPr="001939C1">
        <w:rPr>
          <w:rFonts w:asciiTheme="majorHAnsi" w:hAnsiTheme="majorHAnsi" w:cs="Times New Roman"/>
          <w:b/>
          <w:color w:val="000000"/>
          <w:sz w:val="20"/>
          <w:szCs w:val="20"/>
        </w:rPr>
        <w:lastRenderedPageBreak/>
        <w:t xml:space="preserve">Załącznik nr </w:t>
      </w:r>
      <w:r w:rsidR="005D2361" w:rsidRPr="001939C1">
        <w:rPr>
          <w:rFonts w:asciiTheme="majorHAnsi" w:hAnsiTheme="majorHAnsi" w:cs="Times New Roman"/>
          <w:b/>
          <w:color w:val="000000"/>
          <w:sz w:val="20"/>
          <w:szCs w:val="20"/>
        </w:rPr>
        <w:t>4</w:t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color w:val="000000"/>
          <w:sz w:val="20"/>
          <w:szCs w:val="20"/>
        </w:rPr>
      </w:pPr>
      <w:r w:rsidRPr="001939C1">
        <w:rPr>
          <w:rFonts w:asciiTheme="majorHAnsi" w:hAnsiTheme="majorHAnsi"/>
          <w:b/>
          <w:color w:val="000000"/>
          <w:sz w:val="20"/>
          <w:szCs w:val="20"/>
        </w:rPr>
        <w:t>do SIWZ</w:t>
      </w:r>
    </w:p>
    <w:p w:rsidR="007F69CA" w:rsidRPr="001939C1" w:rsidRDefault="007F69CA" w:rsidP="007F69CA">
      <w:pPr>
        <w:jc w:val="right"/>
        <w:rPr>
          <w:rFonts w:asciiTheme="majorHAnsi" w:hAnsiTheme="majorHAnsi"/>
          <w:b/>
          <w:bCs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rPr>
          <w:rFonts w:asciiTheme="majorHAnsi" w:hAnsiTheme="majorHAnsi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.................................................................</w:t>
      </w:r>
    </w:p>
    <w:p w:rsidR="007F69CA" w:rsidRPr="001939C1" w:rsidRDefault="007F69CA" w:rsidP="007F69CA">
      <w:pPr>
        <w:ind w:right="98" w:firstLine="70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/>
          <w:b/>
          <w:sz w:val="20"/>
          <w:szCs w:val="20"/>
        </w:rPr>
        <w:t>nazwa firmy</w:t>
      </w:r>
      <w:r w:rsidRPr="001939C1">
        <w:rPr>
          <w:rFonts w:asciiTheme="majorHAnsi" w:hAnsiTheme="majorHAnsi"/>
          <w:b/>
          <w:sz w:val="20"/>
          <w:szCs w:val="20"/>
        </w:rPr>
        <w:tab/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left="705"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5707B5">
      <w:pPr>
        <w:spacing w:line="360" w:lineRule="auto"/>
        <w:ind w:right="98" w:firstLine="4"/>
        <w:jc w:val="both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 xml:space="preserve">Oświadczenie o przynależności do grupy kapitałowej wraz z listą podmiotów należących do tej samej grupy kapitałowej, o której mowa w art. 24 ust. 2 pkt 5 PZP lub informację o tym, że nie należy do grupy kapitałowej w rozumieniu ustawy z dnia 16 lutego 2007 r. o ochronie konkurencji i konsumentów (Dz. U. Nr 50, poz. 331, z późn. zm.) </w:t>
      </w:r>
    </w:p>
    <w:p w:rsidR="007F69CA" w:rsidRPr="001939C1" w:rsidRDefault="007F69CA" w:rsidP="007F69CA">
      <w:pPr>
        <w:ind w:left="1414" w:right="98" w:firstLine="4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right="98"/>
        <w:jc w:val="both"/>
        <w:rPr>
          <w:rFonts w:asciiTheme="majorHAnsi" w:hAnsiTheme="majorHAnsi" w:cs="Tahoma"/>
          <w:sz w:val="20"/>
          <w:szCs w:val="20"/>
        </w:rPr>
      </w:pPr>
      <w:r w:rsidRPr="001939C1">
        <w:rPr>
          <w:rFonts w:asciiTheme="majorHAnsi" w:hAnsiTheme="majorHAnsi" w:cs="Tahoma"/>
          <w:sz w:val="20"/>
          <w:szCs w:val="20"/>
        </w:rPr>
        <w:t xml:space="preserve">Zgodnie z art. 26 ust. 2d ustawy z dnia 29. 01. 2004 r. prawo zamówień publicznych (tekst jednolity </w:t>
      </w:r>
      <w:r w:rsidRPr="001939C1">
        <w:rPr>
          <w:rFonts w:asciiTheme="majorHAnsi" w:hAnsiTheme="majorHAnsi" w:cs="Tahoma"/>
          <w:bCs/>
          <w:sz w:val="20"/>
          <w:szCs w:val="20"/>
        </w:rPr>
        <w:t>Dz. U. z dnia 25 czerwca 2010 r. Nr 113, poz. 759 z późn. zm.</w:t>
      </w:r>
      <w:r w:rsidRPr="001939C1">
        <w:rPr>
          <w:rFonts w:asciiTheme="majorHAnsi" w:hAnsiTheme="majorHAnsi" w:cs="Tahoma"/>
          <w:sz w:val="20"/>
          <w:szCs w:val="20"/>
        </w:rPr>
        <w:t>) oświadczam, że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sym w:font="Symbol" w:char="F0B7"/>
      </w:r>
      <w:r w:rsidRPr="001939C1">
        <w:rPr>
          <w:rFonts w:asciiTheme="majorHAnsi" w:hAnsiTheme="majorHAnsi" w:cs="Tahoma"/>
          <w:b/>
          <w:sz w:val="20"/>
          <w:szCs w:val="20"/>
        </w:rPr>
        <w:t xml:space="preserve"> nie należę do grupy kapitałowej*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sym w:font="Symbol" w:char="F0B7"/>
      </w:r>
      <w:r w:rsidRPr="001939C1">
        <w:rPr>
          <w:rFonts w:asciiTheme="majorHAnsi" w:hAnsiTheme="majorHAnsi" w:cs="Tahoma"/>
          <w:b/>
          <w:sz w:val="20"/>
          <w:szCs w:val="20"/>
        </w:rPr>
        <w:t xml:space="preserve"> należę do grupy kapitałowej w rozumieniu ustawy z dnia 16 lutego 2007 r. o ochronie konkurencji i konsumentów (Dz. U. Nr 50, poz. 331, z późn. zm.) i poniżej przedstawiam listę podmiotów należących do tej samej grupy kapitałowej*: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>1.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>2.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>3.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>4.</w:t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>…</w:t>
      </w:r>
    </w:p>
    <w:p w:rsidR="007F69CA" w:rsidRPr="001939C1" w:rsidRDefault="007F69CA" w:rsidP="007F69CA">
      <w:pPr>
        <w:ind w:right="98" w:firstLine="709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tabs>
          <w:tab w:val="left" w:pos="3686"/>
        </w:tabs>
        <w:ind w:right="98"/>
        <w:rPr>
          <w:rFonts w:asciiTheme="majorHAnsi" w:hAnsiTheme="majorHAnsi" w:cs="Tahoma"/>
          <w:sz w:val="20"/>
          <w:szCs w:val="20"/>
        </w:rPr>
      </w:pPr>
    </w:p>
    <w:p w:rsidR="007F69CA" w:rsidRPr="001939C1" w:rsidRDefault="007F69CA" w:rsidP="007F69CA">
      <w:pPr>
        <w:tabs>
          <w:tab w:val="left" w:pos="3686"/>
        </w:tabs>
        <w:ind w:right="98"/>
        <w:rPr>
          <w:rFonts w:asciiTheme="majorHAnsi" w:hAnsiTheme="majorHAnsi" w:cs="Tahoma"/>
          <w:sz w:val="20"/>
          <w:szCs w:val="20"/>
        </w:rPr>
      </w:pPr>
      <w:r w:rsidRPr="001939C1">
        <w:rPr>
          <w:rFonts w:asciiTheme="majorHAnsi" w:hAnsiTheme="majorHAnsi" w:cs="Tahoma"/>
          <w:sz w:val="20"/>
          <w:szCs w:val="20"/>
        </w:rPr>
        <w:t xml:space="preserve">Data.......................                                          </w:t>
      </w: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  <w:t xml:space="preserve">  ..............................................................</w:t>
      </w:r>
    </w:p>
    <w:p w:rsidR="007F69CA" w:rsidRPr="001939C1" w:rsidRDefault="007F69CA" w:rsidP="007F69CA">
      <w:pPr>
        <w:tabs>
          <w:tab w:val="left" w:pos="3686"/>
        </w:tabs>
        <w:ind w:right="98"/>
        <w:rPr>
          <w:rFonts w:asciiTheme="majorHAnsi" w:hAnsiTheme="majorHAnsi" w:cs="Tahoma"/>
          <w:sz w:val="20"/>
          <w:szCs w:val="20"/>
        </w:rPr>
      </w:pP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  <w:t>Podpis i pieczęć osoby uprawnionej</w:t>
      </w:r>
    </w:p>
    <w:p w:rsidR="007F69CA" w:rsidRPr="001939C1" w:rsidRDefault="007F69CA" w:rsidP="007F69CA">
      <w:pPr>
        <w:tabs>
          <w:tab w:val="left" w:pos="3686"/>
        </w:tabs>
        <w:ind w:right="98"/>
        <w:rPr>
          <w:rFonts w:asciiTheme="majorHAnsi" w:hAnsiTheme="majorHAnsi" w:cs="Tahoma"/>
          <w:sz w:val="20"/>
          <w:szCs w:val="20"/>
        </w:rPr>
      </w:pP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</w:r>
      <w:r w:rsidRPr="001939C1">
        <w:rPr>
          <w:rFonts w:asciiTheme="majorHAnsi" w:hAnsiTheme="majorHAnsi" w:cs="Tahoma"/>
          <w:sz w:val="20"/>
          <w:szCs w:val="20"/>
        </w:rPr>
        <w:tab/>
        <w:t>do występowania w imieniu Wykonawcy</w:t>
      </w:r>
    </w:p>
    <w:p w:rsidR="007F69CA" w:rsidRPr="001939C1" w:rsidRDefault="007F69CA" w:rsidP="007F69CA">
      <w:pPr>
        <w:tabs>
          <w:tab w:val="left" w:pos="3686"/>
        </w:tabs>
        <w:ind w:right="98"/>
        <w:rPr>
          <w:rFonts w:asciiTheme="majorHAnsi" w:hAnsiTheme="majorHAnsi" w:cs="Tahoma"/>
          <w:b/>
          <w:sz w:val="20"/>
          <w:szCs w:val="20"/>
        </w:rPr>
      </w:pPr>
      <w:r w:rsidRPr="001939C1">
        <w:rPr>
          <w:rFonts w:asciiTheme="majorHAnsi" w:hAnsiTheme="majorHAnsi" w:cs="Tahoma"/>
          <w:b/>
          <w:sz w:val="20"/>
          <w:szCs w:val="20"/>
        </w:rPr>
        <w:tab/>
      </w:r>
      <w:r w:rsidRPr="001939C1">
        <w:rPr>
          <w:rFonts w:asciiTheme="majorHAnsi" w:hAnsiTheme="majorHAnsi" w:cs="Tahoma"/>
          <w:b/>
          <w:sz w:val="20"/>
          <w:szCs w:val="20"/>
        </w:rPr>
        <w:tab/>
      </w:r>
      <w:r w:rsidRPr="001939C1">
        <w:rPr>
          <w:rFonts w:asciiTheme="majorHAnsi" w:hAnsiTheme="majorHAnsi" w:cs="Tahoma"/>
          <w:b/>
          <w:sz w:val="20"/>
          <w:szCs w:val="20"/>
        </w:rPr>
        <w:tab/>
      </w:r>
      <w:r w:rsidRPr="001939C1">
        <w:rPr>
          <w:rFonts w:asciiTheme="majorHAnsi" w:hAnsiTheme="majorHAnsi" w:cs="Tahoma"/>
          <w:b/>
          <w:sz w:val="20"/>
          <w:szCs w:val="20"/>
        </w:rPr>
        <w:tab/>
      </w:r>
    </w:p>
    <w:p w:rsidR="007F69CA" w:rsidRPr="001939C1" w:rsidRDefault="007F69CA" w:rsidP="007F69CA">
      <w:pPr>
        <w:ind w:right="98"/>
        <w:rPr>
          <w:rFonts w:asciiTheme="majorHAnsi" w:hAnsiTheme="majorHAnsi" w:cs="Tahoma"/>
          <w:b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i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1939C1">
        <w:rPr>
          <w:rFonts w:asciiTheme="majorHAnsi" w:hAnsiTheme="majorHAnsi"/>
          <w:b/>
          <w:i/>
          <w:sz w:val="20"/>
          <w:szCs w:val="20"/>
        </w:rPr>
        <w:t>*niepotrzebne skreślić</w:t>
      </w: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b/>
          <w:sz w:val="20"/>
          <w:szCs w:val="20"/>
        </w:rPr>
      </w:pPr>
    </w:p>
    <w:p w:rsidR="007F69CA" w:rsidRPr="001939C1" w:rsidRDefault="007F69CA" w:rsidP="007F69CA">
      <w:pPr>
        <w:jc w:val="both"/>
        <w:rPr>
          <w:rFonts w:asciiTheme="majorHAnsi" w:hAnsiTheme="majorHAnsi"/>
          <w:sz w:val="20"/>
          <w:szCs w:val="20"/>
        </w:rPr>
      </w:pPr>
      <w:r w:rsidRPr="001939C1">
        <w:rPr>
          <w:rFonts w:asciiTheme="majorHAnsi" w:hAnsiTheme="majorHAnsi"/>
          <w:sz w:val="20"/>
          <w:szCs w:val="20"/>
        </w:rPr>
        <w:t>Na podstawie art. 24 ust. 2 pkt. 5 PZP z postępowania o udzielenie zamówienia wyklucza się również wykonawców, którzy należąc do tej samej grupy kapitałowej, w rozumieniu ustawy z dnia 16 lutego 2007 r. o ochronie konkurencji i konsumentów (Dz. U. Nr 50, poz. 331, z późn. zm.), złożyli odrębne oferty w tym samym postępowaniu, chyba, że wykażą, że istniejące między nimi powiązania nie prowadzą do zachwiania uczciwej konkurencji pomiędzy wykonawcami w postępowaniu o udzielenie zamów</w:t>
      </w:r>
      <w:r w:rsidR="00F9643E" w:rsidRPr="001939C1">
        <w:rPr>
          <w:rFonts w:asciiTheme="majorHAnsi" w:hAnsiTheme="majorHAnsi"/>
          <w:sz w:val="20"/>
          <w:szCs w:val="20"/>
        </w:rPr>
        <w:fldChar w:fldCharType="begin"/>
      </w:r>
      <w:r w:rsidRPr="001939C1">
        <w:rPr>
          <w:rFonts w:asciiTheme="majorHAnsi" w:hAnsiTheme="majorHAnsi"/>
          <w:sz w:val="20"/>
          <w:szCs w:val="20"/>
        </w:rPr>
        <w:instrText xml:space="preserve"> LISTNUM </w:instrText>
      </w:r>
      <w:r w:rsidR="00F9643E" w:rsidRPr="001939C1">
        <w:rPr>
          <w:rFonts w:asciiTheme="majorHAnsi" w:hAnsiTheme="majorHAnsi"/>
          <w:sz w:val="20"/>
          <w:szCs w:val="20"/>
        </w:rPr>
        <w:fldChar w:fldCharType="end"/>
      </w:r>
      <w:r w:rsidRPr="001939C1">
        <w:rPr>
          <w:rFonts w:asciiTheme="majorHAnsi" w:hAnsiTheme="majorHAnsi"/>
          <w:sz w:val="20"/>
          <w:szCs w:val="20"/>
        </w:rPr>
        <w:t>ienia.</w:t>
      </w:r>
    </w:p>
    <w:p w:rsidR="007F69CA" w:rsidRPr="001939C1" w:rsidRDefault="007F69CA" w:rsidP="007F69CA">
      <w:pPr>
        <w:rPr>
          <w:rFonts w:asciiTheme="majorHAnsi" w:hAnsiTheme="majorHAnsi"/>
          <w:sz w:val="20"/>
          <w:szCs w:val="20"/>
        </w:rPr>
      </w:pPr>
    </w:p>
    <w:p w:rsidR="005707B5" w:rsidRPr="001939C1" w:rsidRDefault="005707B5" w:rsidP="00980B3C">
      <w:pPr>
        <w:pStyle w:val="Nagwek9"/>
        <w:ind w:left="7788" w:firstLine="9"/>
        <w:jc w:val="right"/>
        <w:rPr>
          <w:rFonts w:asciiTheme="majorHAnsi" w:hAnsiTheme="majorHAnsi" w:cs="Times New Roman"/>
          <w:b/>
          <w:color w:val="000000"/>
          <w:sz w:val="20"/>
          <w:szCs w:val="20"/>
        </w:rPr>
        <w:sectPr w:rsidR="005707B5" w:rsidRPr="001939C1" w:rsidSect="005707B5">
          <w:footerReference w:type="default" r:id="rId13"/>
          <w:pgSz w:w="11906" w:h="16838"/>
          <w:pgMar w:top="966" w:right="1417" w:bottom="1417" w:left="1417" w:header="426" w:footer="0" w:gutter="0"/>
          <w:pgNumType w:start="1"/>
          <w:cols w:space="708"/>
          <w:docGrid w:linePitch="360"/>
        </w:sectPr>
      </w:pPr>
    </w:p>
    <w:p w:rsidR="007027A9" w:rsidRPr="001939C1" w:rsidRDefault="00980B3C" w:rsidP="00980B3C">
      <w:pPr>
        <w:pStyle w:val="Nagwek9"/>
        <w:ind w:left="7788" w:firstLine="9"/>
        <w:jc w:val="right"/>
        <w:rPr>
          <w:rFonts w:asciiTheme="majorHAnsi" w:hAnsiTheme="majorHAnsi" w:cs="Times New Roman"/>
          <w:b/>
          <w:i/>
          <w:color w:val="000000"/>
          <w:sz w:val="20"/>
          <w:szCs w:val="20"/>
        </w:rPr>
      </w:pPr>
      <w:r w:rsidRPr="001939C1">
        <w:rPr>
          <w:rFonts w:asciiTheme="majorHAnsi" w:hAnsiTheme="majorHAnsi" w:cs="Times New Roman"/>
          <w:b/>
          <w:color w:val="000000"/>
          <w:sz w:val="20"/>
          <w:szCs w:val="20"/>
        </w:rPr>
        <w:lastRenderedPageBreak/>
        <w:t>Z</w:t>
      </w:r>
      <w:r w:rsidR="007027A9" w:rsidRPr="001939C1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ałącznik nr </w:t>
      </w:r>
      <w:r w:rsidR="005D2361" w:rsidRPr="001939C1">
        <w:rPr>
          <w:rFonts w:asciiTheme="majorHAnsi" w:hAnsiTheme="majorHAnsi" w:cs="Times New Roman"/>
          <w:b/>
          <w:color w:val="000000"/>
          <w:sz w:val="20"/>
          <w:szCs w:val="20"/>
        </w:rPr>
        <w:t>5</w:t>
      </w:r>
    </w:p>
    <w:p w:rsidR="007027A9" w:rsidRPr="001939C1" w:rsidRDefault="007027A9" w:rsidP="007027A9">
      <w:pPr>
        <w:jc w:val="right"/>
        <w:rPr>
          <w:rFonts w:asciiTheme="majorHAnsi" w:hAnsiTheme="majorHAnsi"/>
          <w:b/>
          <w:color w:val="000000"/>
          <w:sz w:val="20"/>
          <w:szCs w:val="20"/>
        </w:rPr>
      </w:pPr>
      <w:r w:rsidRPr="001939C1">
        <w:rPr>
          <w:rFonts w:asciiTheme="majorHAnsi" w:hAnsiTheme="majorHAnsi"/>
          <w:b/>
          <w:color w:val="000000"/>
          <w:sz w:val="20"/>
          <w:szCs w:val="20"/>
        </w:rPr>
        <w:t>do SIWZ</w:t>
      </w:r>
    </w:p>
    <w:p w:rsidR="005736D3" w:rsidRPr="001939C1" w:rsidRDefault="005736D3" w:rsidP="005736D3">
      <w:pPr>
        <w:rPr>
          <w:rFonts w:asciiTheme="majorHAnsi" w:hAnsiTheme="majorHAnsi"/>
        </w:rPr>
      </w:pPr>
    </w:p>
    <w:p w:rsidR="005736D3" w:rsidRPr="001939C1" w:rsidRDefault="005736D3" w:rsidP="005736D3">
      <w:pPr>
        <w:pStyle w:val="Nagwek"/>
        <w:jc w:val="center"/>
        <w:rPr>
          <w:rFonts w:asciiTheme="majorHAnsi" w:hAnsiTheme="majorHAnsi"/>
        </w:rPr>
      </w:pPr>
      <w:r w:rsidRPr="001939C1">
        <w:rPr>
          <w:rFonts w:asciiTheme="majorHAnsi" w:hAnsiTheme="majorHAnsi"/>
          <w:b/>
          <w:bCs/>
          <w:sz w:val="28"/>
          <w:szCs w:val="28"/>
        </w:rPr>
        <w:t xml:space="preserve">UMOWA NR </w:t>
      </w:r>
      <w:r w:rsidRPr="001939C1">
        <w:rPr>
          <w:rFonts w:asciiTheme="majorHAnsi" w:hAnsiTheme="majorHAnsi"/>
          <w:bCs/>
          <w:sz w:val="28"/>
          <w:szCs w:val="28"/>
        </w:rPr>
        <w:t>___/</w:t>
      </w:r>
      <w:r w:rsidR="005D2361" w:rsidRPr="001939C1">
        <w:rPr>
          <w:rFonts w:asciiTheme="majorHAnsi" w:hAnsiTheme="majorHAnsi"/>
          <w:bCs/>
          <w:i/>
          <w:iCs/>
        </w:rPr>
        <w:t>ZPUB. 271.4</w:t>
      </w:r>
      <w:r w:rsidRPr="001939C1">
        <w:rPr>
          <w:rFonts w:asciiTheme="majorHAnsi" w:hAnsiTheme="majorHAnsi"/>
          <w:bCs/>
          <w:i/>
          <w:iCs/>
        </w:rPr>
        <w:t>.201</w:t>
      </w:r>
      <w:r w:rsidR="00980B3C" w:rsidRPr="001939C1">
        <w:rPr>
          <w:rFonts w:asciiTheme="majorHAnsi" w:hAnsiTheme="majorHAnsi"/>
          <w:bCs/>
          <w:i/>
          <w:iCs/>
        </w:rPr>
        <w:t>4</w:t>
      </w:r>
    </w:p>
    <w:p w:rsidR="005736D3" w:rsidRPr="001939C1" w:rsidRDefault="005736D3" w:rsidP="005736D3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zawarta w dniu </w:t>
      </w:r>
      <w:bookmarkStart w:id="0" w:name="Tekst24"/>
      <w:r w:rsidR="00F9643E" w:rsidRPr="001939C1">
        <w:rPr>
          <w:rFonts w:asciiTheme="majorHAnsi" w:hAnsi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1939C1">
        <w:rPr>
          <w:rFonts w:asciiTheme="majorHAnsi" w:hAnsiTheme="majorHAnsi"/>
        </w:rPr>
        <w:instrText xml:space="preserve"> FORMTEXT </w:instrText>
      </w:r>
      <w:r w:rsidR="00F9643E" w:rsidRPr="001939C1">
        <w:rPr>
          <w:rFonts w:asciiTheme="majorHAnsi" w:hAnsiTheme="majorHAnsi"/>
        </w:rPr>
      </w:r>
      <w:r w:rsidR="00F9643E" w:rsidRPr="001939C1">
        <w:rPr>
          <w:rFonts w:asciiTheme="majorHAnsi" w:hAnsiTheme="majorHAnsi"/>
        </w:rPr>
        <w:fldChar w:fldCharType="separate"/>
      </w:r>
      <w:r w:rsidRPr="001939C1">
        <w:rPr>
          <w:rFonts w:asciiTheme="majorHAnsi" w:eastAsia="MS Mincho" w:hAnsi="MS Mincho" w:cs="MS Mincho"/>
          <w:noProof/>
        </w:rPr>
        <w:t> </w:t>
      </w:r>
      <w:r w:rsidRPr="001939C1">
        <w:rPr>
          <w:rFonts w:asciiTheme="majorHAnsi" w:eastAsia="MS Mincho" w:hAnsi="MS Mincho" w:cs="MS Mincho"/>
          <w:noProof/>
        </w:rPr>
        <w:t> </w:t>
      </w:r>
      <w:r w:rsidRPr="001939C1">
        <w:rPr>
          <w:rFonts w:asciiTheme="majorHAnsi" w:eastAsia="MS Mincho" w:hAnsi="MS Mincho" w:cs="MS Mincho"/>
          <w:noProof/>
        </w:rPr>
        <w:t> </w:t>
      </w:r>
      <w:r w:rsidRPr="001939C1">
        <w:rPr>
          <w:rFonts w:asciiTheme="majorHAnsi" w:eastAsia="MS Mincho" w:hAnsi="MS Mincho" w:cs="MS Mincho"/>
          <w:noProof/>
        </w:rPr>
        <w:t> </w:t>
      </w:r>
      <w:r w:rsidRPr="001939C1">
        <w:rPr>
          <w:rFonts w:asciiTheme="majorHAnsi" w:eastAsia="MS Mincho" w:hAnsi="MS Mincho" w:cs="MS Mincho"/>
          <w:noProof/>
        </w:rPr>
        <w:t> </w:t>
      </w:r>
      <w:r w:rsidR="00F9643E" w:rsidRPr="001939C1">
        <w:rPr>
          <w:rFonts w:asciiTheme="majorHAnsi" w:hAnsiTheme="majorHAnsi"/>
        </w:rPr>
        <w:fldChar w:fldCharType="end"/>
      </w:r>
      <w:bookmarkEnd w:id="0"/>
      <w:r w:rsidRPr="001939C1">
        <w:rPr>
          <w:rFonts w:asciiTheme="majorHAnsi" w:hAnsiTheme="majorHAnsi"/>
        </w:rPr>
        <w:t xml:space="preserve"> r. w Łodzi </w:t>
      </w:r>
    </w:p>
    <w:p w:rsidR="005736D3" w:rsidRPr="001939C1" w:rsidRDefault="005736D3" w:rsidP="005736D3">
      <w:pPr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</w:rPr>
        <w:t xml:space="preserve">pomiędzy </w:t>
      </w:r>
      <w:r w:rsidRPr="001939C1">
        <w:rPr>
          <w:rFonts w:asciiTheme="majorHAnsi" w:hAnsiTheme="majorHAnsi"/>
          <w:b/>
          <w:sz w:val="22"/>
          <w:szCs w:val="22"/>
        </w:rPr>
        <w:t xml:space="preserve">Gminą Nowosolna </w:t>
      </w:r>
    </w:p>
    <w:p w:rsidR="005736D3" w:rsidRPr="001939C1" w:rsidRDefault="005736D3" w:rsidP="005736D3">
      <w:pPr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z siedzibą Urząd Gminy ul. Rynek Nowosolna 1, 92-703 Łódź</w:t>
      </w:r>
    </w:p>
    <w:p w:rsidR="005736D3" w:rsidRPr="001939C1" w:rsidRDefault="009E43B6" w:rsidP="005736D3">
      <w:pPr>
        <w:tabs>
          <w:tab w:val="left" w:pos="6237"/>
        </w:tabs>
        <w:rPr>
          <w:rFonts w:asciiTheme="majorHAnsi" w:hAnsiTheme="majorHAnsi"/>
        </w:rPr>
      </w:pPr>
      <w:r w:rsidRPr="001939C1">
        <w:rPr>
          <w:rFonts w:asciiTheme="majorHAnsi" w:hAnsiTheme="majorHAnsi"/>
          <w:sz w:val="22"/>
          <w:szCs w:val="22"/>
        </w:rPr>
        <w:t>REGON</w:t>
      </w:r>
      <w:r w:rsidR="005736D3" w:rsidRPr="001939C1">
        <w:rPr>
          <w:rFonts w:asciiTheme="majorHAnsi" w:hAnsiTheme="majorHAnsi"/>
          <w:b/>
          <w:sz w:val="22"/>
          <w:szCs w:val="22"/>
        </w:rPr>
        <w:t xml:space="preserve">: 472057780;  </w:t>
      </w:r>
      <w:r w:rsidR="005736D3" w:rsidRPr="001939C1">
        <w:rPr>
          <w:rFonts w:asciiTheme="majorHAnsi" w:hAnsiTheme="majorHAnsi"/>
          <w:sz w:val="22"/>
          <w:szCs w:val="22"/>
        </w:rPr>
        <w:t>NIP</w:t>
      </w:r>
      <w:r w:rsidR="005736D3" w:rsidRPr="001939C1">
        <w:rPr>
          <w:rFonts w:asciiTheme="majorHAnsi" w:hAnsiTheme="majorHAnsi"/>
          <w:b/>
          <w:sz w:val="22"/>
          <w:szCs w:val="22"/>
        </w:rPr>
        <w:t xml:space="preserve"> 728-256-22-72,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reprezentowanym przez: </w:t>
      </w:r>
    </w:p>
    <w:p w:rsidR="005736D3" w:rsidRPr="001939C1" w:rsidRDefault="005736D3" w:rsidP="005736D3">
      <w:pPr>
        <w:tabs>
          <w:tab w:val="left" w:pos="284"/>
          <w:tab w:val="left" w:pos="3686"/>
        </w:tabs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>1.  Tomasza Bystrońskiego</w:t>
      </w:r>
      <w:r w:rsidRPr="001939C1">
        <w:rPr>
          <w:rFonts w:asciiTheme="majorHAnsi" w:hAnsiTheme="majorHAnsi"/>
          <w:b/>
          <w:sz w:val="22"/>
          <w:szCs w:val="22"/>
        </w:rPr>
        <w:tab/>
        <w:t>- Wójta Gminy Nowosolna</w:t>
      </w:r>
    </w:p>
    <w:p w:rsidR="005736D3" w:rsidRPr="001939C1" w:rsidRDefault="005736D3" w:rsidP="005736D3">
      <w:pPr>
        <w:tabs>
          <w:tab w:val="left" w:pos="3686"/>
        </w:tabs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przy kontrasygnacie</w:t>
      </w:r>
      <w:r w:rsidRPr="001939C1">
        <w:rPr>
          <w:rFonts w:asciiTheme="majorHAnsi" w:hAnsiTheme="majorHAnsi"/>
          <w:b/>
          <w:sz w:val="22"/>
          <w:szCs w:val="22"/>
        </w:rPr>
        <w:t xml:space="preserve"> Marioli Dolińskiej</w:t>
      </w:r>
      <w:r w:rsidRPr="001939C1">
        <w:rPr>
          <w:rFonts w:asciiTheme="majorHAnsi" w:hAnsiTheme="majorHAnsi"/>
          <w:b/>
          <w:sz w:val="22"/>
          <w:szCs w:val="22"/>
        </w:rPr>
        <w:tab/>
        <w:t xml:space="preserve"> - Skarbnika Gminy Nowosolna 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  <w:sz w:val="22"/>
          <w:szCs w:val="22"/>
        </w:rPr>
        <w:t>zwany dalej</w:t>
      </w:r>
      <w:r w:rsidRPr="001939C1">
        <w:rPr>
          <w:rFonts w:asciiTheme="majorHAnsi" w:hAnsiTheme="majorHAnsi"/>
          <w:b/>
          <w:sz w:val="22"/>
          <w:szCs w:val="22"/>
        </w:rPr>
        <w:t xml:space="preserve"> „Zamawiającym”, </w:t>
      </w:r>
    </w:p>
    <w:p w:rsidR="005736D3" w:rsidRPr="001939C1" w:rsidRDefault="005736D3" w:rsidP="005736D3">
      <w:pPr>
        <w:spacing w:before="240"/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a ……………………………………………………………………… 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reprezentowanym przez: 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  <w:b/>
          <w:sz w:val="22"/>
          <w:szCs w:val="22"/>
        </w:rPr>
        <w:t>2.</w:t>
      </w:r>
      <w:bookmarkStart w:id="1" w:name="Tekst28"/>
      <w:r w:rsidR="00F9643E" w:rsidRPr="001939C1">
        <w:rPr>
          <w:rFonts w:asciiTheme="majorHAnsi" w:hAnsiTheme="majorHAnsi"/>
          <w:b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1939C1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F9643E" w:rsidRPr="001939C1">
        <w:rPr>
          <w:rFonts w:asciiTheme="majorHAnsi" w:hAnsiTheme="majorHAnsi"/>
          <w:b/>
          <w:sz w:val="22"/>
          <w:szCs w:val="22"/>
        </w:rPr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separate"/>
      </w:r>
      <w:r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end"/>
      </w:r>
      <w:bookmarkEnd w:id="1"/>
    </w:p>
    <w:p w:rsidR="005736D3" w:rsidRPr="001939C1" w:rsidRDefault="005736D3" w:rsidP="005736D3">
      <w:pPr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z siedzibą </w:t>
      </w:r>
      <w:bookmarkStart w:id="2" w:name="Tekst25"/>
      <w:r w:rsidR="00F9643E" w:rsidRPr="001939C1">
        <w:rPr>
          <w:rFonts w:asciiTheme="majorHAnsi" w:hAnsiTheme="majorHAnsi"/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1939C1">
        <w:rPr>
          <w:rFonts w:asciiTheme="majorHAnsi" w:hAnsiTheme="majorHAnsi"/>
          <w:sz w:val="22"/>
          <w:szCs w:val="22"/>
        </w:rPr>
        <w:instrText xml:space="preserve"> FORMTEXT </w:instrText>
      </w:r>
      <w:r w:rsidR="00F9643E" w:rsidRPr="001939C1">
        <w:rPr>
          <w:rFonts w:asciiTheme="majorHAnsi" w:hAnsiTheme="majorHAnsi"/>
          <w:sz w:val="22"/>
          <w:szCs w:val="22"/>
        </w:rPr>
      </w:r>
      <w:r w:rsidR="00F9643E" w:rsidRPr="001939C1">
        <w:rPr>
          <w:rFonts w:asciiTheme="majorHAnsi" w:hAnsiTheme="majorHAnsi"/>
          <w:sz w:val="22"/>
          <w:szCs w:val="22"/>
        </w:rPr>
        <w:fldChar w:fldCharType="separate"/>
      </w:r>
      <w:r w:rsidRPr="001939C1">
        <w:rPr>
          <w:rFonts w:asciiTheme="majorHAnsi" w:eastAsia="MS Mincho" w:hAnsi="MS Mincho" w:cs="MS Mincho"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noProof/>
          <w:sz w:val="22"/>
          <w:szCs w:val="22"/>
        </w:rPr>
        <w:t> </w:t>
      </w:r>
      <w:r w:rsidRPr="001939C1">
        <w:rPr>
          <w:rFonts w:asciiTheme="majorHAnsi" w:eastAsia="MS Mincho" w:hAnsi="MS Mincho" w:cs="MS Mincho"/>
          <w:noProof/>
          <w:sz w:val="22"/>
          <w:szCs w:val="22"/>
        </w:rPr>
        <w:t> </w:t>
      </w:r>
      <w:r w:rsidR="00F9643E" w:rsidRPr="001939C1">
        <w:rPr>
          <w:rFonts w:asciiTheme="majorHAnsi" w:hAnsiTheme="majorHAnsi"/>
          <w:sz w:val="22"/>
          <w:szCs w:val="22"/>
        </w:rPr>
        <w:fldChar w:fldCharType="end"/>
      </w:r>
      <w:bookmarkEnd w:id="2"/>
    </w:p>
    <w:p w:rsidR="005736D3" w:rsidRPr="001939C1" w:rsidRDefault="009E43B6" w:rsidP="005736D3">
      <w:pPr>
        <w:tabs>
          <w:tab w:val="left" w:pos="6237"/>
        </w:tabs>
        <w:rPr>
          <w:rFonts w:asciiTheme="majorHAnsi" w:hAnsiTheme="majorHAnsi"/>
        </w:rPr>
      </w:pPr>
      <w:r w:rsidRPr="001939C1">
        <w:rPr>
          <w:rFonts w:asciiTheme="majorHAnsi" w:hAnsiTheme="majorHAnsi"/>
          <w:sz w:val="22"/>
          <w:szCs w:val="22"/>
        </w:rPr>
        <w:t>REGON</w:t>
      </w:r>
      <w:r w:rsidR="005736D3" w:rsidRPr="001939C1">
        <w:rPr>
          <w:rFonts w:asciiTheme="majorHAnsi" w:hAnsiTheme="majorHAnsi"/>
          <w:b/>
          <w:sz w:val="22"/>
          <w:szCs w:val="22"/>
        </w:rPr>
        <w:t xml:space="preserve">: </w:t>
      </w:r>
      <w:bookmarkStart w:id="3" w:name="Tekst26"/>
      <w:r w:rsidR="00F9643E" w:rsidRPr="001939C1">
        <w:rPr>
          <w:rFonts w:asciiTheme="majorHAnsi" w:hAnsiTheme="majorHAnsi"/>
          <w:b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="005736D3" w:rsidRPr="001939C1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F9643E" w:rsidRPr="001939C1">
        <w:rPr>
          <w:rFonts w:asciiTheme="majorHAnsi" w:hAnsiTheme="majorHAnsi"/>
          <w:b/>
          <w:sz w:val="22"/>
          <w:szCs w:val="22"/>
        </w:rPr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separate"/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end"/>
      </w:r>
      <w:bookmarkEnd w:id="3"/>
      <w:r w:rsidR="005736D3" w:rsidRPr="001939C1">
        <w:rPr>
          <w:rFonts w:asciiTheme="majorHAnsi" w:hAnsiTheme="majorHAnsi"/>
          <w:b/>
          <w:sz w:val="22"/>
          <w:szCs w:val="22"/>
        </w:rPr>
        <w:t xml:space="preserve">;  </w:t>
      </w:r>
      <w:r w:rsidR="005736D3" w:rsidRPr="001939C1">
        <w:rPr>
          <w:rFonts w:asciiTheme="majorHAnsi" w:hAnsiTheme="majorHAnsi"/>
          <w:sz w:val="22"/>
          <w:szCs w:val="22"/>
        </w:rPr>
        <w:t>NIP</w:t>
      </w:r>
      <w:bookmarkStart w:id="4" w:name="Tekst27"/>
      <w:r w:rsidR="00F9643E" w:rsidRPr="001939C1">
        <w:rPr>
          <w:rFonts w:asciiTheme="majorHAnsi" w:hAnsiTheme="majorHAnsi"/>
          <w:b/>
          <w:sz w:val="22"/>
          <w:szCs w:val="22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="005736D3" w:rsidRPr="001939C1">
        <w:rPr>
          <w:rFonts w:asciiTheme="majorHAnsi" w:hAnsiTheme="majorHAnsi"/>
          <w:b/>
          <w:sz w:val="22"/>
          <w:szCs w:val="22"/>
        </w:rPr>
        <w:instrText xml:space="preserve"> FORMTEXT </w:instrText>
      </w:r>
      <w:r w:rsidR="00F9643E" w:rsidRPr="001939C1">
        <w:rPr>
          <w:rFonts w:asciiTheme="majorHAnsi" w:hAnsiTheme="majorHAnsi"/>
          <w:b/>
          <w:sz w:val="22"/>
          <w:szCs w:val="22"/>
        </w:rPr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separate"/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5736D3" w:rsidRPr="001939C1">
        <w:rPr>
          <w:rFonts w:asciiTheme="majorHAnsi" w:eastAsia="MS Mincho" w:hAnsi="MS Mincho" w:cs="MS Mincho"/>
          <w:b/>
          <w:noProof/>
          <w:sz w:val="22"/>
          <w:szCs w:val="22"/>
        </w:rPr>
        <w:t> </w:t>
      </w:r>
      <w:r w:rsidR="00F9643E" w:rsidRPr="001939C1">
        <w:rPr>
          <w:rFonts w:asciiTheme="majorHAnsi" w:hAnsiTheme="majorHAnsi"/>
          <w:b/>
          <w:sz w:val="22"/>
          <w:szCs w:val="22"/>
        </w:rPr>
        <w:fldChar w:fldCharType="end"/>
      </w:r>
      <w:bookmarkEnd w:id="4"/>
      <w:r w:rsidR="005736D3" w:rsidRPr="001939C1">
        <w:rPr>
          <w:rFonts w:asciiTheme="majorHAnsi" w:hAnsiTheme="majorHAnsi"/>
          <w:b/>
          <w:sz w:val="22"/>
          <w:szCs w:val="22"/>
        </w:rPr>
        <w:t>,</w:t>
      </w:r>
    </w:p>
    <w:p w:rsidR="005736D3" w:rsidRPr="001939C1" w:rsidRDefault="005736D3" w:rsidP="005736D3">
      <w:pPr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zwanym dalej </w:t>
      </w:r>
      <w:r w:rsidRPr="001939C1">
        <w:rPr>
          <w:rFonts w:asciiTheme="majorHAnsi" w:hAnsiTheme="majorHAnsi"/>
          <w:b/>
        </w:rPr>
        <w:t>„Wykonawcą”</w:t>
      </w:r>
      <w:r w:rsidRPr="001939C1">
        <w:rPr>
          <w:rFonts w:asciiTheme="majorHAnsi" w:hAnsiTheme="majorHAnsi"/>
        </w:rPr>
        <w:t xml:space="preserve">. </w:t>
      </w:r>
    </w:p>
    <w:p w:rsidR="005736D3" w:rsidRPr="001939C1" w:rsidRDefault="005736D3" w:rsidP="005736D3">
      <w:pPr>
        <w:rPr>
          <w:rFonts w:asciiTheme="majorHAnsi" w:hAnsiTheme="majorHAnsi"/>
        </w:rPr>
      </w:pPr>
    </w:p>
    <w:p w:rsidR="005736D3" w:rsidRPr="001939C1" w:rsidRDefault="005736D3" w:rsidP="005736D3">
      <w:pPr>
        <w:jc w:val="both"/>
        <w:rPr>
          <w:rFonts w:asciiTheme="majorHAnsi" w:hAnsiTheme="majorHAnsi"/>
        </w:rPr>
      </w:pPr>
      <w:r w:rsidRPr="001939C1">
        <w:rPr>
          <w:rFonts w:asciiTheme="majorHAnsi" w:hAnsiTheme="majorHAnsi"/>
        </w:rPr>
        <w:t xml:space="preserve">W wyniku rozstrzygnięcia </w:t>
      </w:r>
      <w:r w:rsidRPr="001939C1">
        <w:rPr>
          <w:rFonts w:asciiTheme="majorHAnsi" w:hAnsiTheme="majorHAnsi"/>
          <w:sz w:val="22"/>
          <w:szCs w:val="22"/>
        </w:rPr>
        <w:t>przeprowadzonego postępowania o zamówienie publi</w:t>
      </w:r>
      <w:r w:rsidR="007661B5" w:rsidRPr="001939C1">
        <w:rPr>
          <w:rFonts w:asciiTheme="majorHAnsi" w:hAnsiTheme="majorHAnsi"/>
          <w:sz w:val="22"/>
          <w:szCs w:val="22"/>
        </w:rPr>
        <w:t xml:space="preserve">czne zgodnie z ustawą z dnia 29 stycznia </w:t>
      </w:r>
      <w:r w:rsidRPr="001939C1">
        <w:rPr>
          <w:rFonts w:asciiTheme="majorHAnsi" w:hAnsiTheme="majorHAnsi"/>
          <w:sz w:val="22"/>
          <w:szCs w:val="22"/>
        </w:rPr>
        <w:t>2004</w:t>
      </w:r>
      <w:r w:rsidR="007661B5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>r. prawo zamówień publicznych (t. j. Dz. U. z 2010</w:t>
      </w:r>
      <w:r w:rsidR="007661B5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 xml:space="preserve">r. Nr 113. poz. 759 z późn. zm.) w trybie przetargu nieograniczonego, </w:t>
      </w:r>
      <w:r w:rsidRPr="001939C1">
        <w:rPr>
          <w:rFonts w:asciiTheme="majorHAnsi" w:hAnsiTheme="majorHAnsi"/>
        </w:rPr>
        <w:t xml:space="preserve">została zawarta umowa o następującej treści: </w:t>
      </w:r>
    </w:p>
    <w:p w:rsidR="005736D3" w:rsidRPr="001939C1" w:rsidRDefault="005736D3" w:rsidP="005736D3">
      <w:pPr>
        <w:rPr>
          <w:rFonts w:asciiTheme="majorHAnsi" w:hAnsiTheme="majorHAnsi"/>
        </w:rPr>
      </w:pPr>
    </w:p>
    <w:p w:rsidR="005736D3" w:rsidRPr="001939C1" w:rsidRDefault="005736D3" w:rsidP="009435DA">
      <w:pPr>
        <w:pStyle w:val="a"/>
        <w:rPr>
          <w:rFonts w:asciiTheme="majorHAnsi" w:hAnsiTheme="majorHAnsi"/>
        </w:rPr>
      </w:pPr>
    </w:p>
    <w:p w:rsidR="005736D3" w:rsidRPr="001939C1" w:rsidRDefault="005736D3" w:rsidP="005736D3">
      <w:pPr>
        <w:pStyle w:val="NormalnyWeb"/>
        <w:widowControl w:val="0"/>
        <w:spacing w:before="119" w:after="0" w:line="360" w:lineRule="auto"/>
        <w:jc w:val="center"/>
        <w:rPr>
          <w:rFonts w:asciiTheme="majorHAnsi" w:hAnsiTheme="majorHAnsi"/>
          <w:b/>
          <w:bCs/>
        </w:rPr>
      </w:pPr>
      <w:r w:rsidRPr="001939C1">
        <w:rPr>
          <w:rFonts w:asciiTheme="majorHAnsi" w:hAnsiTheme="majorHAnsi"/>
          <w:b/>
          <w:bCs/>
        </w:rPr>
        <w:t>PRZEDMIOT UMOWY I ZASADY WYKONYWANIA ROBÓT</w:t>
      </w:r>
    </w:p>
    <w:p w:rsidR="005D2361" w:rsidRPr="001939C1" w:rsidRDefault="005D2361" w:rsidP="005D2361">
      <w:pPr>
        <w:spacing w:before="120"/>
        <w:contextualSpacing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 xml:space="preserve">1. </w:t>
      </w:r>
      <w:r w:rsidRPr="001939C1">
        <w:rPr>
          <w:rFonts w:asciiTheme="majorHAnsi" w:hAnsiTheme="majorHAnsi" w:cstheme="minorHAnsi"/>
          <w:b/>
          <w:iCs/>
          <w:sz w:val="22"/>
          <w:szCs w:val="22"/>
        </w:rPr>
        <w:t xml:space="preserve">Na podstawie niniejszej umowy Wykonawca zobowiązuje się do wykonania na rzecz Zamawiającego </w:t>
      </w:r>
      <w:r w:rsidRPr="001939C1">
        <w:rPr>
          <w:rFonts w:asciiTheme="majorHAnsi" w:hAnsiTheme="majorHAnsi"/>
          <w:b/>
          <w:color w:val="000000" w:themeColor="text1"/>
          <w:sz w:val="22"/>
          <w:szCs w:val="22"/>
        </w:rPr>
        <w:t xml:space="preserve">przedmiotu zamówienia polegającego na </w:t>
      </w:r>
      <w:r w:rsidR="005707B5" w:rsidRPr="001939C1">
        <w:rPr>
          <w:rFonts w:asciiTheme="majorHAnsi" w:hAnsiTheme="majorHAnsi"/>
          <w:b/>
          <w:color w:val="000000" w:themeColor="text1"/>
          <w:sz w:val="22"/>
          <w:szCs w:val="22"/>
        </w:rPr>
        <w:t xml:space="preserve">wykonania zadania pn. </w:t>
      </w:r>
      <w:r w:rsidRPr="001939C1">
        <w:rPr>
          <w:rFonts w:asciiTheme="majorHAnsi" w:hAnsiTheme="majorHAnsi"/>
          <w:b/>
          <w:bCs/>
          <w:sz w:val="22"/>
          <w:szCs w:val="22"/>
        </w:rPr>
        <w:t>„Remont drogi gminnej nr 106331E wraz z przepustem w miejscowości Nowe Skoszewy w  km 0+935 – 1+285, w ramach likwidacji szkód spowodowanych przez ulewne deszcze w 2013</w:t>
      </w:r>
      <w:r w:rsidR="001F05C5">
        <w:rPr>
          <w:rFonts w:asciiTheme="majorHAnsi" w:hAnsiTheme="majorHAnsi"/>
          <w:b/>
          <w:bCs/>
          <w:sz w:val="22"/>
          <w:szCs w:val="22"/>
        </w:rPr>
        <w:t>”</w:t>
      </w:r>
      <w:r w:rsidRPr="001939C1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Pr="001939C1">
        <w:rPr>
          <w:rFonts w:asciiTheme="majorHAnsi" w:hAnsiTheme="majorHAnsi"/>
          <w:sz w:val="22"/>
          <w:szCs w:val="22"/>
        </w:rPr>
        <w:t>obejmującego: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1) Opracowanie </w:t>
      </w:r>
      <w:r w:rsidRPr="001939C1">
        <w:rPr>
          <w:rFonts w:asciiTheme="majorHAnsi" w:hAnsiTheme="majorHAnsi"/>
          <w:bCs/>
          <w:sz w:val="22"/>
          <w:szCs w:val="22"/>
        </w:rPr>
        <w:t>projektu budowlanego i wykonawczego, przedmiaru robót, informacji dotyczącej bezpieczeństwa i ochrony zdrowia, specyfikacji technicznych wykonania i odbioru robót budowlanych, kosztorysu inwestorskiego wraz z u</w:t>
      </w:r>
      <w:r w:rsidRPr="001939C1">
        <w:rPr>
          <w:rFonts w:asciiTheme="majorHAnsi" w:hAnsiTheme="majorHAnsi"/>
          <w:sz w:val="22"/>
          <w:szCs w:val="22"/>
        </w:rPr>
        <w:t>zyskaniem niezbędnych uzgodnień i decyzji koniecznych do uzyskania pozwolenia na budowę lub zgłoszenia robót budowlanych.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2) Wykonanie robót budowlanych </w:t>
      </w:r>
      <w:r w:rsidRPr="001939C1">
        <w:rPr>
          <w:rFonts w:asciiTheme="majorHAnsi" w:hAnsiTheme="majorHAnsi"/>
          <w:bCs/>
          <w:sz w:val="22"/>
          <w:szCs w:val="22"/>
        </w:rPr>
        <w:t>przebudowy przepustu zgodnie z zatwierdzonym przez Zamawiającego projektem budowlano-wykonawczym</w:t>
      </w:r>
      <w:r w:rsidRPr="001939C1">
        <w:rPr>
          <w:rFonts w:asciiTheme="majorHAnsi" w:hAnsiTheme="majorHAnsi"/>
          <w:sz w:val="22"/>
          <w:szCs w:val="22"/>
        </w:rPr>
        <w:t>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 Szczegółowy zakres robót opisany został w Specyfikacji Istotnych Warunków Zamówienia oraz w Programie Funkcjonalno - Użytkowym, stanowiącym załączniki do niniejszej umowy.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3. Wykonawca zobowiązuje się do wykonania przedmiotu umowy zgodnie z jej postanowieniami, warunkami określonymi w Specyfikacji Istotnych Warunków Zamówienia, wskazaniami nadzoru inwestorskiego, dokumentacją projektową, zasadami wiedzy technicznej i sztuki budowlanej, obowiązującymi przepisami i polskimi normami oraz Prawem budowlanym i innymi przepisami przewidzianymi dla tego rodzaju robót oraz oddania przedmiotu niniejszej umowy Zamawiającemu w terminie w niej uzgodnionym.</w:t>
      </w:r>
    </w:p>
    <w:p w:rsidR="005D2361" w:rsidRPr="001939C1" w:rsidRDefault="005D2361" w:rsidP="005D2361">
      <w:pPr>
        <w:shd w:val="clear" w:color="auto" w:fill="FFFFFF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5D2361" w:rsidRPr="001939C1" w:rsidRDefault="005D2361" w:rsidP="009435DA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Przedmiot zamówienia należy zrealizować w następujących terminach: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1) projekt budowlano-wykonawczy, specyfikacje techniczne wykonania i odbioru robót budowlanych, przedmiar robót, kosztorys inwestorski, niezbędne uzgodnienia i decyzje w ramach pozwolenia na budowę lub zgłoszenia do właściwego organu w trybie i na zasadach określonych w przepisach ustawy z dnia 7 lipca 1994 r. – Prawo budowlane do </w:t>
      </w:r>
      <w:r w:rsidRPr="001939C1">
        <w:rPr>
          <w:rFonts w:asciiTheme="majorHAnsi" w:hAnsiTheme="majorHAnsi"/>
          <w:b/>
          <w:sz w:val="22"/>
          <w:szCs w:val="22"/>
        </w:rPr>
        <w:t>…… miesięcy</w:t>
      </w:r>
      <w:r w:rsidRPr="001939C1">
        <w:rPr>
          <w:rFonts w:asciiTheme="majorHAnsi" w:hAnsiTheme="majorHAnsi"/>
          <w:sz w:val="22"/>
          <w:szCs w:val="22"/>
        </w:rPr>
        <w:t xml:space="preserve"> licząc od daty zawarcia umowy;</w:t>
      </w:r>
    </w:p>
    <w:p w:rsidR="00CA7CB5" w:rsidRPr="001939C1" w:rsidRDefault="005D2361" w:rsidP="005D2361">
      <w:p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roboty budow</w:t>
      </w:r>
      <w:r w:rsidR="00CA7CB5" w:rsidRPr="001939C1">
        <w:rPr>
          <w:rFonts w:asciiTheme="majorHAnsi" w:hAnsiTheme="majorHAnsi"/>
          <w:sz w:val="22"/>
          <w:szCs w:val="22"/>
        </w:rPr>
        <w:t>lane,</w:t>
      </w:r>
    </w:p>
    <w:p w:rsidR="005D2361" w:rsidRPr="001939C1" w:rsidRDefault="00CA7CB5" w:rsidP="005D2361">
      <w:pPr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Pełny zakres przedmiotu zamówienia musi zostać </w:t>
      </w:r>
      <w:r w:rsidR="00A616E0" w:rsidRPr="001939C1">
        <w:rPr>
          <w:rFonts w:asciiTheme="majorHAnsi" w:hAnsiTheme="majorHAnsi"/>
          <w:sz w:val="22"/>
          <w:szCs w:val="22"/>
        </w:rPr>
        <w:t>zrealizowany</w:t>
      </w:r>
      <w:r w:rsidR="005D2361" w:rsidRPr="001939C1">
        <w:rPr>
          <w:rFonts w:asciiTheme="majorHAnsi" w:hAnsiTheme="majorHAnsi"/>
          <w:sz w:val="22"/>
          <w:szCs w:val="22"/>
        </w:rPr>
        <w:t xml:space="preserve"> do dnia</w:t>
      </w:r>
      <w:r w:rsidR="005D2361" w:rsidRPr="001939C1">
        <w:rPr>
          <w:rFonts w:asciiTheme="majorHAnsi" w:hAnsiTheme="majorHAnsi"/>
          <w:b/>
          <w:sz w:val="22"/>
          <w:szCs w:val="22"/>
        </w:rPr>
        <w:t xml:space="preserve"> 30 października 2014 r.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1.    Do </w:t>
      </w:r>
      <w:r w:rsidRPr="001939C1">
        <w:rPr>
          <w:rFonts w:asciiTheme="majorHAnsi" w:hAnsiTheme="majorHAnsi"/>
          <w:b/>
          <w:bCs/>
          <w:sz w:val="22"/>
          <w:szCs w:val="22"/>
        </w:rPr>
        <w:t xml:space="preserve">obowiązków Zamawiającego </w:t>
      </w:r>
      <w:r w:rsidRPr="001939C1">
        <w:rPr>
          <w:rFonts w:asciiTheme="majorHAnsi" w:hAnsiTheme="majorHAnsi"/>
          <w:sz w:val="22"/>
          <w:szCs w:val="22"/>
        </w:rPr>
        <w:t>należy: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  Protokolarne przekazanie Wykonawcy placu budowy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  Zapewnienie na swój koszt nadzoru inwestorskiego;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3)   Odebranie przedmiotu Umowy po sprawdzeniu jego należytego wykonania;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4)   Terminowa zapłata wynagrodzenia za wykonane i odebrane prace.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5) Udzielenie upoważnienia Wykonawcy do występowania w imieniu Zamawiającego w</w:t>
      </w:r>
      <w:r w:rsidRPr="001939C1">
        <w:rPr>
          <w:rFonts w:asciiTheme="majorHAnsi" w:hAnsiTheme="majorHAnsi"/>
          <w:sz w:val="22"/>
          <w:szCs w:val="22"/>
        </w:rPr>
        <w:br/>
        <w:t>sprawach związanych z uzyskaniem niezbędnych uzgodnień i pozwoleń.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2.  </w:t>
      </w:r>
      <w:r w:rsidRPr="001939C1">
        <w:rPr>
          <w:rFonts w:asciiTheme="majorHAnsi" w:hAnsiTheme="majorHAnsi"/>
          <w:b/>
          <w:bCs/>
          <w:sz w:val="22"/>
          <w:szCs w:val="22"/>
        </w:rPr>
        <w:t xml:space="preserve">Do obowiązków Wykonawcy </w:t>
      </w:r>
      <w:r w:rsidRPr="001939C1">
        <w:rPr>
          <w:rFonts w:asciiTheme="majorHAnsi" w:hAnsiTheme="majorHAnsi"/>
          <w:sz w:val="22"/>
          <w:szCs w:val="22"/>
        </w:rPr>
        <w:t>należy: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  Przejęcie terenu robót od Zamawiającego;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  Uzgadnianie  z Zamawiającym kolejności wykonywania robót,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3) Zabezpieczenie stałego nadzoru Kierownika budowy zarówno nad pracownikami</w:t>
      </w:r>
      <w:r w:rsidRPr="001939C1">
        <w:rPr>
          <w:rFonts w:asciiTheme="majorHAnsi" w:hAnsiTheme="majorHAnsi"/>
          <w:sz w:val="22"/>
          <w:szCs w:val="22"/>
        </w:rPr>
        <w:br/>
        <w:t>wykonującymi roboty, jak i ich przebiegiem w miejscu realizacji;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4)   Zapewnienie dozoru mienia na terenie robót na własny koszt;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5)   Wykonanie przedmiotu umowy z materiałów własnych;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6)   Wykonanie przedmiotu umowy z materiałów odpowiadających wymaganiom określonym w art. 10 ustawy Prawo budowlane, okazania, na każde żądanie Zamawiającego lub</w:t>
      </w:r>
      <w:r w:rsidRPr="001939C1">
        <w:rPr>
          <w:rFonts w:asciiTheme="majorHAnsi" w:hAnsiTheme="majorHAnsi"/>
          <w:sz w:val="22"/>
          <w:szCs w:val="22"/>
        </w:rPr>
        <w:br/>
        <w:t>Inspektora nadzoru inwestorskiego, certyfikatów zgodności z polską normą lub aprobatą</w:t>
      </w:r>
      <w:r w:rsidRPr="001939C1">
        <w:rPr>
          <w:rFonts w:asciiTheme="majorHAnsi" w:hAnsiTheme="majorHAnsi"/>
          <w:sz w:val="22"/>
          <w:szCs w:val="22"/>
        </w:rPr>
        <w:br/>
        <w:t>techniczną każdego używanego na budowie wyrobu;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7)   Zapewnienie na własny koszt transportu odpadów do miejsc ich wykorzystania lub utylizacji, łącznie z kosztami utylizacji;</w:t>
      </w:r>
    </w:p>
    <w:p w:rsidR="00A616E0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8)   Opracowanie i zatwierdzenie projektu organizacji ruchu (oznakowania robót lub zamknięcia drogi i organizacji objazdu), wykonanie oznakowania oraz jego utrzymanie w okresie prowadzanych robót;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9)   Ponoszenie pełnej odpowiedzialności za stan i przestrzeganie przepisów bhp, ochronę p.poż i dozór mienia na terenie robót, jak i za wszelkie szkody powstałe w trakcie trwania robót na terenie przyjętym od Zamawiającego lub mających związek z prowadzonymi robotami;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10) Terminowe wykonanie i przekazanie do eksploatacji przedmiotu umowy oraz oświadczenia, że roboty ukończone przez niego są całkowicie zgodne z umową i odpowiadają potrzebom, dla których są przewidziane według umowy;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11) Ponoszenie pełnej odpowiedzialności za stosowanie i bezpieczeństwo wszelkich działań</w:t>
      </w:r>
      <w:r w:rsidRPr="001939C1">
        <w:rPr>
          <w:rFonts w:asciiTheme="majorHAnsi" w:hAnsiTheme="majorHAnsi"/>
          <w:sz w:val="22"/>
          <w:szCs w:val="22"/>
        </w:rPr>
        <w:br/>
        <w:t>prowadzonych na terenie robót i poza nim, a związanych z wykonaniem przedmiotu umowy;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12) Ponoszenie pełnej odpowiedzialności za szkody oraz następstwa nieszczęśliwych wypadków pracowników i osób trzecich oraz za Podwykonawców, powstałe w związku z prowadzonymi robotami, w tym także ruchem pojazdów;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13) Dostarczanie niezbędnych dokumentów potwierdzających parametry techniczne oraz</w:t>
      </w:r>
      <w:r w:rsidRPr="001939C1">
        <w:rPr>
          <w:rFonts w:asciiTheme="majorHAnsi" w:hAnsiTheme="majorHAnsi"/>
          <w:sz w:val="22"/>
          <w:szCs w:val="22"/>
        </w:rPr>
        <w:br/>
        <w:t>wymagane normy stosowanych materiałów i urządzeń w tym np. wyników oraz protokołów</w:t>
      </w:r>
      <w:r w:rsidRPr="001939C1">
        <w:rPr>
          <w:rFonts w:asciiTheme="majorHAnsi" w:hAnsiTheme="majorHAnsi"/>
          <w:sz w:val="22"/>
          <w:szCs w:val="22"/>
        </w:rPr>
        <w:br/>
        <w:t>badań, sprawozdań i prób dotyczących realizowanego przedmiotu niniejszej Umowy;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14) Zabezpieczenie instalacji, urządzeń i obiektów na terenie robót i w jej bezpośrednim</w:t>
      </w:r>
      <w:r w:rsidRPr="001939C1">
        <w:rPr>
          <w:rFonts w:asciiTheme="majorHAnsi" w:hAnsiTheme="majorHAnsi"/>
          <w:sz w:val="22"/>
          <w:szCs w:val="22"/>
        </w:rPr>
        <w:br/>
        <w:t>otoczeniu, przed ich zniszczeniem lub uszkodzeniem w trakcie wykonywania robót;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15) Dbanie o porządek na terenie robót oraz utrzymywanie terenu robót w należytym stanie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i porządku oraz w stanie wolnym od przeszkód komunikacyjnych;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16) Uporządkowanie terenu budowy po zakończeniu robót, zaplecza budowy, jak również</w:t>
      </w:r>
      <w:r w:rsidRPr="001939C1">
        <w:rPr>
          <w:rFonts w:asciiTheme="majorHAnsi" w:hAnsiTheme="majorHAnsi"/>
          <w:sz w:val="22"/>
          <w:szCs w:val="22"/>
        </w:rPr>
        <w:br/>
        <w:t xml:space="preserve">terenów sąsiadujących zajętych lub użytkowanych przez Wykonawcę w tym dokonania na własny </w:t>
      </w:r>
      <w:r w:rsidRPr="001939C1">
        <w:rPr>
          <w:rFonts w:asciiTheme="majorHAnsi" w:hAnsiTheme="majorHAnsi"/>
          <w:sz w:val="22"/>
          <w:szCs w:val="22"/>
        </w:rPr>
        <w:lastRenderedPageBreak/>
        <w:t>koszt renowacji zniszczonych lub uszkodzonych w wyniku prowadzonych prac</w:t>
      </w:r>
      <w:r w:rsidRPr="001939C1">
        <w:rPr>
          <w:rFonts w:asciiTheme="majorHAnsi" w:hAnsiTheme="majorHAnsi"/>
          <w:sz w:val="22"/>
          <w:szCs w:val="22"/>
        </w:rPr>
        <w:br/>
        <w:t>obiektów, fragmentów terenu dróg, nawierzchni lub instalacji;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17) Kompletowanie w trakcie realizacji robót wszelkiej dokumentacji zgodnie z przepisami Prawa budowlanego oraz przygotowanie do odbioru końcowego kompletu protokołów niezbędnych przy odbiorze;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18) Usunięcie wszelkich wad i usterek stwierdzonych przez nadzór inwestorski w trakcie trwania robót w terminie nie dłuższym niż termin technicznie uzasadniony i konieczny do ich</w:t>
      </w:r>
      <w:r w:rsidRPr="001939C1">
        <w:rPr>
          <w:rFonts w:asciiTheme="majorHAnsi" w:hAnsiTheme="majorHAnsi"/>
          <w:sz w:val="22"/>
          <w:szCs w:val="22"/>
        </w:rPr>
        <w:br/>
        <w:t>usunięcia.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19) Ponoszenie wyłącznej odpowiedzialności za wszelkie szkody będące następstwem</w:t>
      </w:r>
      <w:r w:rsidRPr="001939C1">
        <w:rPr>
          <w:rFonts w:asciiTheme="majorHAnsi" w:hAnsiTheme="majorHAnsi"/>
          <w:sz w:val="22"/>
          <w:szCs w:val="22"/>
        </w:rPr>
        <w:br/>
        <w:t>niewykonania lub nienależytego wykonania przedmiotu umowy, które to szkody Wykonawca</w:t>
      </w:r>
      <w:r w:rsidRPr="001939C1">
        <w:rPr>
          <w:rFonts w:asciiTheme="majorHAnsi" w:hAnsiTheme="majorHAnsi"/>
          <w:sz w:val="22"/>
          <w:szCs w:val="22"/>
        </w:rPr>
        <w:br/>
        <w:t>zobowiązuje się pokryć w pełnej wysokości.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20) Niezwłoczne informowanie Zamawiającego (Inspektora nadzoru inwestorskiego) o problemach technicznych lub okolicznościach, które mogą wpłynąć na jakość robót lub</w:t>
      </w:r>
      <w:r w:rsidRPr="001939C1">
        <w:rPr>
          <w:rFonts w:asciiTheme="majorHAnsi" w:hAnsiTheme="majorHAnsi"/>
          <w:sz w:val="22"/>
          <w:szCs w:val="22"/>
        </w:rPr>
        <w:br/>
        <w:t>termin zakończenia robót.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21) Przestrzeganie zasad bezpieczeństwa, BHP, p.poż. miejsca wykonania robót oraz miejsca</w:t>
      </w:r>
      <w:r w:rsidRPr="001939C1">
        <w:rPr>
          <w:rFonts w:asciiTheme="majorHAnsi" w:hAnsiTheme="majorHAnsi"/>
          <w:sz w:val="22"/>
          <w:szCs w:val="22"/>
        </w:rPr>
        <w:br/>
        <w:t>składowania materiałów- zgodnie z przepisami;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22) Ponoszenie pełnej odpowiedzialności za pracowników i inne osoby, przy pomocy, których wykonuje zadanie oraz za Podwykonawców.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23) Zabezpieczenie i oznakowanie terenu prac. Wykonawca umieści na terenie prac odpowiednią tablicę informacyjną.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pStyle w:val="Akapitzlist"/>
        <w:numPr>
          <w:ilvl w:val="0"/>
          <w:numId w:val="57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1939C1">
        <w:rPr>
          <w:rFonts w:asciiTheme="majorHAnsi" w:hAnsiTheme="majorHAnsi"/>
        </w:rPr>
        <w:t>Wykonawca powierza obowiązki projektanta P. …………………………….., posiadającej uprawnienia budowlane do pełnienia funkcji projektanta w zakresie budowy mostów – wydane przez ……………………………… wpis do ………………………………………..nr ……………………., termin ważności zaświadczenia o wpisie do dnia ……………………………….</w:t>
      </w:r>
    </w:p>
    <w:p w:rsidR="005D2361" w:rsidRPr="001939C1" w:rsidRDefault="005D2361" w:rsidP="005D2361">
      <w:pPr>
        <w:numPr>
          <w:ilvl w:val="0"/>
          <w:numId w:val="57"/>
        </w:numPr>
        <w:suppressAutoHyphens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Wykonawca zapewnia nadzór autorski, który pełnił/a będzie P. ………………………….</w:t>
      </w:r>
    </w:p>
    <w:p w:rsidR="005D2361" w:rsidRPr="001939C1" w:rsidRDefault="005D2361" w:rsidP="005D2361">
      <w:pPr>
        <w:numPr>
          <w:ilvl w:val="0"/>
          <w:numId w:val="57"/>
        </w:num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Przedstawicielem Wykonawcy na terenie budowy będzie kierownik budowy P. ………………………………….., posiadający uprawnienia budowlane do pełnienia funkcji kierownika budowy i robót w zakresie …………………… – wydane przez …………………………………….. nr …………………….., wpis do ………………………………. nr …………………………., termin ważności zaświadczenia o wpisie do ………………………………...</w:t>
      </w:r>
    </w:p>
    <w:p w:rsidR="005D2361" w:rsidRPr="001939C1" w:rsidRDefault="005D2361" w:rsidP="005D2361">
      <w:pPr>
        <w:numPr>
          <w:ilvl w:val="0"/>
          <w:numId w:val="57"/>
        </w:num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Kierownik budowy (robót) działać będzie w granicach umocowania określonego w ustawie Prawo budowlane.</w:t>
      </w:r>
    </w:p>
    <w:p w:rsidR="005D2361" w:rsidRPr="001939C1" w:rsidRDefault="005D2361" w:rsidP="005D2361">
      <w:pPr>
        <w:numPr>
          <w:ilvl w:val="0"/>
          <w:numId w:val="57"/>
        </w:num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Istnieje możliwość dokonania zmiany kierownika budowy oraz pozostałych osób przedstawionych w ofercie przetargowej, jedynie za uprzednią pisemna zgodą Zamawiającego.</w:t>
      </w:r>
    </w:p>
    <w:p w:rsidR="005D2361" w:rsidRPr="001939C1" w:rsidRDefault="005D2361" w:rsidP="005D2361">
      <w:pPr>
        <w:numPr>
          <w:ilvl w:val="0"/>
          <w:numId w:val="57"/>
        </w:num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Wykonawca z własnej inicjatywy proponuje zmianę osób wyszczególnionych w ust. 2 niniejszego paragrafu w następujących przypadkach:</w:t>
      </w:r>
    </w:p>
    <w:p w:rsidR="005D2361" w:rsidRPr="001939C1" w:rsidRDefault="005D2361" w:rsidP="005D2361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a) śmierci, choroby lub innych zdarzeń losowych,</w:t>
      </w:r>
    </w:p>
    <w:p w:rsidR="005D2361" w:rsidRPr="001939C1" w:rsidRDefault="005D2361" w:rsidP="005D2361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b) jeżeli zmiana tych osób stanie się konieczna z jakichkolwiek innych przyczyn niezależnych od Wykonawcy.</w:t>
      </w:r>
    </w:p>
    <w:p w:rsidR="005D2361" w:rsidRPr="001939C1" w:rsidRDefault="005D2361" w:rsidP="005D2361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7. W przypadku zmiany osób wyszczególnionych w ust. 3 niniejszego paragrafu, nowe osoby powołane do pełnienia do pełnienia w/w obowiązków muszą spełniać wymagania określone w Specyfikacji Istotnych Warunków Zamówienia.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Za wykonanie przedmiotu umowy ustala się łączne wynagrodzenie ryczałtowe w wysokości: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ogółem netto:.................zł (słownie:......................................................), ogółem brutto:................zł (słownie:......................................................), w tym podatek VAT......%., obejmujące: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1)  Opracowanie projektu budowlano-wykonawczego, specyfikacji technicznych wykonania i odbioru robót budowlanych, przedmiaru robót, kosztorysu inwestorskiego, uzyskanie niezbędnych uzgodnień </w:t>
      </w:r>
      <w:r w:rsidRPr="001939C1">
        <w:rPr>
          <w:rFonts w:asciiTheme="majorHAnsi" w:hAnsiTheme="majorHAnsi"/>
          <w:sz w:val="22"/>
          <w:szCs w:val="22"/>
        </w:rPr>
        <w:lastRenderedPageBreak/>
        <w:t>i decyzji koniecznych do uzyskania pozwolenia na budowę lub zgłoszenia robót budowlanych, uzyskanie pozwolenia na budowę lub dokonani</w:t>
      </w:r>
      <w:r w:rsidR="00CA7CB5" w:rsidRPr="001939C1">
        <w:rPr>
          <w:rFonts w:asciiTheme="majorHAnsi" w:hAnsiTheme="majorHAnsi"/>
          <w:sz w:val="22"/>
          <w:szCs w:val="22"/>
        </w:rPr>
        <w:t>e zgłoszenia robót budowlanych,</w:t>
      </w:r>
    </w:p>
    <w:p w:rsidR="005D2361" w:rsidRPr="001939C1" w:rsidRDefault="00CA7CB5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 Wykonanie robót budowlanych.</w:t>
      </w:r>
    </w:p>
    <w:p w:rsidR="005D2361" w:rsidRPr="001939C1" w:rsidRDefault="005D2361" w:rsidP="00CA7CB5">
      <w:pPr>
        <w:pStyle w:val="Tekstpodstawowy"/>
        <w:widowControl w:val="0"/>
        <w:spacing w:line="100" w:lineRule="atLeast"/>
        <w:rPr>
          <w:rFonts w:asciiTheme="majorHAnsi" w:eastAsia="ArialNarrow" w:hAnsiTheme="majorHAnsi"/>
          <w:color w:val="000000" w:themeColor="text1"/>
          <w:sz w:val="22"/>
          <w:szCs w:val="22"/>
        </w:rPr>
      </w:pPr>
      <w:r w:rsidRPr="001939C1">
        <w:rPr>
          <w:rFonts w:asciiTheme="majorHAnsi" w:hAnsiTheme="majorHAnsi"/>
          <w:color w:val="000000" w:themeColor="text1"/>
          <w:sz w:val="22"/>
          <w:szCs w:val="22"/>
        </w:rPr>
        <w:t xml:space="preserve">2. Rozliczenie za wykonanie przedmiotu umowy określonego w ust. 1 pkt 1) </w:t>
      </w:r>
      <w:r w:rsidR="00CA7CB5" w:rsidRPr="001939C1">
        <w:rPr>
          <w:rFonts w:asciiTheme="majorHAnsi" w:hAnsiTheme="majorHAnsi"/>
          <w:color w:val="000000" w:themeColor="text1"/>
          <w:sz w:val="22"/>
          <w:szCs w:val="22"/>
        </w:rPr>
        <w:t xml:space="preserve">i 2) </w:t>
      </w:r>
      <w:r w:rsidRPr="001939C1">
        <w:rPr>
          <w:rFonts w:asciiTheme="majorHAnsi" w:hAnsiTheme="majorHAnsi"/>
          <w:color w:val="000000" w:themeColor="text1"/>
          <w:sz w:val="22"/>
          <w:szCs w:val="22"/>
        </w:rPr>
        <w:t xml:space="preserve">będzie jednorazowe i będzie odpowiadało wartości tych prac określonych w złożonej ofercie. Wynagrodzenie płatne będzie na podstawie prawidłowo wystawionej faktury w terminie 21 dni od daty jej doręczenia. Faktura zostanie wystawiona nie wcześniej niż po uzyskaniu przez </w:t>
      </w:r>
      <w:r w:rsidRPr="001939C1">
        <w:rPr>
          <w:rFonts w:asciiTheme="majorHAnsi" w:eastAsia="ArialNarrow" w:hAnsiTheme="majorHAnsi"/>
          <w:color w:val="000000" w:themeColor="text1"/>
          <w:sz w:val="22"/>
          <w:szCs w:val="22"/>
        </w:rPr>
        <w:t>Wykonawcę ostatecznego pozwolenia na budowę lub zgłoszenie robót.</w:t>
      </w:r>
    </w:p>
    <w:p w:rsidR="005D2361" w:rsidRPr="001939C1" w:rsidRDefault="005D2361" w:rsidP="00CA7CB5">
      <w:pPr>
        <w:pStyle w:val="Akapitzlist"/>
        <w:autoSpaceDE w:val="0"/>
        <w:spacing w:after="0"/>
        <w:ind w:left="0"/>
        <w:jc w:val="both"/>
        <w:rPr>
          <w:rFonts w:asciiTheme="majorHAnsi" w:hAnsiTheme="majorHAnsi"/>
          <w:color w:val="000000" w:themeColor="text1"/>
        </w:rPr>
      </w:pPr>
      <w:r w:rsidRPr="001939C1">
        <w:rPr>
          <w:rFonts w:asciiTheme="majorHAnsi" w:hAnsiTheme="majorHAnsi"/>
          <w:color w:val="000000" w:themeColor="text1"/>
        </w:rPr>
        <w:t xml:space="preserve">3. Termin wykonania przedmiotu umowy o którym mowa w § 3 ust. 1 oznacza datę pisemnego przekazania potwierdzenia otrzymania decyzji w ramach pozwolenia na budowę lub zgłoszenia do właściwego organu w trybie i na zasadach określonych w przepisach ustawy z dnia 7 lipca 1994 r. – Prawo budowlane </w:t>
      </w:r>
    </w:p>
    <w:p w:rsidR="005D2361" w:rsidRPr="001939C1" w:rsidRDefault="005D2361" w:rsidP="00CA7CB5">
      <w:pPr>
        <w:pStyle w:val="Akapitzlist"/>
        <w:autoSpaceDE w:val="0"/>
        <w:spacing w:after="0"/>
        <w:ind w:left="0"/>
        <w:jc w:val="both"/>
        <w:rPr>
          <w:rFonts w:asciiTheme="majorHAnsi" w:hAnsiTheme="majorHAnsi"/>
          <w:color w:val="000000" w:themeColor="text1"/>
        </w:rPr>
      </w:pPr>
      <w:r w:rsidRPr="001939C1">
        <w:rPr>
          <w:rFonts w:asciiTheme="majorHAnsi" w:hAnsiTheme="majorHAnsi"/>
          <w:color w:val="000000" w:themeColor="text1"/>
        </w:rPr>
        <w:t xml:space="preserve">4. Wypłata wynagrodzenia za wykonanie przedmiotu umowy, o którym mowa w ust. 1 pkt 2) będzie jednorazowa i będzie odpowiadała wartości tych prac określonych w złożonej ofercie. Wynagrodzenie płatne jest na podstawie prawidłowo wystawionej faktury w terminie 21 dni od daty jej doręczenia.  Faktura zostanie wystawiona nie wcześniej niż po sporządzeniu przez przedstawiciela Zamawiającego w obecności Wykonawcy i inspektora nadzoru protokołu bezusterkowego odbioru robót. </w:t>
      </w:r>
    </w:p>
    <w:p w:rsidR="005D2361" w:rsidRPr="001939C1" w:rsidRDefault="005D2361" w:rsidP="00CA7CB5">
      <w:pPr>
        <w:pStyle w:val="Akapitzlist"/>
        <w:autoSpaceDE w:val="0"/>
        <w:spacing w:after="0"/>
        <w:ind w:left="0"/>
        <w:jc w:val="both"/>
        <w:rPr>
          <w:rFonts w:asciiTheme="majorHAnsi" w:hAnsiTheme="majorHAnsi"/>
        </w:rPr>
      </w:pPr>
      <w:r w:rsidRPr="001939C1">
        <w:rPr>
          <w:rFonts w:asciiTheme="majorHAnsi" w:hAnsiTheme="majorHAnsi"/>
          <w:color w:val="000000" w:themeColor="text1"/>
        </w:rPr>
        <w:t>5. Wynagrodzenie określone w ust. 1 obejmuje podatek od towarów i usług, do którego zapłaty</w:t>
      </w:r>
      <w:r w:rsidRPr="001939C1">
        <w:rPr>
          <w:rFonts w:asciiTheme="majorHAnsi" w:hAnsiTheme="majorHAnsi"/>
        </w:rPr>
        <w:t xml:space="preserve"> zobowiązany będzie Zamawiający wg stawki obowiązującej w dacie odbioru przedmiotu umowy.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6.   Wynagrodzenie ryczałtowe, o którym mowa w ust 1. obejmuje wszystkie koszty związane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z realizacją robót objętych dokumentacją projektową oraz specyfikacją techniczną wykonania</w:t>
      </w:r>
      <w:r w:rsidRPr="001939C1">
        <w:rPr>
          <w:rFonts w:asciiTheme="majorHAnsi" w:hAnsiTheme="majorHAnsi"/>
          <w:sz w:val="22"/>
          <w:szCs w:val="22"/>
        </w:rPr>
        <w:br/>
        <w:t>i odbioru robót w tym ryzyko Wykonawcy z tytułu oszacowania wszelkich kosztów związanych z realizacją przedmiotu umowy, a także oddziaływania innych czynników mających lub mogących mieć wpływ na koszty, ceny nie będą waloryzowane w okresie realizacji umowy.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7.  Niedoszacowanie, pominięcie oraz brak rozpoznania zakresu przedmiotu umowy nie może być podstawą do żądania zmiany wynagrodzenia ryczałtowego określonego w ust. 1 niniejszego paragrafu.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8.   Wykonawca oświadcza, że jest podatnikiem podatku VAT, uprawnionym do wystawienia faktur VAT. Numer NIP Wykonawcy..................................</w:t>
      </w:r>
    </w:p>
    <w:p w:rsidR="005D2361" w:rsidRPr="001939C1" w:rsidRDefault="005D2361" w:rsidP="00CA7CB5">
      <w:pPr>
        <w:shd w:val="clear" w:color="auto" w:fill="FFFFFF"/>
        <w:jc w:val="both"/>
        <w:rPr>
          <w:rFonts w:asciiTheme="majorHAnsi" w:eastAsia="A" w:hAnsiTheme="majorHAnsi" w:cs="A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9.    Z chwilą zapłaty wynagrodzenia o którym mowa w ust. 1 pkt. 1 przechodzi za Zamawiającego własność 4 komplety projektu budowlano-wykonawczego. W ramach wynagrodzenia o którym mowa w ust. 1 pkt. 1 przechodzą na Zamawiającego  autorskie prawa majątkowe wraz z wykonywaniem praw zależnych do projektu.</w:t>
      </w:r>
    </w:p>
    <w:p w:rsidR="005D2361" w:rsidRPr="001939C1" w:rsidRDefault="005D2361" w:rsidP="005D2361">
      <w:pPr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10.  Wykonawca zobowiązuje się do wystawienia faktur za poszczególne części robót objętych przedmiotem zamówienia nie później niż w terminie 7 dni od podpisania protokołu odbioru robót wskazując jako płatnika:</w:t>
      </w:r>
    </w:p>
    <w:p w:rsidR="005D2361" w:rsidRPr="001939C1" w:rsidRDefault="005D2361" w:rsidP="005D2361">
      <w:pPr>
        <w:ind w:firstLine="1560"/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>Gmina Nowosolna</w:t>
      </w:r>
    </w:p>
    <w:p w:rsidR="005D2361" w:rsidRPr="001939C1" w:rsidRDefault="005D2361" w:rsidP="005D2361">
      <w:pPr>
        <w:ind w:firstLine="1560"/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>ul. Rynek Nowosolna 1</w:t>
      </w:r>
    </w:p>
    <w:p w:rsidR="005D2361" w:rsidRPr="001939C1" w:rsidRDefault="005D2361" w:rsidP="005D2361">
      <w:pPr>
        <w:ind w:firstLine="1560"/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>92-703 Łódź</w:t>
      </w:r>
    </w:p>
    <w:p w:rsidR="005D2361" w:rsidRPr="001939C1" w:rsidRDefault="005D2361" w:rsidP="005D2361">
      <w:pPr>
        <w:ind w:firstLine="1560"/>
        <w:jc w:val="both"/>
        <w:rPr>
          <w:rFonts w:asciiTheme="majorHAnsi" w:hAnsiTheme="majorHAnsi"/>
          <w:b/>
          <w:sz w:val="22"/>
          <w:szCs w:val="22"/>
        </w:rPr>
      </w:pPr>
      <w:r w:rsidRPr="001939C1">
        <w:rPr>
          <w:rFonts w:asciiTheme="majorHAnsi" w:hAnsiTheme="majorHAnsi"/>
          <w:b/>
          <w:sz w:val="22"/>
          <w:szCs w:val="22"/>
        </w:rPr>
        <w:t>NIP : 728-256-22-72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11.  Zamawiający zobowiązuje się do zapłaty faktury za wykonane roboty przelewem na konto Wykonawcy............................................................... w terminie 21  dni od daty jej otrzymania.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12.  Zapłata za wykonane roboty nastąpi po przedłożeniu przez Wykonawcę oświadczeń</w:t>
      </w:r>
      <w:r w:rsidRPr="001939C1">
        <w:rPr>
          <w:rFonts w:asciiTheme="majorHAnsi" w:hAnsiTheme="majorHAnsi"/>
          <w:sz w:val="22"/>
          <w:szCs w:val="22"/>
        </w:rPr>
        <w:br/>
        <w:t>Podwykonawców o uregulowaniu w stosunku do nich wszelkich zobowiązań finansowych przez Wykonawcę. Zamawiający wstrzyma się z zapłatą wynagrodzenia do czasu przedłożenia w/w oświadczeń. Opóźnienie w zapłacie powstałe z tego tytułu nie będzie traktowane jako opóźnienie z winy Zamawiającego.</w:t>
      </w:r>
    </w:p>
    <w:p w:rsidR="005D2361" w:rsidRPr="001939C1" w:rsidRDefault="005D2361" w:rsidP="005D2361">
      <w:pPr>
        <w:shd w:val="clear" w:color="auto" w:fill="FFFFFF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13. Za termin zapłaty przyjmuje się datę prawidłowo dokonanego obciążenia rachunku bankowego Zamawiającego.</w:t>
      </w:r>
      <w:r w:rsidRPr="001939C1">
        <w:rPr>
          <w:rFonts w:asciiTheme="majorHAnsi" w:hAnsiTheme="majorHAnsi"/>
          <w:sz w:val="22"/>
          <w:szCs w:val="22"/>
        </w:rPr>
        <w:br/>
      </w:r>
      <w:r w:rsidRPr="001939C1">
        <w:rPr>
          <w:rFonts w:asciiTheme="majorHAnsi" w:hAnsiTheme="majorHAnsi"/>
          <w:sz w:val="22"/>
          <w:szCs w:val="22"/>
        </w:rPr>
        <w:lastRenderedPageBreak/>
        <w:t>14. Wykonawca nie może bez pisemnej zgody Zamawiającego przelać wierzytelności na rzecz osób trzecich ani dokonać innych cesji związanych z realizacją niniejszej umowy.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  Wykonawca zgłosi Zamawiającemu gotowość do końcowego odbioru robót  pisemnie bezpośrednio w siedzibie Zamawiającego.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  Podstawą zgłoszenia przez Wykonawcę gotowości do końcowego odbioru robót , będzie faktyczne wykonanie robót, potwierdzone w Dzienniku budowy wpisem dokonanym przez kierownika budowy (robót) potwierdzonym przez Inspektora nadzoru inwestorskiego.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3.   Wraz ze zgłoszeniem do odbioru robót Wykonawca przekaże Zamawiającemu następujące dokumenty: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  Dokumentację powykonawczą, opisaną i skompletowaną w dwóch egzemplarzach,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Wymagane dokumenty, protokoły i zaświadczenia z przeprowadzonych prób i sprawdzeń, instrukcje użytkowania i inne dokumenty wymagane stosownymi przepisami,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3) Oświadczenie Kierownika budowy (robót) o zgodności wykonania robót z dokumentacją</w:t>
      </w:r>
      <w:r w:rsidRPr="001939C1">
        <w:rPr>
          <w:rFonts w:asciiTheme="majorHAnsi" w:hAnsiTheme="majorHAnsi"/>
          <w:sz w:val="22"/>
          <w:szCs w:val="22"/>
        </w:rPr>
        <w:br/>
        <w:t>projektową, obowiązującymi przepisami i normami,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4)  Dokumenty (atesty, certyfikaty, aprobaty) potwierdzające, że wbudowane wyroby budowlane są zgodne z art. 10 ustawy Prawo budowlane (opisane i ostemplowane przez Kierownika robót).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4.  Zamawiający wyznaczy i rozpocznie czynności końcowego odbioru w terminie 7 dni roboczych od daty zawiadomienia go o osiągnięciu gotowości do odbioru.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5.  Zamawiający zobowiązany jest do dokonania lub odmowy dokonania końcowego odbioru, w terminie 14 dni od dnia rozpoczęcia tego odbioru.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6. Data podpisania bezusterkowego protokołu końcowego odbioru robót jest datą zakończenia robót, przejęcia przedmiotu umowy i terminem rozpoczęcia okresu gwarancji i rękojmi.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7. W przypadku stwierdzenia w trakcie odbioru nieprawidłowości bądź wad lub usterek, Zamawiający przerwie odbiór i wskaże termin na usunięcie wad przez Wykonawcę. Wykonawca usunie je na własny koszt w terminie wyznaczonym przez Zamawiającego.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8. Ponowne przystąpienie do końcowego odbioru nastąpi po usunięciu wad przez Wykonawcę. Podpisanie protokołu bezusterkowego odbioru robót nastąpi po stwierdzeniu braku zastrzeżeń do zrealizowanego przedmiotu umowy i usunięciu wszelkich wad i nieprawidłowości stwierdzonych i zaprotokołowanych w trakcie odbioru.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9.  W razie stwierdzenia w toku czynności odbioru lub w okresie gwarancji lub rękojmi istnienia wad nie nadających się do usunięcia Zamawiający może: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obniżyć wynagrodzenie za ten przedmiot odpowiednio do utraconej wartości użytkowej</w:t>
      </w:r>
      <w:r w:rsidRPr="001939C1">
        <w:rPr>
          <w:rFonts w:asciiTheme="majorHAnsi" w:hAnsiTheme="majorHAnsi"/>
          <w:sz w:val="22"/>
          <w:szCs w:val="22"/>
        </w:rPr>
        <w:br/>
        <w:t>i technicznej, jeżeli wada umożliwia użytkowanie przedmiotu umowy zgodnie z jego</w:t>
      </w:r>
      <w:r w:rsidRPr="001939C1">
        <w:rPr>
          <w:rFonts w:asciiTheme="majorHAnsi" w:hAnsiTheme="majorHAnsi"/>
          <w:sz w:val="22"/>
          <w:szCs w:val="22"/>
        </w:rPr>
        <w:br/>
        <w:t>przeznaczeniem;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żądać wykonania przedmiotu umowy, w zakresie stwierdzonej wady po raz drugi na koszt Wykonawcy, zachowując prawo żądania od Wykonawcy naprawienia szkody wynikłej z opóźnienia wykonania przedmiotu umowy, jeżeli wada uniemożliwia użytkowanie przedmiotu zgodnie z jego przeznaczeniem.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Strony potwierdzają, że przed zawarciem umowy Wykonawca wniósł zabezpieczenie należytego wykonania umowy w wysokości 10% wynagrodzenia ofertowego (ceny ofertowej brutto), o którym mowa w  §6 ust. 1, tj</w:t>
      </w:r>
      <w:r w:rsidR="00EA4DD6" w:rsidRPr="001939C1">
        <w:rPr>
          <w:rFonts w:asciiTheme="majorHAnsi" w:hAnsiTheme="majorHAnsi"/>
          <w:sz w:val="22"/>
          <w:szCs w:val="22"/>
        </w:rPr>
        <w:t xml:space="preserve">. </w:t>
      </w:r>
      <w:r w:rsidRPr="001939C1">
        <w:rPr>
          <w:rFonts w:asciiTheme="majorHAnsi" w:hAnsiTheme="majorHAnsi"/>
          <w:sz w:val="22"/>
          <w:szCs w:val="22"/>
        </w:rPr>
        <w:t xml:space="preserve">....................  zł </w:t>
      </w:r>
      <w:r w:rsidRPr="001939C1">
        <w:rPr>
          <w:rFonts w:asciiTheme="majorHAnsi" w:hAnsiTheme="majorHAnsi"/>
          <w:i/>
          <w:iCs/>
          <w:sz w:val="22"/>
          <w:szCs w:val="22"/>
        </w:rPr>
        <w:t xml:space="preserve">{słownie złotych </w:t>
      </w:r>
      <w:r w:rsidRPr="001939C1">
        <w:rPr>
          <w:rFonts w:asciiTheme="majorHAnsi" w:hAnsiTheme="majorHAnsi"/>
          <w:sz w:val="22"/>
          <w:szCs w:val="22"/>
        </w:rPr>
        <w:t>..........................................) w formie ……………….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  Zabezpieczenie należytego wykonania umowy zostanie zwrócone Wykonawcy w następujących terminach: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   70% wysokości zabezpieczenia - w ciągu 30 dni od dnia podpisania bezusterkowego</w:t>
      </w:r>
      <w:r w:rsidRPr="001939C1">
        <w:rPr>
          <w:rFonts w:asciiTheme="majorHAnsi" w:hAnsiTheme="majorHAnsi"/>
          <w:sz w:val="22"/>
          <w:szCs w:val="22"/>
        </w:rPr>
        <w:br/>
        <w:t>protokołu odbioru robót,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2)   30% wysokości zabezpieczenia - w ciągu 15 dni od upływu okresu rękojmi za wady.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Wykonawca zapłaci Zamawiającemu kary umowne :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1)   za naruszenie terminu wykonania przedmiotu umowy, określonego w § 3-   w wysokości</w:t>
      </w:r>
      <w:r w:rsidRPr="001939C1">
        <w:rPr>
          <w:rFonts w:asciiTheme="majorHAnsi" w:hAnsiTheme="majorHAnsi"/>
          <w:sz w:val="22"/>
          <w:szCs w:val="22"/>
        </w:rPr>
        <w:br/>
        <w:t xml:space="preserve">0,2 % </w:t>
      </w:r>
      <w:r w:rsidRPr="001939C1">
        <w:rPr>
          <w:rFonts w:asciiTheme="majorHAnsi" w:hAnsiTheme="majorHAnsi"/>
          <w:iCs/>
          <w:sz w:val="22"/>
          <w:szCs w:val="22"/>
        </w:rPr>
        <w:t xml:space="preserve">wynagrodzenia ryczałtowego ogółem netto określonego w § 6, </w:t>
      </w:r>
      <w:r w:rsidRPr="001939C1">
        <w:rPr>
          <w:rFonts w:asciiTheme="majorHAnsi" w:hAnsiTheme="majorHAnsi"/>
          <w:sz w:val="22"/>
          <w:szCs w:val="22"/>
        </w:rPr>
        <w:t>za każdy dzień</w:t>
      </w:r>
      <w:r w:rsidRPr="001939C1">
        <w:rPr>
          <w:rFonts w:asciiTheme="majorHAnsi" w:hAnsiTheme="majorHAnsi"/>
          <w:sz w:val="22"/>
          <w:szCs w:val="22"/>
        </w:rPr>
        <w:br/>
        <w:t>opóźnienia w realizacji przedmiotu niniejszej umowy,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2)    za naruszenie terminu usunięcia wad stwierdzonych przy odbiorze lub w okresie gwarancji lub rękojmi w wysokości 0,2 % </w:t>
      </w:r>
      <w:r w:rsidRPr="001939C1">
        <w:rPr>
          <w:rFonts w:asciiTheme="majorHAnsi" w:hAnsiTheme="majorHAnsi"/>
          <w:iCs/>
          <w:sz w:val="22"/>
          <w:szCs w:val="22"/>
        </w:rPr>
        <w:t xml:space="preserve"> wynagrodzenia ryczałtowego ogółem netto ,</w:t>
      </w:r>
      <w:r w:rsidRPr="001939C1">
        <w:rPr>
          <w:rFonts w:asciiTheme="majorHAnsi" w:hAnsiTheme="majorHAnsi"/>
          <w:sz w:val="22"/>
          <w:szCs w:val="22"/>
        </w:rPr>
        <w:t xml:space="preserve"> określonej w § 6 za każdy dzień opóźnienia, liczony od upływu terminu wyznaczonego na usunięcie wad,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3)   Wykonawca zapłaci Zamawiającemu karę umowną w wysokości 10 % </w:t>
      </w:r>
      <w:r w:rsidRPr="001939C1">
        <w:rPr>
          <w:rFonts w:asciiTheme="majorHAnsi" w:hAnsiTheme="majorHAnsi"/>
          <w:iCs/>
          <w:sz w:val="22"/>
          <w:szCs w:val="22"/>
        </w:rPr>
        <w:t xml:space="preserve">wynagrodzenia ryczałtowego ogółem netto określonego w § 6 </w:t>
      </w:r>
      <w:r w:rsidRPr="001939C1">
        <w:rPr>
          <w:rFonts w:asciiTheme="majorHAnsi" w:hAnsiTheme="majorHAnsi"/>
          <w:sz w:val="22"/>
          <w:szCs w:val="22"/>
        </w:rPr>
        <w:t>z powodu odstąpienia od umowy przez</w:t>
      </w:r>
      <w:r w:rsidRPr="001939C1">
        <w:rPr>
          <w:rFonts w:asciiTheme="majorHAnsi" w:hAnsiTheme="majorHAnsi"/>
          <w:sz w:val="22"/>
          <w:szCs w:val="22"/>
        </w:rPr>
        <w:br/>
        <w:t>którąkolwiek ze stron z przyczyn dotyczących Wykonawcy,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4)   Zamawiający zapłaci Wykonawcy karę umowną w wysokości 10 % wartości </w:t>
      </w:r>
      <w:r w:rsidRPr="001939C1">
        <w:rPr>
          <w:rFonts w:asciiTheme="majorHAnsi" w:hAnsiTheme="majorHAnsi"/>
          <w:iCs/>
          <w:sz w:val="22"/>
          <w:szCs w:val="22"/>
        </w:rPr>
        <w:t xml:space="preserve">wynagrodzenia ryczałtowego ogółem netto określonego w § 6 </w:t>
      </w:r>
      <w:r w:rsidRPr="001939C1">
        <w:rPr>
          <w:rFonts w:asciiTheme="majorHAnsi" w:hAnsiTheme="majorHAnsi"/>
          <w:sz w:val="22"/>
          <w:szCs w:val="22"/>
        </w:rPr>
        <w:t>z powodu odstąpienia od umowy przez Wykonawcę z przyczyn dotyczących Zamawiającego z zastrzeżeniem § 12 niniejszej umowy.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Strony zastrzegają sobie prawo dochodzenia odszkodowania uzupełniającego przekraczającego wysokość kar umownych na zasadach ogólnych określonych w Kodeksie Cywilnym.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3. Kary umowne płatne są w terminie 5 dni od daty otrzymania wezwania do jej zapłaty.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4. Wykonawca wyraża zgodę na potrącanie kar umownych z należnego mu wynagrodzenia.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5. Strony mogą złożyć oświadczenie o odstąpieniu od umowy do końca okresu określonego</w:t>
      </w:r>
      <w:r w:rsidRPr="001939C1">
        <w:rPr>
          <w:rFonts w:asciiTheme="majorHAnsi" w:hAnsiTheme="majorHAnsi"/>
          <w:sz w:val="22"/>
          <w:szCs w:val="22"/>
        </w:rPr>
        <w:br/>
        <w:t>w § 11 ust. 2. Oświadczenie o odstąpieniu od umowy wymaga formy pisemnej pod</w:t>
      </w:r>
      <w:r w:rsidRPr="001939C1">
        <w:rPr>
          <w:rFonts w:asciiTheme="majorHAnsi" w:hAnsiTheme="majorHAnsi"/>
          <w:sz w:val="22"/>
          <w:szCs w:val="22"/>
        </w:rPr>
        <w:br/>
        <w:t>rygorem nieważności.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Wykonawca może powierzyć, zgodnie z ofertą Wykonawcy, wykonanie części robót lub usług podwykonawcom pod warunkiem, że posiadają oni kwalifikacje do ich wykonania i po</w:t>
      </w:r>
      <w:r w:rsidRPr="001939C1">
        <w:rPr>
          <w:rFonts w:asciiTheme="majorHAnsi" w:hAnsiTheme="majorHAnsi"/>
          <w:sz w:val="22"/>
          <w:szCs w:val="22"/>
        </w:rPr>
        <w:br/>
        <w:t>uzyskaniu pisemnej zgody Zamawiającego.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Wykonawca zwraca się z wnioskiem do Zamawiającego o wyrażenie zgody na podwykonawcę, który będzie uczestniczył w realizacji przedmiotu umowy. Wraz z wnioskiem Wykonawca przedstawia projekt umowy. Projekt umowy pomiędzy Wykonawcą a podwykonawcą powinien w szczególności zastrzegać spełnienie przez podwykonawcę wymagań związanych z gwarancją i rękojmią oraz nie może pozostawać w sprzeczności z treścią niniejszej umowy.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3. Zamawiający może zażądać od Wykonawcy przedstawienia dokumentów potwierdzających</w:t>
      </w:r>
      <w:r w:rsidRPr="001939C1">
        <w:rPr>
          <w:rFonts w:asciiTheme="majorHAnsi" w:hAnsiTheme="majorHAnsi"/>
          <w:sz w:val="22"/>
          <w:szCs w:val="22"/>
        </w:rPr>
        <w:br/>
        <w:t>kwalifikacje podwykonawcy. Zamawiający wyznacza termin na dostarczenie powyższych</w:t>
      </w:r>
      <w:r w:rsidRPr="001939C1">
        <w:rPr>
          <w:rFonts w:asciiTheme="majorHAnsi" w:hAnsiTheme="majorHAnsi"/>
          <w:sz w:val="22"/>
          <w:szCs w:val="22"/>
        </w:rPr>
        <w:br/>
        <w:t>dokumentów, termin ten jednak nie może być krótszy niż 3 dni.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4. Zamawiający w terminie 14 dni od otrzymania wniosku może zgłosić sprzeciw lub zastrzeżenia i żądać zmiany wskazanego podwykonawcy z podaniem uzasadnienia.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5. Jeżeli Zamawiający w terminie 14 dni od przedstawienia mu przez Wykonawcę projektu umowy z podwykonawcą wraz z częścią dokumentacji dotyczącą wykonania robót określonych projekcie umowy, nie zgłosi na piśmie sprzeciwu lub zastrzeżeń, uważa się, że wyraził zgodę na zawarcie umowy.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6. Umowa pomiędzy Wykonawcą a podwykonawcą powinna być zawarta w formie pisemnej pod rygorem nieważności.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7. W przypadku powierzenia przez Wykonawcę realizacji Robót Podwykonawcy, Wykonawca jest zobowiązany do dokonania we własnym zakresie zapłaty wynagrodzenia należnego Podwykonawcy z zachowaniem terminów płatności określonych w umowie z Podwykonawcą. Zamawiający i Wykonawca ponoszą solidarną odpowiedzialność za zapłatę wynagrodzenia za roboty wykonana przez Podwykonawcę.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8. Wykonanie prac w podwykonawstwie nie zwalnia Wykonawcy z odpowiedzialności za</w:t>
      </w:r>
      <w:r w:rsidRPr="001939C1">
        <w:rPr>
          <w:rFonts w:asciiTheme="majorHAnsi" w:hAnsiTheme="majorHAnsi"/>
          <w:sz w:val="22"/>
          <w:szCs w:val="22"/>
        </w:rPr>
        <w:br/>
        <w:t>wykonanie obowiązków wynikających z umowy i obowiązujących przepisów prawa.</w:t>
      </w:r>
      <w:r w:rsidRPr="001939C1">
        <w:rPr>
          <w:rFonts w:asciiTheme="majorHAnsi" w:hAnsiTheme="majorHAnsi"/>
          <w:sz w:val="22"/>
          <w:szCs w:val="22"/>
        </w:rPr>
        <w:br/>
        <w:t>Wykonawca odpowiada za działania i zaniechania podwykonawców jak za własne.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kern w:val="28"/>
          <w:sz w:val="22"/>
          <w:szCs w:val="22"/>
        </w:rPr>
      </w:pPr>
    </w:p>
    <w:p w:rsidR="005D2361" w:rsidRPr="001939C1" w:rsidRDefault="005D2361" w:rsidP="005D2361">
      <w:pPr>
        <w:keepNext/>
        <w:numPr>
          <w:ilvl w:val="0"/>
          <w:numId w:val="6"/>
        </w:numPr>
        <w:tabs>
          <w:tab w:val="clear" w:pos="1068"/>
          <w:tab w:val="num" w:pos="426"/>
        </w:tabs>
        <w:spacing w:before="120"/>
        <w:ind w:left="426" w:hanging="426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Wszelkie roszczenia powstałe przy realizacji przedmiotu umowy, wynikające z ustawy o prawie autorskim i prawach pokrewnych obciążają Wykonawcę.</w:t>
      </w:r>
    </w:p>
    <w:p w:rsidR="005D2361" w:rsidRPr="001939C1" w:rsidRDefault="005D2361" w:rsidP="005D2361">
      <w:pPr>
        <w:numPr>
          <w:ilvl w:val="0"/>
          <w:numId w:val="6"/>
        </w:numPr>
        <w:tabs>
          <w:tab w:val="clear" w:pos="1068"/>
          <w:tab w:val="num" w:pos="426"/>
        </w:tabs>
        <w:spacing w:before="120"/>
        <w:ind w:left="426" w:hanging="426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Wykonawca przenosi na rzecz Zamawiającego wszelkie prawa autorskie do dokumentacji projektowej budowlano –wykonawczej objętej niniejszą umową stanowiącej utwory w rozumieniu ustawy o prawie autorskim i prawach pokrewnych dla realizacji inwestycji  określonej w § 1 pkt 1 niniejszej umowy.</w:t>
      </w:r>
    </w:p>
    <w:p w:rsidR="005D2361" w:rsidRPr="001939C1" w:rsidRDefault="005D2361" w:rsidP="005D2361">
      <w:pPr>
        <w:numPr>
          <w:ilvl w:val="0"/>
          <w:numId w:val="6"/>
        </w:numPr>
        <w:tabs>
          <w:tab w:val="clear" w:pos="1068"/>
          <w:tab w:val="num" w:pos="426"/>
        </w:tabs>
        <w:spacing w:before="120"/>
        <w:ind w:left="426" w:hanging="426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Przeniesienie praw do przedmiotu umowy następuje bezwarunkowo, na czas nieokreślony i obejmuje w szczególności uprawnienia do korzystania na następujących polach eksploracji:</w:t>
      </w:r>
    </w:p>
    <w:p w:rsidR="005D2361" w:rsidRPr="001939C1" w:rsidRDefault="005D2361" w:rsidP="005D2361">
      <w:pPr>
        <w:numPr>
          <w:ilvl w:val="0"/>
          <w:numId w:val="56"/>
        </w:numPr>
        <w:tabs>
          <w:tab w:val="clear" w:pos="705"/>
          <w:tab w:val="num" w:pos="1080"/>
        </w:tabs>
        <w:spacing w:before="120"/>
        <w:ind w:left="1080" w:hanging="360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zwielokrotnienie dowolną techniką,</w:t>
      </w:r>
    </w:p>
    <w:p w:rsidR="005D2361" w:rsidRPr="001939C1" w:rsidRDefault="005D2361" w:rsidP="005D2361">
      <w:pPr>
        <w:numPr>
          <w:ilvl w:val="0"/>
          <w:numId w:val="56"/>
        </w:numPr>
        <w:tabs>
          <w:tab w:val="clear" w:pos="705"/>
          <w:tab w:val="num" w:pos="1080"/>
        </w:tabs>
        <w:spacing w:before="120"/>
        <w:ind w:left="1080" w:hanging="360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wprowadzenie do pamięci komputerów,</w:t>
      </w:r>
    </w:p>
    <w:p w:rsidR="005D2361" w:rsidRPr="001939C1" w:rsidRDefault="005D2361" w:rsidP="005D2361">
      <w:pPr>
        <w:numPr>
          <w:ilvl w:val="0"/>
          <w:numId w:val="56"/>
        </w:numPr>
        <w:tabs>
          <w:tab w:val="clear" w:pos="705"/>
          <w:tab w:val="num" w:pos="1080"/>
        </w:tabs>
        <w:spacing w:before="120"/>
        <w:ind w:left="1080" w:hanging="360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publikowanie do celów reklamowych,</w:t>
      </w:r>
    </w:p>
    <w:p w:rsidR="005D2361" w:rsidRPr="001939C1" w:rsidRDefault="005D2361" w:rsidP="005D2361">
      <w:pPr>
        <w:numPr>
          <w:ilvl w:val="0"/>
          <w:numId w:val="56"/>
        </w:numPr>
        <w:tabs>
          <w:tab w:val="clear" w:pos="705"/>
          <w:tab w:val="num" w:pos="1080"/>
        </w:tabs>
        <w:spacing w:before="120"/>
        <w:ind w:left="1080" w:hanging="360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udzielenie zezwoleń na opracowanie i korzystanie z praw zależnych w zakresie opracowania utworów i ich modyfikacji składających się na przedmiot umowy,</w:t>
      </w:r>
    </w:p>
    <w:p w:rsidR="005D2361" w:rsidRPr="001939C1" w:rsidRDefault="005D2361" w:rsidP="005D2361">
      <w:pPr>
        <w:numPr>
          <w:ilvl w:val="0"/>
          <w:numId w:val="6"/>
        </w:numPr>
        <w:tabs>
          <w:tab w:val="clear" w:pos="1068"/>
          <w:tab w:val="num" w:pos="426"/>
        </w:tabs>
        <w:spacing w:before="120"/>
        <w:ind w:left="426" w:hanging="426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Wykonawca oświadcza, że posiada prawo do przeniesienia praw autorskich we wskazanym wyżej zakresie i że nie podlega ono żadnym ograniczeniom i obciążeniom.</w:t>
      </w:r>
    </w:p>
    <w:p w:rsidR="005D2361" w:rsidRPr="001939C1" w:rsidRDefault="005D2361" w:rsidP="005D2361">
      <w:pPr>
        <w:numPr>
          <w:ilvl w:val="0"/>
          <w:numId w:val="6"/>
        </w:numPr>
        <w:tabs>
          <w:tab w:val="clear" w:pos="1068"/>
          <w:tab w:val="num" w:pos="426"/>
        </w:tabs>
        <w:spacing w:before="120"/>
        <w:ind w:left="426" w:hanging="426"/>
        <w:jc w:val="both"/>
        <w:rPr>
          <w:rFonts w:asciiTheme="majorHAnsi" w:hAnsiTheme="majorHAnsi"/>
          <w:color w:val="000000"/>
          <w:kern w:val="28"/>
          <w:sz w:val="22"/>
          <w:szCs w:val="22"/>
        </w:rPr>
      </w:pPr>
      <w:r w:rsidRPr="001939C1">
        <w:rPr>
          <w:rFonts w:asciiTheme="majorHAnsi" w:hAnsiTheme="majorHAnsi"/>
          <w:color w:val="000000"/>
          <w:kern w:val="28"/>
          <w:sz w:val="22"/>
          <w:szCs w:val="22"/>
        </w:rPr>
        <w:t>Przeniesienie autorskich praw majątkowych nastąpi z chwilą dokonania przez Zamawiającego, bezusterkowego odbioru całości dokumentacji projektowej objętej niniejszą umową i zapłaty wynagrodzenia określonego w § 7 niniejszej umowy.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 Wykonawca udziela Zamawiającemu pisemnej gwarancji na wykonane roboty.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2.   Termin gwarancji na cały przedmiot niniejszej umowy określony w §1 wynosi </w:t>
      </w:r>
      <w:r w:rsidRPr="001939C1">
        <w:rPr>
          <w:rFonts w:asciiTheme="majorHAnsi" w:hAnsiTheme="majorHAnsi"/>
          <w:sz w:val="22"/>
          <w:szCs w:val="22"/>
          <w:u w:val="single"/>
        </w:rPr>
        <w:t>36 miesięcy</w:t>
      </w:r>
      <w:r w:rsidRPr="001939C1">
        <w:rPr>
          <w:rFonts w:asciiTheme="majorHAnsi" w:hAnsiTheme="majorHAnsi"/>
          <w:sz w:val="22"/>
          <w:szCs w:val="22"/>
        </w:rPr>
        <w:t>, licząc od dnia podpisania bezusterkowego protokołu końcowego odbioru robót. Odpowiedzialność Wykonawcy z tytułu rękojmi zostaje przedłużona do 36 miesięcy licząc od dnia podpisania bezusterkowego protokołu końcowego odbioru robót.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3.  O wykryciu wady Zamawiający obowiązany jest zawiadomić pisemnie Wykonawcę i potwierdzić pisemnie listem poleconym, jednocześnie podając termin i miejsce oględzin mających na celu jej stwierdzenie.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4. W wyniku dokonania oględzin sporządzony zostanie protokół, w którym również ustalony</w:t>
      </w:r>
      <w:r w:rsidRPr="001939C1">
        <w:rPr>
          <w:rFonts w:asciiTheme="majorHAnsi" w:hAnsiTheme="majorHAnsi"/>
          <w:sz w:val="22"/>
          <w:szCs w:val="22"/>
        </w:rPr>
        <w:br/>
        <w:t>zostanie termin usunięcia wad.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5.  Usunięcie wad powinno być stwierdzone protokolarnie.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6. Wykonawca nie może odmówić usunięcia wad powstałych z jego winy bez względu na koszty, jakie będzie musiał ponieść. W przypadku, gdy Wykonawca odmówi usunięcia wad powstałych z jego winy, Zamawiający ma prawo zlecić usunięcie tych wad osobie trzeciej na koszt i ryzyko Wykonawcy.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7. W terminie 14 dni przed upływem terminu gwarancji Zamawiający przystąpi do czynności</w:t>
      </w:r>
      <w:r w:rsidRPr="001939C1">
        <w:rPr>
          <w:rFonts w:asciiTheme="majorHAnsi" w:hAnsiTheme="majorHAnsi"/>
          <w:sz w:val="22"/>
          <w:szCs w:val="22"/>
        </w:rPr>
        <w:br/>
        <w:t>odbioru ostatecznego, mającego na celu ustalenie stanu wykonanych robót i usunięcie wad okresu gwarancji.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8.  W przypadku niestawienia się Wykonawcy w terminie wskazanym w ust. 7 niniejszego paragrafu, Zamawiający dokona jednostronnego odbioru ostatecznego, który stanie się obowiązującym i prześle jego treść na adres Wykonawcy wskazany w umowie.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9. Zamawiający może dochodzić roszczeń także po upływie okresu gwarancji niezależnie od</w:t>
      </w:r>
      <w:r w:rsidRPr="001939C1">
        <w:rPr>
          <w:rFonts w:asciiTheme="majorHAnsi" w:hAnsiTheme="majorHAnsi"/>
          <w:sz w:val="22"/>
          <w:szCs w:val="22"/>
        </w:rPr>
        <w:br/>
        <w:t>rękojmi, jeżeli reklamował wady przed upływem terminów.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l. W razie wystąpienia istotnej zmiany okoliczności powodującej, że wykonanie umowy nie leży w interesie publicznym, czego nie można było przewidzieć w chwili zawarcia umowy, Zamawiający może odstąpić od umowy w terminie 30 dni od powzięcia wiadomości</w:t>
      </w:r>
      <w:r w:rsidRPr="001939C1">
        <w:rPr>
          <w:rFonts w:asciiTheme="majorHAnsi" w:hAnsiTheme="majorHAnsi"/>
          <w:sz w:val="22"/>
          <w:szCs w:val="22"/>
        </w:rPr>
        <w:br/>
      </w:r>
      <w:r w:rsidRPr="001939C1">
        <w:rPr>
          <w:rFonts w:asciiTheme="majorHAnsi" w:hAnsiTheme="majorHAnsi"/>
          <w:sz w:val="22"/>
          <w:szCs w:val="22"/>
        </w:rPr>
        <w:lastRenderedPageBreak/>
        <w:t>o powyższych okolicznościach. W takim przypadku Wykonawca może żądać wynagrodzenia</w:t>
      </w:r>
      <w:r w:rsidRPr="001939C1">
        <w:rPr>
          <w:rFonts w:asciiTheme="majorHAnsi" w:hAnsiTheme="majorHAnsi"/>
          <w:sz w:val="22"/>
          <w:szCs w:val="22"/>
        </w:rPr>
        <w:br/>
        <w:t>należnego z tytułu wykonanej części przedmiotu umowy.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Odstąpienie od umowy, o którym mowa w ust. 1, powinno nastąpić w formie pisemnej i zawierać uzasadnienie pod rygorem nieważności takiego oświadczenia.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Wszelkie zmiany i uzupełnienia treści niniejszej umowy, wymagają aneksu podpisanego przez obie strony z zachowaniem formy pisemnej pod rygorem nieważności.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Zakazuje się istotnych zmian postanowień zawartej umowy w stosunku do treści oferty, na podstawie której dokonano wyboru Wykonawcy.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3. Zamawiający przewiduje możliwość zmian postanowień zawartej umowy w stosunku do treści oferty, na podstawie której dokonano wyboru wykonawcy w następującym zakresie:</w:t>
      </w:r>
    </w:p>
    <w:p w:rsidR="005D2361" w:rsidRPr="001939C1" w:rsidRDefault="005D2361" w:rsidP="005D2361">
      <w:pPr>
        <w:numPr>
          <w:ilvl w:val="0"/>
          <w:numId w:val="5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wystąpienie warunków atmosferycznych i zdarzeń losowych, które istotnie utrudniają lub uniemożliwiają prowadzenie robót w umówiony sposób;</w:t>
      </w:r>
    </w:p>
    <w:p w:rsidR="005D2361" w:rsidRPr="001939C1" w:rsidRDefault="005D2361" w:rsidP="005D2361">
      <w:pPr>
        <w:numPr>
          <w:ilvl w:val="0"/>
          <w:numId w:val="5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zaistnienie konieczności wykonania robót zamiennych, korzystnych dla Zamawiającego;</w:t>
      </w:r>
    </w:p>
    <w:p w:rsidR="005D2361" w:rsidRPr="001939C1" w:rsidRDefault="005D2361" w:rsidP="005D2361">
      <w:pPr>
        <w:numPr>
          <w:ilvl w:val="0"/>
          <w:numId w:val="5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wystąpienie niezewidencjonowanych obiektów archeologicznych;</w:t>
      </w:r>
    </w:p>
    <w:p w:rsidR="005D2361" w:rsidRPr="001939C1" w:rsidRDefault="005D2361" w:rsidP="005D2361">
      <w:pPr>
        <w:numPr>
          <w:ilvl w:val="0"/>
          <w:numId w:val="5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konieczność przeprowadzenia dodatkowych badań i ekspertyz;</w:t>
      </w:r>
    </w:p>
    <w:p w:rsidR="005D2361" w:rsidRPr="001939C1" w:rsidRDefault="005D2361" w:rsidP="005D2361">
      <w:pPr>
        <w:numPr>
          <w:ilvl w:val="0"/>
          <w:numId w:val="5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wystąpienie okoliczności, których strony nie były w stanie przewidzieć pomimo zachowania należytej staranności.</w:t>
      </w:r>
    </w:p>
    <w:p w:rsidR="005D2361" w:rsidRPr="001939C1" w:rsidRDefault="005D2361" w:rsidP="005D2361">
      <w:pPr>
        <w:widowControl w:val="0"/>
        <w:autoSpaceDE w:val="0"/>
        <w:ind w:left="-14"/>
        <w:jc w:val="both"/>
        <w:rPr>
          <w:rFonts w:asciiTheme="majorHAnsi" w:hAnsiTheme="majorHAnsi"/>
          <w:color w:val="000000"/>
          <w:sz w:val="22"/>
          <w:szCs w:val="22"/>
        </w:rPr>
      </w:pPr>
      <w:r w:rsidRPr="001939C1">
        <w:rPr>
          <w:rFonts w:asciiTheme="majorHAnsi" w:hAnsiTheme="majorHAnsi"/>
          <w:color w:val="000000"/>
          <w:sz w:val="22"/>
          <w:szCs w:val="22"/>
        </w:rPr>
        <w:t>4. Wykonawca jest zobowiązany dotrzymać terminu realizacji zamówienia pod rygorem zastosowania kar umownych określonych w § 9 niniejszej umowy.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1. Wszelkie spory, mogące wyniknąć z tytułu niniejszej umowy, będą rozstrzygane przez sąd właściwy miejscowo dla siedziby Zamawiającego.</w:t>
      </w: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</w:t>
      </w:r>
      <w:r w:rsidR="00EA4DD6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>W sprawach nieuregulowanych niniejszą umową stosuje się p</w:t>
      </w:r>
      <w:r w:rsidR="00EA4DD6" w:rsidRPr="001939C1">
        <w:rPr>
          <w:rFonts w:asciiTheme="majorHAnsi" w:hAnsiTheme="majorHAnsi"/>
          <w:sz w:val="22"/>
          <w:szCs w:val="22"/>
        </w:rPr>
        <w:t xml:space="preserve">rzepisy ustaw: ustawy z dnia 29 stycznia </w:t>
      </w:r>
      <w:r w:rsidRPr="001939C1">
        <w:rPr>
          <w:rFonts w:asciiTheme="majorHAnsi" w:hAnsiTheme="majorHAnsi"/>
          <w:sz w:val="22"/>
          <w:szCs w:val="22"/>
        </w:rPr>
        <w:t>2004</w:t>
      </w:r>
      <w:r w:rsidR="00EA4DD6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 xml:space="preserve">r. Prawo zamówień publicznych (tekst jednolity Dz. U. z </w:t>
      </w:r>
      <w:r w:rsidR="00EE5B94" w:rsidRPr="001939C1">
        <w:rPr>
          <w:rFonts w:asciiTheme="majorHAnsi" w:hAnsiTheme="majorHAnsi"/>
          <w:sz w:val="22"/>
          <w:szCs w:val="22"/>
        </w:rPr>
        <w:t>2013 r.</w:t>
      </w:r>
      <w:r w:rsidRPr="001939C1">
        <w:rPr>
          <w:rFonts w:asciiTheme="majorHAnsi" w:hAnsiTheme="majorHAnsi"/>
          <w:sz w:val="22"/>
          <w:szCs w:val="22"/>
        </w:rPr>
        <w:t xml:space="preserve"> poz. 907),</w:t>
      </w:r>
      <w:r w:rsidR="00EA4DD6" w:rsidRPr="001939C1">
        <w:rPr>
          <w:rFonts w:asciiTheme="majorHAnsi" w:hAnsiTheme="majorHAnsi"/>
          <w:sz w:val="22"/>
          <w:szCs w:val="22"/>
        </w:rPr>
        <w:t xml:space="preserve"> ustawy z dnia 07 lipca  </w:t>
      </w:r>
      <w:r w:rsidRPr="001939C1">
        <w:rPr>
          <w:rFonts w:asciiTheme="majorHAnsi" w:hAnsiTheme="majorHAnsi"/>
          <w:sz w:val="22"/>
          <w:szCs w:val="22"/>
        </w:rPr>
        <w:t>1994</w:t>
      </w:r>
      <w:r w:rsidR="00EA4DD6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>r. Prawo budowlane (Dz. U. z 2010 r. Nr 243, poz.</w:t>
      </w:r>
      <w:r w:rsidR="00EA4DD6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>1623 z późn. zm.)</w:t>
      </w:r>
      <w:r w:rsidR="00EA4DD6" w:rsidRPr="001939C1">
        <w:rPr>
          <w:rFonts w:asciiTheme="majorHAnsi" w:hAnsiTheme="majorHAnsi"/>
          <w:sz w:val="22"/>
          <w:szCs w:val="22"/>
        </w:rPr>
        <w:t xml:space="preserve"> </w:t>
      </w:r>
      <w:r w:rsidRPr="001939C1">
        <w:rPr>
          <w:rFonts w:asciiTheme="majorHAnsi" w:hAnsiTheme="majorHAnsi"/>
          <w:sz w:val="22"/>
          <w:szCs w:val="22"/>
        </w:rPr>
        <w:t>oraz Kodeksu cywilnego o ile przepisy ustawy prawa zamówień publicznych nie stanowią inaczej.</w:t>
      </w:r>
    </w:p>
    <w:p w:rsidR="005D2361" w:rsidRPr="001939C1" w:rsidRDefault="005D2361" w:rsidP="005D2361">
      <w:pPr>
        <w:pStyle w:val="a"/>
        <w:numPr>
          <w:ilvl w:val="0"/>
          <w:numId w:val="59"/>
        </w:numPr>
        <w:ind w:left="425" w:hanging="425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shd w:val="clear" w:color="auto" w:fill="FFFFFF"/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Umowę niniejszą sporządzono w 4 jednobrzmiących egzemplarzach , 3 dla Zamawiającego i 1 dla Wykonawcy.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2"/>
          <w:szCs w:val="22"/>
        </w:rPr>
      </w:pPr>
    </w:p>
    <w:p w:rsidR="005D2361" w:rsidRPr="001939C1" w:rsidRDefault="005D2361" w:rsidP="005D2361">
      <w:pPr>
        <w:jc w:val="both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ZAMAWIAJĄCY:</w:t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2"/>
          <w:szCs w:val="22"/>
        </w:rPr>
        <w:tab/>
        <w:t>WYKONAWCA:</w:t>
      </w:r>
    </w:p>
    <w:p w:rsidR="005D2361" w:rsidRPr="001939C1" w:rsidRDefault="005D2361" w:rsidP="005D2361">
      <w:pPr>
        <w:ind w:left="4956" w:firstLine="708"/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ind w:left="4956" w:firstLine="708"/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rPr>
          <w:rFonts w:asciiTheme="majorHAnsi" w:hAnsiTheme="majorHAnsi"/>
          <w:b/>
          <w:sz w:val="22"/>
          <w:szCs w:val="22"/>
        </w:rPr>
      </w:pPr>
    </w:p>
    <w:p w:rsidR="005D2361" w:rsidRPr="001939C1" w:rsidRDefault="005D2361" w:rsidP="005D2361">
      <w:pPr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Załącznik do umowy:</w:t>
      </w:r>
    </w:p>
    <w:p w:rsidR="005D2361" w:rsidRPr="001939C1" w:rsidRDefault="009435DA" w:rsidP="005D2361">
      <w:pPr>
        <w:numPr>
          <w:ilvl w:val="3"/>
          <w:numId w:val="3"/>
        </w:numPr>
        <w:tabs>
          <w:tab w:val="left" w:pos="0"/>
          <w:tab w:val="left" w:pos="284"/>
          <w:tab w:val="num" w:pos="2880"/>
        </w:tabs>
        <w:suppressAutoHyphens/>
        <w:ind w:left="0" w:hanging="2880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 xml:space="preserve">1. </w:t>
      </w:r>
      <w:r w:rsidR="005D2361" w:rsidRPr="001939C1">
        <w:rPr>
          <w:rFonts w:asciiTheme="majorHAnsi" w:hAnsiTheme="majorHAnsi"/>
          <w:sz w:val="22"/>
          <w:szCs w:val="22"/>
        </w:rPr>
        <w:t>Program funkcjonalno – użytkowy</w:t>
      </w:r>
    </w:p>
    <w:p w:rsidR="009435DA" w:rsidRPr="001939C1" w:rsidRDefault="009435DA" w:rsidP="005D2361">
      <w:pPr>
        <w:numPr>
          <w:ilvl w:val="3"/>
          <w:numId w:val="3"/>
        </w:numPr>
        <w:tabs>
          <w:tab w:val="left" w:pos="0"/>
          <w:tab w:val="left" w:pos="284"/>
          <w:tab w:val="num" w:pos="2880"/>
        </w:tabs>
        <w:suppressAutoHyphens/>
        <w:ind w:left="0" w:hanging="2880"/>
        <w:rPr>
          <w:rFonts w:asciiTheme="majorHAnsi" w:hAnsiTheme="majorHAnsi"/>
          <w:sz w:val="22"/>
          <w:szCs w:val="22"/>
        </w:rPr>
      </w:pPr>
      <w:r w:rsidRPr="001939C1">
        <w:rPr>
          <w:rFonts w:asciiTheme="majorHAnsi" w:hAnsiTheme="majorHAnsi"/>
          <w:sz w:val="22"/>
          <w:szCs w:val="22"/>
        </w:rPr>
        <w:t>2. Karta gwarancyjna</w:t>
      </w:r>
    </w:p>
    <w:p w:rsidR="009435DA" w:rsidRPr="001939C1" w:rsidRDefault="009435DA" w:rsidP="009435DA">
      <w:pPr>
        <w:rPr>
          <w:rFonts w:asciiTheme="majorHAnsi" w:hAnsiTheme="majorHAnsi"/>
          <w:b/>
          <w:bCs/>
          <w:i/>
          <w:iCs/>
          <w:sz w:val="14"/>
          <w:szCs w:val="16"/>
        </w:rPr>
        <w:sectPr w:rsidR="009435DA" w:rsidRPr="001939C1" w:rsidSect="009435DA">
          <w:footerReference w:type="default" r:id="rId14"/>
          <w:pgSz w:w="11906" w:h="16838"/>
          <w:pgMar w:top="1209" w:right="1417" w:bottom="1417" w:left="1417" w:header="567" w:footer="690" w:gutter="0"/>
          <w:pgNumType w:start="1"/>
          <w:cols w:space="708"/>
          <w:docGrid w:linePitch="360"/>
        </w:sectPr>
      </w:pPr>
    </w:p>
    <w:p w:rsidR="005D2361" w:rsidRPr="001939C1" w:rsidRDefault="005D2361" w:rsidP="009435DA">
      <w:pPr>
        <w:rPr>
          <w:rFonts w:asciiTheme="majorHAnsi" w:hAnsiTheme="majorHAnsi"/>
          <w:b/>
          <w:bCs/>
          <w:i/>
          <w:iCs/>
          <w:sz w:val="14"/>
          <w:szCs w:val="16"/>
        </w:rPr>
      </w:pPr>
    </w:p>
    <w:p w:rsidR="005D2361" w:rsidRPr="001939C1" w:rsidRDefault="005D2361" w:rsidP="005D2361">
      <w:pPr>
        <w:jc w:val="right"/>
        <w:rPr>
          <w:rFonts w:asciiTheme="majorHAnsi" w:hAnsiTheme="majorHAnsi"/>
          <w:b/>
          <w:bCs/>
          <w:i/>
          <w:iCs/>
          <w:sz w:val="14"/>
          <w:szCs w:val="16"/>
        </w:rPr>
      </w:pPr>
      <w:r w:rsidRPr="001939C1">
        <w:rPr>
          <w:rFonts w:asciiTheme="majorHAnsi" w:hAnsiTheme="majorHAnsi"/>
          <w:b/>
          <w:bCs/>
          <w:i/>
          <w:iCs/>
          <w:sz w:val="14"/>
          <w:szCs w:val="16"/>
        </w:rPr>
        <w:t>załącznik nr 2 do umowy</w:t>
      </w:r>
    </w:p>
    <w:p w:rsidR="005D2361" w:rsidRPr="001939C1" w:rsidRDefault="005D2361" w:rsidP="005D2361">
      <w:pPr>
        <w:ind w:right="4740"/>
        <w:jc w:val="center"/>
        <w:rPr>
          <w:rFonts w:asciiTheme="majorHAnsi" w:hAnsiTheme="majorHAnsi"/>
          <w:sz w:val="22"/>
        </w:rPr>
      </w:pPr>
    </w:p>
    <w:p w:rsidR="005D2361" w:rsidRPr="001939C1" w:rsidRDefault="005D2361" w:rsidP="005D2361">
      <w:pPr>
        <w:ind w:right="4740"/>
        <w:jc w:val="center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2"/>
        </w:rPr>
        <w:t>.</w:t>
      </w:r>
      <w:r w:rsidRPr="001939C1">
        <w:rPr>
          <w:rFonts w:asciiTheme="majorHAnsi" w:hAnsiTheme="majorHAnsi"/>
          <w:sz w:val="20"/>
          <w:szCs w:val="22"/>
        </w:rPr>
        <w:t>............................................................................</w:t>
      </w:r>
    </w:p>
    <w:p w:rsidR="005D2361" w:rsidRPr="001939C1" w:rsidRDefault="005D2361" w:rsidP="005D2361">
      <w:pPr>
        <w:ind w:right="4740"/>
        <w:jc w:val="center"/>
        <w:rPr>
          <w:rFonts w:asciiTheme="majorHAnsi" w:hAnsiTheme="majorHAnsi"/>
          <w:sz w:val="20"/>
          <w:szCs w:val="22"/>
          <w:vertAlign w:val="superscript"/>
        </w:rPr>
      </w:pPr>
      <w:r w:rsidRPr="001939C1">
        <w:rPr>
          <w:rFonts w:asciiTheme="majorHAnsi" w:hAnsiTheme="majorHAnsi"/>
          <w:sz w:val="20"/>
          <w:szCs w:val="22"/>
          <w:vertAlign w:val="superscript"/>
        </w:rPr>
        <w:t>( PIECZĘĆ FIRMOWA WYKONAWCY )</w:t>
      </w:r>
    </w:p>
    <w:p w:rsidR="005D2361" w:rsidRPr="001939C1" w:rsidRDefault="005D2361" w:rsidP="005D2361">
      <w:pPr>
        <w:jc w:val="center"/>
        <w:rPr>
          <w:rFonts w:asciiTheme="majorHAnsi" w:hAnsiTheme="majorHAnsi"/>
          <w:b/>
          <w:bCs/>
          <w:sz w:val="28"/>
          <w:szCs w:val="30"/>
        </w:rPr>
      </w:pPr>
      <w:r w:rsidRPr="001939C1">
        <w:rPr>
          <w:rFonts w:asciiTheme="majorHAnsi" w:hAnsiTheme="majorHAnsi"/>
          <w:b/>
          <w:bCs/>
          <w:sz w:val="28"/>
          <w:szCs w:val="30"/>
        </w:rPr>
        <w:t xml:space="preserve">KARTA GWARANCYJNA 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>Stosownie do ustaleń umowy z dnia .................. Nr …………….. przedmiotem której jest: …........................................................................................................................................</w:t>
      </w:r>
    </w:p>
    <w:p w:rsidR="005D2361" w:rsidRPr="001939C1" w:rsidRDefault="005D2361" w:rsidP="005D2361">
      <w:pPr>
        <w:jc w:val="center"/>
        <w:rPr>
          <w:rFonts w:asciiTheme="majorHAnsi" w:hAnsiTheme="majorHAnsi"/>
          <w:sz w:val="20"/>
          <w:szCs w:val="22"/>
          <w:vertAlign w:val="superscript"/>
        </w:rPr>
      </w:pPr>
      <w:r w:rsidRPr="001939C1">
        <w:rPr>
          <w:rFonts w:asciiTheme="majorHAnsi" w:hAnsiTheme="majorHAnsi"/>
          <w:sz w:val="20"/>
          <w:szCs w:val="22"/>
          <w:vertAlign w:val="superscript"/>
        </w:rPr>
        <w:t>(nazwa inwestycji)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Gwarant ……………………………………………………………………………… 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b/>
          <w:bCs/>
          <w:sz w:val="20"/>
          <w:szCs w:val="22"/>
        </w:rPr>
        <w:t>udziela gwarancji jakości</w:t>
      </w:r>
      <w:r w:rsidRPr="001939C1">
        <w:rPr>
          <w:rFonts w:asciiTheme="majorHAnsi" w:hAnsiTheme="majorHAnsi"/>
          <w:sz w:val="20"/>
          <w:szCs w:val="22"/>
        </w:rPr>
        <w:t xml:space="preserve"> wykonania przedmiotu zamówienia na okres …................... miesięcy na następujących warunkach: </w:t>
      </w:r>
    </w:p>
    <w:p w:rsidR="005D2361" w:rsidRPr="001939C1" w:rsidRDefault="005D2361" w:rsidP="005D2361">
      <w:pPr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Okres gwarancji liczy się od dnia podpisania protokołu odbioru końcowego przedmiotu zamówienia. W okresie 30 dni przed upływem okresu gwarancji Zamawiający dokona przeglądu wykonanych robót, objętych przedmiotem zamówienia i w przypadku braku wad dokona ostatecznego odbioru przedmiotu zamówienia oraz spisze stosowny protokół.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Niniejsza gwarancja stanowi rozszerzenie odpowiedzialności Wykonawcy przedmiotu zamówienia z tytułu rękojmi. Jej termin biegnie wraz z terminem rękojmi.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W czasie związania terminem gwarancji Wykonawca zobowiązuje się do bezpłatnego usuwania wad przedmiotu zamówienia (wykonanych robót oraz dostarczonych i wbudowanych materiałów, wyrobów budowlanych, urządzeń i podzespołów).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 w:line="100" w:lineRule="atLeast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O wystąpieniu wad Zamawiający powiadomi Wykonawcę - Gwaranta w formie pisemnej podając rodzaje stwierdzonej wady.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W przypadku, gdy wykonany przedmiot zamówienia ma wady, Zamawiający może żądać ich usunięcia wyznaczając w tym celu Wykonawcy odpowiedni termin. Jeżeli stwierdzone wady uniemożliwiałyby użytkowanie obiektu, przystąpienie do usunięcia wad nastąpi niezwłocznie tj. w terminie do 24 godzin od powiadomienia.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Fakt usunięcia wad zostanie potwierdzony w spisanym obustronnie protokóle.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Gdy wady usunąć się nie dadzą, albo, gdy z okoliczności wynika, że Wykonawca nie zdoła ich usunąć w czasie odpowiednim, Zamawiający może od umowy odstąpić, jeżeli wady te są istotne, a jeżeli nie są istotne, Zamawiający może żądać obniżenia wynagrodzenia w odpowiednim stosunku.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W przypadku wystąpienia wad materiałów, wyrobów budowlanych, urządzeń, podzespołów lub instalacji, które będą się powtarzały, bądź których nie da się usunąć, nastąpi ich wymiana na koszt Gwaranta – Wykonawcy.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Na podstawie niniejszej gwarancji Zamawiający ma prawo żądać usunięcia wad i wyrównania szkód spowodowanych istnieniem tych wad, w drodze polubownej od Wykonawcy, określając termin ich usunięcia. Po bezskutecznym upływie określonego terminu, może żądać ustalenia na drodze sądowej istnienia powyższego obowiązku lub zlecić usunięcie wad i szkód na koszt Wykonawcy innemu podmiotowi (pokrywając powstałą należność w pierwszej kolejności z kwoty zabezpieczenia należytego wykonania umowy). Uprawnionego z gwarancji – Zamawiającego nie obciąża dowód, z jakich przyczyn powstała wada w zrealizowanym przez Wykonawcę -Gwaranta przedmiocie zamówienia. </w:t>
      </w: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Odpowiedzialność Wykonawcy - Gwaranta nie obejmują wad, które powstały z przyczyn zewnętrznych i nie pozostają w związku przyczynowo - skutkowym z jego działaniem lub zaniechaniem przy wykonywaniu przedmiotu umowy tj. wad i uszkodzeń spowodowanych siłami wyższymi, niewłaściwym użytkowaniem urządzeń i instalacji, bądź nieprzestrzeganiem instrukcji ich użytkowania, itp.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W przypadku reklamacji wady Wykonawca -Gwarant, na swój koszt przedstawi dowód uwalniający Wykonawcę od odpowiedzialności za wystąpienie wady.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Prawa i obowiązki stron, które nie są uregulowane w niniejszej Karcie Gwarancyjnej regulowane będą w oparciu o przepisy kodeksu cywilnego, prawa budowlanego oraz inne obowiązujące przepisy prawa. </w:t>
      </w:r>
    </w:p>
    <w:p w:rsidR="005D2361" w:rsidRPr="001939C1" w:rsidRDefault="005D2361" w:rsidP="005D2361">
      <w:pPr>
        <w:widowControl w:val="0"/>
        <w:numPr>
          <w:ilvl w:val="0"/>
          <w:numId w:val="3"/>
        </w:numPr>
        <w:suppressAutoHyphens/>
        <w:spacing w:before="57" w:after="57"/>
        <w:ind w:left="0" w:firstLine="0"/>
        <w:jc w:val="center"/>
        <w:rPr>
          <w:rFonts w:asciiTheme="majorHAnsi" w:hAnsiTheme="majorHAnsi"/>
          <w:b/>
          <w:bCs/>
          <w:sz w:val="20"/>
          <w:szCs w:val="22"/>
        </w:rPr>
      </w:pPr>
    </w:p>
    <w:p w:rsidR="005D2361" w:rsidRPr="001939C1" w:rsidRDefault="005D2361" w:rsidP="005D2361">
      <w:pPr>
        <w:spacing w:before="57" w:after="57"/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 xml:space="preserve">Karta gwarancyjna ważna jest tylko z umową na wykonanie przedmiotu zamówienia, podpisaną przez strony umowy. </w:t>
      </w: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jc w:val="both"/>
        <w:rPr>
          <w:rFonts w:asciiTheme="majorHAnsi" w:hAnsiTheme="majorHAnsi"/>
          <w:sz w:val="20"/>
          <w:szCs w:val="22"/>
        </w:rPr>
      </w:pPr>
    </w:p>
    <w:p w:rsidR="005D2361" w:rsidRPr="001939C1" w:rsidRDefault="005D2361" w:rsidP="005D2361">
      <w:pPr>
        <w:tabs>
          <w:tab w:val="left" w:pos="6105"/>
        </w:tabs>
        <w:jc w:val="both"/>
        <w:rPr>
          <w:rFonts w:asciiTheme="majorHAnsi" w:hAnsiTheme="majorHAnsi"/>
          <w:sz w:val="20"/>
          <w:szCs w:val="22"/>
        </w:rPr>
      </w:pPr>
      <w:r w:rsidRPr="001939C1">
        <w:rPr>
          <w:rFonts w:asciiTheme="majorHAnsi" w:hAnsiTheme="majorHAnsi"/>
          <w:sz w:val="20"/>
          <w:szCs w:val="22"/>
        </w:rPr>
        <w:t>Łódź, dnia ............................ r.</w:t>
      </w:r>
      <w:r w:rsidRPr="001939C1">
        <w:rPr>
          <w:rFonts w:asciiTheme="majorHAnsi" w:hAnsiTheme="majorHAnsi"/>
          <w:sz w:val="20"/>
          <w:szCs w:val="22"/>
        </w:rPr>
        <w:tab/>
        <w:t>…...................................................</w:t>
      </w:r>
    </w:p>
    <w:p w:rsidR="005D2361" w:rsidRPr="001939C1" w:rsidRDefault="005D2361" w:rsidP="005D2361">
      <w:pPr>
        <w:tabs>
          <w:tab w:val="left" w:pos="6105"/>
        </w:tabs>
        <w:jc w:val="center"/>
        <w:rPr>
          <w:rFonts w:asciiTheme="majorHAnsi" w:hAnsiTheme="majorHAnsi"/>
          <w:i/>
          <w:iCs/>
          <w:sz w:val="18"/>
          <w:szCs w:val="20"/>
        </w:rPr>
      </w:pPr>
      <w:r w:rsidRPr="001939C1">
        <w:rPr>
          <w:rFonts w:asciiTheme="majorHAnsi" w:hAnsiTheme="majorHAnsi"/>
          <w:sz w:val="20"/>
          <w:szCs w:val="22"/>
        </w:rPr>
        <w:tab/>
      </w:r>
      <w:r w:rsidRPr="001939C1">
        <w:rPr>
          <w:rFonts w:asciiTheme="majorHAnsi" w:hAnsiTheme="majorHAnsi"/>
          <w:i/>
          <w:iCs/>
          <w:sz w:val="18"/>
          <w:szCs w:val="20"/>
        </w:rPr>
        <w:t xml:space="preserve">Wykonawca – Gwarant </w:t>
      </w:r>
    </w:p>
    <w:p w:rsidR="005D2361" w:rsidRPr="001939C1" w:rsidRDefault="005D2361" w:rsidP="005D2361">
      <w:pPr>
        <w:tabs>
          <w:tab w:val="left" w:pos="6105"/>
        </w:tabs>
        <w:jc w:val="center"/>
        <w:rPr>
          <w:rFonts w:asciiTheme="majorHAnsi" w:hAnsiTheme="majorHAnsi"/>
        </w:rPr>
      </w:pPr>
      <w:r w:rsidRPr="001939C1">
        <w:rPr>
          <w:rFonts w:asciiTheme="majorHAnsi" w:hAnsiTheme="majorHAnsi"/>
          <w:sz w:val="22"/>
          <w:szCs w:val="22"/>
        </w:rPr>
        <w:tab/>
      </w:r>
      <w:r w:rsidRPr="001939C1">
        <w:rPr>
          <w:rFonts w:asciiTheme="majorHAnsi" w:hAnsiTheme="majorHAnsi"/>
          <w:sz w:val="26"/>
          <w:szCs w:val="26"/>
          <w:vertAlign w:val="superscript"/>
        </w:rPr>
        <w:t xml:space="preserve">(pieczęć i podpis) </w:t>
      </w:r>
    </w:p>
    <w:p w:rsidR="005736D3" w:rsidRPr="001939C1" w:rsidRDefault="005736D3" w:rsidP="00E508A2">
      <w:pPr>
        <w:rPr>
          <w:rFonts w:asciiTheme="majorHAnsi" w:hAnsiTheme="majorHAnsi"/>
        </w:rPr>
      </w:pPr>
    </w:p>
    <w:sectPr w:rsidR="005736D3" w:rsidRPr="001939C1" w:rsidSect="009435DA">
      <w:pgSz w:w="11906" w:h="16838"/>
      <w:pgMar w:top="1530" w:right="1417" w:bottom="1417" w:left="1417" w:header="567" w:footer="6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D2" w:rsidRDefault="00B47ED2">
      <w:r>
        <w:separator/>
      </w:r>
    </w:p>
  </w:endnote>
  <w:endnote w:type="continuationSeparator" w:id="1">
    <w:p w:rsidR="00B47ED2" w:rsidRDefault="00B4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 Unicode MS"/>
    <w:charset w:val="EE"/>
    <w:family w:val="swiss"/>
    <w:pitch w:val="default"/>
    <w:sig w:usb0="00000000" w:usb1="00000000" w:usb2="00000000" w:usb3="00000000" w:csb0="00000000" w:csb1="00000000"/>
  </w:font>
  <w:font w:name="A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816"/>
      <w:docPartObj>
        <w:docPartGallery w:val="Page Numbers (Bottom of Page)"/>
        <w:docPartUnique/>
      </w:docPartObj>
    </w:sdtPr>
    <w:sdtContent>
      <w:p w:rsidR="00AF3FC3" w:rsidRDefault="00F9643E" w:rsidP="00512B51">
        <w:pPr>
          <w:pStyle w:val="Stopka"/>
          <w:numPr>
            <w:ilvl w:val="0"/>
            <w:numId w:val="0"/>
          </w:numPr>
          <w:tabs>
            <w:tab w:val="clear" w:pos="4536"/>
            <w:tab w:val="center" w:pos="4253"/>
          </w:tabs>
          <w:ind w:left="720"/>
          <w:jc w:val="center"/>
        </w:pPr>
        <w:r w:rsidRPr="00512B51">
          <w:rPr>
            <w:rFonts w:asciiTheme="majorHAnsi" w:hAnsiTheme="majorHAnsi"/>
            <w:sz w:val="20"/>
            <w:szCs w:val="20"/>
          </w:rPr>
          <w:fldChar w:fldCharType="begin"/>
        </w:r>
        <w:r w:rsidR="00AF3FC3" w:rsidRPr="00512B5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512B51">
          <w:rPr>
            <w:rFonts w:asciiTheme="majorHAnsi" w:hAnsiTheme="majorHAnsi"/>
            <w:sz w:val="20"/>
            <w:szCs w:val="20"/>
          </w:rPr>
          <w:fldChar w:fldCharType="separate"/>
        </w:r>
        <w:r w:rsidR="00CC0A82">
          <w:rPr>
            <w:rFonts w:asciiTheme="majorHAnsi" w:hAnsiTheme="majorHAnsi"/>
            <w:noProof/>
            <w:sz w:val="20"/>
            <w:szCs w:val="20"/>
          </w:rPr>
          <w:t>1</w:t>
        </w:r>
        <w:r w:rsidRPr="00512B5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AF3FC3" w:rsidRDefault="00AF3FC3" w:rsidP="00512B51">
    <w:pPr>
      <w:pStyle w:val="Stopka"/>
      <w:numPr>
        <w:ilvl w:val="0"/>
        <w:numId w:val="0"/>
      </w:numPr>
      <w:ind w:left="851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C3" w:rsidRPr="005707B5" w:rsidRDefault="00AF3FC3" w:rsidP="005707B5">
    <w:pPr>
      <w:pStyle w:val="Stopka"/>
      <w:numPr>
        <w:ilvl w:val="0"/>
        <w:numId w:val="0"/>
      </w:numPr>
      <w:ind w:left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C3" w:rsidRPr="005707B5" w:rsidRDefault="00AF3FC3" w:rsidP="005707B5">
    <w:pPr>
      <w:pStyle w:val="Stopka"/>
      <w:numPr>
        <w:ilvl w:val="0"/>
        <w:numId w:val="0"/>
      </w:numPr>
      <w:ind w:left="7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C3" w:rsidRPr="005707B5" w:rsidRDefault="00AF3FC3" w:rsidP="005707B5">
    <w:pPr>
      <w:pStyle w:val="Stopka"/>
      <w:numPr>
        <w:ilvl w:val="0"/>
        <w:numId w:val="0"/>
      </w:numPr>
      <w:ind w:left="72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C3" w:rsidRDefault="00AF3FC3" w:rsidP="009435DA">
    <w:pPr>
      <w:pStyle w:val="Stopka"/>
      <w:numPr>
        <w:ilvl w:val="0"/>
        <w:numId w:val="0"/>
      </w:numPr>
      <w:ind w:left="720"/>
      <w:jc w:val="center"/>
    </w:pPr>
  </w:p>
  <w:p w:rsidR="00AF3FC3" w:rsidRPr="009435DA" w:rsidRDefault="00AF3FC3" w:rsidP="009435DA">
    <w:pPr>
      <w:pStyle w:val="Stopka"/>
      <w:numPr>
        <w:ilvl w:val="0"/>
        <w:numId w:val="0"/>
      </w:numPr>
      <w:ind w:left="72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838"/>
      <w:docPartObj>
        <w:docPartGallery w:val="Page Numbers (Bottom of Page)"/>
        <w:docPartUnique/>
      </w:docPartObj>
    </w:sdtPr>
    <w:sdtContent>
      <w:p w:rsidR="00AF3FC3" w:rsidRDefault="00F9643E" w:rsidP="009435DA">
        <w:pPr>
          <w:pStyle w:val="Stopka"/>
          <w:numPr>
            <w:ilvl w:val="0"/>
            <w:numId w:val="0"/>
          </w:numPr>
          <w:ind w:left="720"/>
          <w:jc w:val="center"/>
        </w:pPr>
        <w:r w:rsidRPr="00900F09">
          <w:rPr>
            <w:rFonts w:asciiTheme="majorHAnsi" w:hAnsiTheme="majorHAnsi"/>
            <w:sz w:val="20"/>
            <w:szCs w:val="20"/>
          </w:rPr>
          <w:fldChar w:fldCharType="begin"/>
        </w:r>
        <w:r w:rsidR="00AF3FC3" w:rsidRPr="00900F09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900F09">
          <w:rPr>
            <w:rFonts w:asciiTheme="majorHAnsi" w:hAnsiTheme="majorHAnsi"/>
            <w:sz w:val="20"/>
            <w:szCs w:val="20"/>
          </w:rPr>
          <w:fldChar w:fldCharType="separate"/>
        </w:r>
        <w:r w:rsidR="00CC0A82">
          <w:rPr>
            <w:rFonts w:asciiTheme="majorHAnsi" w:hAnsiTheme="majorHAnsi"/>
            <w:noProof/>
            <w:sz w:val="20"/>
            <w:szCs w:val="20"/>
          </w:rPr>
          <w:t>1</w:t>
        </w:r>
        <w:r w:rsidRPr="00900F09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AF3FC3" w:rsidRPr="009435DA" w:rsidRDefault="00AF3FC3" w:rsidP="009435DA">
    <w:pPr>
      <w:pStyle w:val="Stopka"/>
      <w:numPr>
        <w:ilvl w:val="0"/>
        <w:numId w:val="0"/>
      </w:numPr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D2" w:rsidRDefault="00B47ED2">
      <w:r>
        <w:separator/>
      </w:r>
    </w:p>
  </w:footnote>
  <w:footnote w:type="continuationSeparator" w:id="1">
    <w:p w:rsidR="00B47ED2" w:rsidRDefault="00B47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82" w:rsidRPr="00CC0A82" w:rsidRDefault="00CC0A82" w:rsidP="00CC0A82">
    <w:pPr>
      <w:pStyle w:val="BodyTextIndentZnak"/>
      <w:pBdr>
        <w:bottom w:val="single" w:sz="4" w:space="1" w:color="auto"/>
      </w:pBdr>
      <w:ind w:left="0"/>
      <w:jc w:val="center"/>
      <w:rPr>
        <w:rFonts w:asciiTheme="majorHAnsi" w:hAnsiTheme="majorHAnsi"/>
      </w:rPr>
    </w:pPr>
    <w:r w:rsidRPr="005D2361">
      <w:rPr>
        <w:rFonts w:asciiTheme="majorHAnsi" w:hAnsiTheme="majorHAnsi"/>
        <w:bCs/>
        <w:i/>
        <w:iCs/>
        <w:sz w:val="22"/>
      </w:rPr>
      <w:t xml:space="preserve">Nr sprawy  </w:t>
    </w:r>
    <w:r w:rsidRPr="005D2361">
      <w:rPr>
        <w:rFonts w:asciiTheme="majorHAnsi" w:hAnsiTheme="majorHAnsi"/>
        <w:bCs/>
        <w:i/>
        <w:iCs/>
      </w:rPr>
      <w:t>ZPUB.271.4.2014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DAAAA5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1026F7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1304D56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2"/>
    <w:multiLevelType w:val="singleLevel"/>
    <w:tmpl w:val="77E40784"/>
    <w:lvl w:ilvl="0">
      <w:start w:val="1"/>
      <w:numFmt w:val="decimal"/>
      <w:lvlText w:val="%1."/>
      <w:lvlJc w:val="left"/>
      <w:pPr>
        <w:ind w:left="4658" w:hanging="360"/>
      </w:pPr>
      <w:rPr>
        <w:rFonts w:cs="Times New Roman"/>
        <w:b w:val="0"/>
        <w:i w:val="0"/>
        <w:sz w:val="22"/>
        <w:szCs w:val="22"/>
        <w:u w:val="none"/>
      </w:rPr>
    </w:lvl>
  </w:abstractNum>
  <w:abstractNum w:abstractNumId="4">
    <w:nsid w:val="00000003"/>
    <w:multiLevelType w:val="singleLevel"/>
    <w:tmpl w:val="00000003"/>
    <w:name w:val="WW8Num2"/>
    <w:lvl w:ilvl="0">
      <w:start w:val="3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5">
    <w:nsid w:val="00000005"/>
    <w:multiLevelType w:val="multilevel"/>
    <w:tmpl w:val="F5F44700"/>
    <w:name w:val="WW8Num5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>
    <w:nsid w:val="00000006"/>
    <w:multiLevelType w:val="singleLevel"/>
    <w:tmpl w:val="3C90DA36"/>
    <w:name w:val="WW8Num9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u w:val="none"/>
      </w:rPr>
    </w:lvl>
  </w:abstractNum>
  <w:abstractNum w:abstractNumId="7">
    <w:nsid w:val="00000007"/>
    <w:multiLevelType w:val="multilevel"/>
    <w:tmpl w:val="F90E40FE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8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2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1F96064"/>
    <w:multiLevelType w:val="multilevel"/>
    <w:tmpl w:val="4E0A4DA2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05AF29A1"/>
    <w:multiLevelType w:val="hybridMultilevel"/>
    <w:tmpl w:val="9E84BF36"/>
    <w:lvl w:ilvl="0" w:tplc="BC12A724">
      <w:start w:val="1"/>
      <w:numFmt w:val="decimal"/>
      <w:pStyle w:val="Stopka"/>
      <w:lvlText w:val="%1."/>
      <w:lvlJc w:val="left"/>
      <w:pPr>
        <w:ind w:left="1211" w:hanging="360"/>
      </w:pPr>
      <w:rPr>
        <w:rFonts w:ascii="Arial Narrow" w:hAnsi="Arial Narrow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F199D"/>
    <w:multiLevelType w:val="hybridMultilevel"/>
    <w:tmpl w:val="E81C0EE6"/>
    <w:lvl w:ilvl="0" w:tplc="FA043228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5">
    <w:nsid w:val="14E9723B"/>
    <w:multiLevelType w:val="hybridMultilevel"/>
    <w:tmpl w:val="9198F34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E1A2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4BA10D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position w:val="-4"/>
        <w:sz w:val="3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AA77B3"/>
    <w:multiLevelType w:val="multilevel"/>
    <w:tmpl w:val="DB3044A4"/>
    <w:styleLink w:val="Styl2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18CC0353"/>
    <w:multiLevelType w:val="hybridMultilevel"/>
    <w:tmpl w:val="8A60FA4E"/>
    <w:lvl w:ilvl="0" w:tplc="34D63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0C5108"/>
    <w:multiLevelType w:val="hybridMultilevel"/>
    <w:tmpl w:val="DAC086D2"/>
    <w:lvl w:ilvl="0" w:tplc="C546C206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51716F1"/>
    <w:multiLevelType w:val="multilevel"/>
    <w:tmpl w:val="7A3CDE38"/>
    <w:name w:val="UMOWA"/>
    <w:lvl w:ilvl="0">
      <w:start w:val="1"/>
      <w:numFmt w:val="decimal"/>
      <w:pStyle w:val="a"/>
      <w:lvlText w:val="§ %1."/>
      <w:lvlJc w:val="left"/>
      <w:pPr>
        <w:ind w:left="4472" w:hanging="360"/>
      </w:pPr>
      <w:rPr>
        <w:b/>
        <w:i w:val="0"/>
      </w:rPr>
    </w:lvl>
    <w:lvl w:ilvl="1">
      <w:start w:val="1"/>
      <w:numFmt w:val="decimal"/>
      <w:suff w:val="nothing"/>
      <w:lvlText w:val="%2. "/>
      <w:lvlJc w:val="left"/>
      <w:pPr>
        <w:ind w:left="680" w:hanging="567"/>
      </w:pPr>
      <w:rPr>
        <w:color w:val="auto"/>
      </w:rPr>
    </w:lvl>
    <w:lvl w:ilvl="2">
      <w:start w:val="1"/>
      <w:numFmt w:val="lowerLetter"/>
      <w:suff w:val="space"/>
      <w:lvlText w:val="%3."/>
      <w:lvlJc w:val="left"/>
      <w:pPr>
        <w:ind w:left="5732" w:hanging="5052"/>
      </w:pPr>
    </w:lvl>
    <w:lvl w:ilvl="3">
      <w:start w:val="1"/>
      <w:numFmt w:val="decimal"/>
      <w:lvlText w:val="%4"/>
      <w:lvlJc w:val="left"/>
      <w:pPr>
        <w:tabs>
          <w:tab w:val="num" w:pos="5914"/>
        </w:tabs>
        <w:ind w:left="6272" w:hanging="358"/>
      </w:pPr>
    </w:lvl>
    <w:lvl w:ilvl="4">
      <w:start w:val="1"/>
      <w:numFmt w:val="lowerLetter"/>
      <w:lvlText w:val="%5."/>
      <w:lvlJc w:val="left"/>
      <w:pPr>
        <w:tabs>
          <w:tab w:val="num" w:pos="6992"/>
        </w:tabs>
        <w:ind w:left="6992" w:hanging="360"/>
      </w:pPr>
    </w:lvl>
    <w:lvl w:ilvl="5">
      <w:start w:val="1"/>
      <w:numFmt w:val="lowerRoman"/>
      <w:lvlText w:val="%6."/>
      <w:lvlJc w:val="right"/>
      <w:pPr>
        <w:tabs>
          <w:tab w:val="num" w:pos="7712"/>
        </w:tabs>
        <w:ind w:left="7712" w:hanging="180"/>
      </w:pPr>
    </w:lvl>
    <w:lvl w:ilvl="6">
      <w:start w:val="1"/>
      <w:numFmt w:val="decimal"/>
      <w:lvlText w:val="%7."/>
      <w:lvlJc w:val="left"/>
      <w:pPr>
        <w:tabs>
          <w:tab w:val="num" w:pos="8432"/>
        </w:tabs>
        <w:ind w:left="8432" w:hanging="360"/>
      </w:pPr>
    </w:lvl>
    <w:lvl w:ilvl="7">
      <w:start w:val="1"/>
      <w:numFmt w:val="lowerLetter"/>
      <w:lvlText w:val="%8."/>
      <w:lvlJc w:val="left"/>
      <w:pPr>
        <w:tabs>
          <w:tab w:val="num" w:pos="9152"/>
        </w:tabs>
        <w:ind w:left="9152" w:hanging="360"/>
      </w:pPr>
    </w:lvl>
    <w:lvl w:ilvl="8">
      <w:start w:val="1"/>
      <w:numFmt w:val="lowerRoman"/>
      <w:lvlText w:val="%9."/>
      <w:lvlJc w:val="right"/>
      <w:pPr>
        <w:tabs>
          <w:tab w:val="num" w:pos="9872"/>
        </w:tabs>
        <w:ind w:left="9872" w:hanging="180"/>
      </w:pPr>
    </w:lvl>
  </w:abstractNum>
  <w:abstractNum w:abstractNumId="20">
    <w:nsid w:val="25E861D2"/>
    <w:multiLevelType w:val="hybridMultilevel"/>
    <w:tmpl w:val="DA8E1C90"/>
    <w:lvl w:ilvl="0" w:tplc="CDFA9676">
      <w:start w:val="1"/>
      <w:numFmt w:val="bullet"/>
      <w:lvlText w:val="-"/>
      <w:lvlJc w:val="left"/>
      <w:pPr>
        <w:ind w:left="19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>
    <w:nsid w:val="29380E82"/>
    <w:multiLevelType w:val="hybridMultilevel"/>
    <w:tmpl w:val="7250E642"/>
    <w:lvl w:ilvl="0" w:tplc="1090BEDE">
      <w:start w:val="4"/>
      <w:numFmt w:val="decimal"/>
      <w:lvlText w:val="%1."/>
      <w:lvlJc w:val="left"/>
      <w:pPr>
        <w:ind w:left="540" w:hanging="428"/>
      </w:pPr>
      <w:rPr>
        <w:rFonts w:ascii="Times" w:eastAsia="Times" w:hAnsi="Times" w:hint="default"/>
        <w:b/>
        <w:bCs/>
        <w:sz w:val="22"/>
        <w:szCs w:val="22"/>
      </w:rPr>
    </w:lvl>
    <w:lvl w:ilvl="1" w:tplc="D3BA2FE6">
      <w:start w:val="1"/>
      <w:numFmt w:val="decimal"/>
      <w:lvlText w:val="%2)"/>
      <w:lvlJc w:val="left"/>
      <w:pPr>
        <w:ind w:left="821" w:hanging="284"/>
      </w:pPr>
      <w:rPr>
        <w:rFonts w:ascii="Times" w:eastAsia="Times" w:hAnsi="Times" w:hint="default"/>
        <w:sz w:val="22"/>
        <w:szCs w:val="22"/>
      </w:rPr>
    </w:lvl>
    <w:lvl w:ilvl="2" w:tplc="150024A0">
      <w:start w:val="1"/>
      <w:numFmt w:val="lowerLetter"/>
      <w:lvlText w:val="%3)"/>
      <w:lvlJc w:val="left"/>
      <w:pPr>
        <w:ind w:left="1116" w:hanging="358"/>
      </w:pPr>
      <w:rPr>
        <w:rFonts w:ascii="Times" w:eastAsia="Times" w:hAnsi="Times" w:hint="default"/>
        <w:sz w:val="22"/>
        <w:szCs w:val="22"/>
      </w:rPr>
    </w:lvl>
    <w:lvl w:ilvl="3" w:tplc="75F83CAA">
      <w:start w:val="1"/>
      <w:numFmt w:val="bullet"/>
      <w:lvlText w:val="-"/>
      <w:lvlJc w:val="left"/>
      <w:pPr>
        <w:ind w:left="1532" w:hanging="284"/>
      </w:pPr>
      <w:rPr>
        <w:rFonts w:ascii="Times" w:eastAsia="Times" w:hAnsi="Times" w:hint="default"/>
        <w:sz w:val="22"/>
        <w:szCs w:val="22"/>
      </w:rPr>
    </w:lvl>
    <w:lvl w:ilvl="4" w:tplc="A398956C">
      <w:start w:val="1"/>
      <w:numFmt w:val="bullet"/>
      <w:lvlText w:val="•"/>
      <w:lvlJc w:val="left"/>
      <w:pPr>
        <w:ind w:left="821" w:hanging="284"/>
      </w:pPr>
      <w:rPr>
        <w:rFonts w:hint="default"/>
      </w:rPr>
    </w:lvl>
    <w:lvl w:ilvl="5" w:tplc="DDE2D016">
      <w:start w:val="1"/>
      <w:numFmt w:val="bullet"/>
      <w:lvlText w:val="•"/>
      <w:lvlJc w:val="left"/>
      <w:pPr>
        <w:ind w:left="821" w:hanging="284"/>
      </w:pPr>
      <w:rPr>
        <w:rFonts w:hint="default"/>
      </w:rPr>
    </w:lvl>
    <w:lvl w:ilvl="6" w:tplc="7D7CA252">
      <w:start w:val="1"/>
      <w:numFmt w:val="bullet"/>
      <w:lvlText w:val="•"/>
      <w:lvlJc w:val="left"/>
      <w:pPr>
        <w:ind w:left="821" w:hanging="284"/>
      </w:pPr>
      <w:rPr>
        <w:rFonts w:hint="default"/>
      </w:rPr>
    </w:lvl>
    <w:lvl w:ilvl="7" w:tplc="AE7E8EFC">
      <w:start w:val="1"/>
      <w:numFmt w:val="bullet"/>
      <w:lvlText w:val="•"/>
      <w:lvlJc w:val="left"/>
      <w:pPr>
        <w:ind w:left="821" w:hanging="284"/>
      </w:pPr>
      <w:rPr>
        <w:rFonts w:hint="default"/>
      </w:rPr>
    </w:lvl>
    <w:lvl w:ilvl="8" w:tplc="BD48F738">
      <w:start w:val="1"/>
      <w:numFmt w:val="bullet"/>
      <w:lvlText w:val="•"/>
      <w:lvlJc w:val="left"/>
      <w:pPr>
        <w:ind w:left="821" w:hanging="284"/>
      </w:pPr>
      <w:rPr>
        <w:rFonts w:hint="default"/>
      </w:rPr>
    </w:lvl>
  </w:abstractNum>
  <w:abstractNum w:abstractNumId="22">
    <w:nsid w:val="2B37236C"/>
    <w:multiLevelType w:val="hybridMultilevel"/>
    <w:tmpl w:val="3BFCBC48"/>
    <w:lvl w:ilvl="0" w:tplc="CDFA9676">
      <w:start w:val="1"/>
      <w:numFmt w:val="bullet"/>
      <w:lvlText w:val="-"/>
      <w:lvlJc w:val="left"/>
      <w:pPr>
        <w:ind w:left="14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3">
    <w:nsid w:val="2B397706"/>
    <w:multiLevelType w:val="hybridMultilevel"/>
    <w:tmpl w:val="FC26CD7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2DFC6507"/>
    <w:multiLevelType w:val="hybridMultilevel"/>
    <w:tmpl w:val="E29E8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818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8716E0"/>
    <w:multiLevelType w:val="hybridMultilevel"/>
    <w:tmpl w:val="A7005BD2"/>
    <w:lvl w:ilvl="0" w:tplc="CDFA96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E240DB"/>
    <w:multiLevelType w:val="hybridMultilevel"/>
    <w:tmpl w:val="2D0460C4"/>
    <w:lvl w:ilvl="0" w:tplc="011E2752">
      <w:start w:val="1"/>
      <w:numFmt w:val="decimal"/>
      <w:lvlText w:val="%1)"/>
      <w:lvlJc w:val="left"/>
      <w:pPr>
        <w:ind w:left="821" w:hanging="425"/>
      </w:pPr>
      <w:rPr>
        <w:rFonts w:ascii="Times" w:eastAsia="Times" w:hAnsi="Times" w:hint="default"/>
        <w:b w:val="0"/>
        <w:bCs/>
        <w:sz w:val="22"/>
        <w:szCs w:val="22"/>
      </w:rPr>
    </w:lvl>
    <w:lvl w:ilvl="1" w:tplc="D1D8E110">
      <w:start w:val="1"/>
      <w:numFmt w:val="lowerLetter"/>
      <w:lvlText w:val="%2)"/>
      <w:lvlJc w:val="left"/>
      <w:pPr>
        <w:ind w:left="1529" w:hanging="356"/>
      </w:pPr>
      <w:rPr>
        <w:rFonts w:asciiTheme="majorHAnsi" w:eastAsia="Times" w:hAnsiTheme="majorHAnsi" w:hint="default"/>
        <w:i w:val="0"/>
        <w:sz w:val="22"/>
        <w:szCs w:val="22"/>
      </w:rPr>
    </w:lvl>
    <w:lvl w:ilvl="2" w:tplc="135AE524">
      <w:start w:val="1"/>
      <w:numFmt w:val="bullet"/>
      <w:lvlText w:val="•"/>
      <w:lvlJc w:val="left"/>
      <w:pPr>
        <w:ind w:left="2504" w:hanging="356"/>
      </w:pPr>
      <w:rPr>
        <w:rFonts w:hint="default"/>
      </w:rPr>
    </w:lvl>
    <w:lvl w:ilvl="3" w:tplc="245C570E">
      <w:start w:val="1"/>
      <w:numFmt w:val="bullet"/>
      <w:lvlText w:val="•"/>
      <w:lvlJc w:val="left"/>
      <w:pPr>
        <w:ind w:left="3478" w:hanging="356"/>
      </w:pPr>
      <w:rPr>
        <w:rFonts w:hint="default"/>
      </w:rPr>
    </w:lvl>
    <w:lvl w:ilvl="4" w:tplc="432420D8">
      <w:start w:val="1"/>
      <w:numFmt w:val="bullet"/>
      <w:lvlText w:val="•"/>
      <w:lvlJc w:val="left"/>
      <w:pPr>
        <w:ind w:left="4453" w:hanging="356"/>
      </w:pPr>
      <w:rPr>
        <w:rFonts w:hint="default"/>
      </w:rPr>
    </w:lvl>
    <w:lvl w:ilvl="5" w:tplc="5B58A4AC">
      <w:start w:val="1"/>
      <w:numFmt w:val="bullet"/>
      <w:lvlText w:val="•"/>
      <w:lvlJc w:val="left"/>
      <w:pPr>
        <w:ind w:left="5427" w:hanging="356"/>
      </w:pPr>
      <w:rPr>
        <w:rFonts w:hint="default"/>
      </w:rPr>
    </w:lvl>
    <w:lvl w:ilvl="6" w:tplc="F47AB25A">
      <w:start w:val="1"/>
      <w:numFmt w:val="bullet"/>
      <w:lvlText w:val="•"/>
      <w:lvlJc w:val="left"/>
      <w:pPr>
        <w:ind w:left="6402" w:hanging="356"/>
      </w:pPr>
      <w:rPr>
        <w:rFonts w:hint="default"/>
      </w:rPr>
    </w:lvl>
    <w:lvl w:ilvl="7" w:tplc="CA080F9A">
      <w:start w:val="1"/>
      <w:numFmt w:val="bullet"/>
      <w:lvlText w:val="•"/>
      <w:lvlJc w:val="left"/>
      <w:pPr>
        <w:ind w:left="7376" w:hanging="356"/>
      </w:pPr>
      <w:rPr>
        <w:rFonts w:hint="default"/>
      </w:rPr>
    </w:lvl>
    <w:lvl w:ilvl="8" w:tplc="DFD0D530">
      <w:start w:val="1"/>
      <w:numFmt w:val="bullet"/>
      <w:lvlText w:val="•"/>
      <w:lvlJc w:val="left"/>
      <w:pPr>
        <w:ind w:left="8351" w:hanging="356"/>
      </w:pPr>
      <w:rPr>
        <w:rFonts w:hint="default"/>
      </w:rPr>
    </w:lvl>
  </w:abstractNum>
  <w:abstractNum w:abstractNumId="27">
    <w:nsid w:val="31CC1DDE"/>
    <w:multiLevelType w:val="hybridMultilevel"/>
    <w:tmpl w:val="F0A6BD10"/>
    <w:lvl w:ilvl="0" w:tplc="507AC056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1" w:hanging="360"/>
      </w:pPr>
    </w:lvl>
    <w:lvl w:ilvl="2" w:tplc="0415001B" w:tentative="1">
      <w:start w:val="1"/>
      <w:numFmt w:val="lowerRoman"/>
      <w:lvlText w:val="%3."/>
      <w:lvlJc w:val="right"/>
      <w:pPr>
        <w:ind w:left="2621" w:hanging="180"/>
      </w:pPr>
    </w:lvl>
    <w:lvl w:ilvl="3" w:tplc="0415000F" w:tentative="1">
      <w:start w:val="1"/>
      <w:numFmt w:val="decimal"/>
      <w:lvlText w:val="%4."/>
      <w:lvlJc w:val="left"/>
      <w:pPr>
        <w:ind w:left="3341" w:hanging="360"/>
      </w:pPr>
    </w:lvl>
    <w:lvl w:ilvl="4" w:tplc="04150019" w:tentative="1">
      <w:start w:val="1"/>
      <w:numFmt w:val="lowerLetter"/>
      <w:lvlText w:val="%5."/>
      <w:lvlJc w:val="left"/>
      <w:pPr>
        <w:ind w:left="4061" w:hanging="360"/>
      </w:pPr>
    </w:lvl>
    <w:lvl w:ilvl="5" w:tplc="0415001B" w:tentative="1">
      <w:start w:val="1"/>
      <w:numFmt w:val="lowerRoman"/>
      <w:lvlText w:val="%6."/>
      <w:lvlJc w:val="right"/>
      <w:pPr>
        <w:ind w:left="4781" w:hanging="180"/>
      </w:pPr>
    </w:lvl>
    <w:lvl w:ilvl="6" w:tplc="0415000F" w:tentative="1">
      <w:start w:val="1"/>
      <w:numFmt w:val="decimal"/>
      <w:lvlText w:val="%7."/>
      <w:lvlJc w:val="left"/>
      <w:pPr>
        <w:ind w:left="5501" w:hanging="360"/>
      </w:pPr>
    </w:lvl>
    <w:lvl w:ilvl="7" w:tplc="04150019" w:tentative="1">
      <w:start w:val="1"/>
      <w:numFmt w:val="lowerLetter"/>
      <w:lvlText w:val="%8."/>
      <w:lvlJc w:val="left"/>
      <w:pPr>
        <w:ind w:left="6221" w:hanging="360"/>
      </w:pPr>
    </w:lvl>
    <w:lvl w:ilvl="8" w:tplc="0415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8">
    <w:nsid w:val="32DD16D2"/>
    <w:multiLevelType w:val="hybridMultilevel"/>
    <w:tmpl w:val="53903FA8"/>
    <w:lvl w:ilvl="0" w:tplc="1AF0DF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530E74"/>
    <w:multiLevelType w:val="multilevel"/>
    <w:tmpl w:val="6F962A3A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bullet"/>
      <w:lvlText w:val="-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361209D2"/>
    <w:multiLevelType w:val="multilevel"/>
    <w:tmpl w:val="C204CF6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6576E4A"/>
    <w:multiLevelType w:val="hybridMultilevel"/>
    <w:tmpl w:val="BA74A4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A00B9"/>
    <w:multiLevelType w:val="multilevel"/>
    <w:tmpl w:val="DEE22EFE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46265640"/>
    <w:multiLevelType w:val="hybridMultilevel"/>
    <w:tmpl w:val="DEC27148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6DB7DCE"/>
    <w:multiLevelType w:val="hybridMultilevel"/>
    <w:tmpl w:val="772A0B24"/>
    <w:lvl w:ilvl="0" w:tplc="54BC49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E1E48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2" w:tplc="6D0612C6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7251D2B"/>
    <w:multiLevelType w:val="hybridMultilevel"/>
    <w:tmpl w:val="65528D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0FF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3B4208"/>
    <w:multiLevelType w:val="hybridMultilevel"/>
    <w:tmpl w:val="83422312"/>
    <w:lvl w:ilvl="0" w:tplc="F6D84D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4CC90BAA"/>
    <w:multiLevelType w:val="multilevel"/>
    <w:tmpl w:val="C1D220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>
    <w:nsid w:val="4D3645DA"/>
    <w:multiLevelType w:val="multilevel"/>
    <w:tmpl w:val="211440D4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D9B7960"/>
    <w:multiLevelType w:val="multilevel"/>
    <w:tmpl w:val="5B227F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566A5DDA"/>
    <w:multiLevelType w:val="multilevel"/>
    <w:tmpl w:val="EAE8689C"/>
    <w:lvl w:ilvl="0">
      <w:start w:val="4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58B73CF4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3">
    <w:nsid w:val="5E774ABF"/>
    <w:multiLevelType w:val="hybridMultilevel"/>
    <w:tmpl w:val="AB02D7D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5ED027AC"/>
    <w:multiLevelType w:val="multilevel"/>
    <w:tmpl w:val="74EAA29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1CD3033"/>
    <w:multiLevelType w:val="hybridMultilevel"/>
    <w:tmpl w:val="5428F4EE"/>
    <w:lvl w:ilvl="0" w:tplc="D746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D80610"/>
    <w:multiLevelType w:val="multilevel"/>
    <w:tmpl w:val="7DF456C6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>
    <w:nsid w:val="6CF53DBE"/>
    <w:multiLevelType w:val="hybridMultilevel"/>
    <w:tmpl w:val="6C0A529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FA3A57"/>
    <w:multiLevelType w:val="hybridMultilevel"/>
    <w:tmpl w:val="DCB8F7E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54CF7"/>
    <w:multiLevelType w:val="hybridMultilevel"/>
    <w:tmpl w:val="41167712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6AE335C"/>
    <w:multiLevelType w:val="multilevel"/>
    <w:tmpl w:val="DB3044A4"/>
    <w:numStyleLink w:val="Styl2"/>
  </w:abstractNum>
  <w:abstractNum w:abstractNumId="51">
    <w:nsid w:val="76B12FF2"/>
    <w:multiLevelType w:val="hybridMultilevel"/>
    <w:tmpl w:val="F95E37F8"/>
    <w:lvl w:ilvl="0" w:tplc="B11C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2">
    <w:nsid w:val="776E0B4E"/>
    <w:multiLevelType w:val="hybridMultilevel"/>
    <w:tmpl w:val="C742AC6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A7D580B"/>
    <w:multiLevelType w:val="hybridMultilevel"/>
    <w:tmpl w:val="EFCAE30A"/>
    <w:lvl w:ilvl="0" w:tplc="0FF0A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F322DF"/>
    <w:multiLevelType w:val="multilevel"/>
    <w:tmpl w:val="F946AC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F577880"/>
    <w:multiLevelType w:val="hybridMultilevel"/>
    <w:tmpl w:val="30DCC17A"/>
    <w:lvl w:ilvl="0" w:tplc="9C08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FBE7E15"/>
    <w:multiLevelType w:val="multilevel"/>
    <w:tmpl w:val="72C2FAA0"/>
    <w:lvl w:ilvl="0">
      <w:start w:val="1"/>
      <w:numFmt w:val="decimal"/>
      <w:suff w:val="nothing"/>
      <w:lvlText w:val="§  %1"/>
      <w:lvlJc w:val="center"/>
      <w:pPr>
        <w:ind w:left="360" w:hanging="72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34"/>
  </w:num>
  <w:num w:numId="8">
    <w:abstractNumId w:val="14"/>
  </w:num>
  <w:num w:numId="9">
    <w:abstractNumId w:val="42"/>
  </w:num>
  <w:num w:numId="10">
    <w:abstractNumId w:val="50"/>
    <w:lvlOverride w:ilvl="0">
      <w:lvl w:ilvl="0">
        <w:start w:val="1"/>
        <w:numFmt w:val="decimal"/>
        <w:suff w:val="nothing"/>
        <w:lvlText w:val="§  %1"/>
        <w:lvlJc w:val="center"/>
        <w:pPr>
          <w:ind w:left="4325" w:hanging="72"/>
        </w:pPr>
        <w:rPr>
          <w:rFonts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04"/>
          </w:tabs>
          <w:ind w:left="788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1">
    <w:abstractNumId w:val="16"/>
  </w:num>
  <w:num w:numId="12">
    <w:abstractNumId w:val="5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cs="Times New Roman" w:hint="default"/>
        </w:rPr>
      </w:lvl>
    </w:lvlOverride>
  </w:num>
  <w:num w:numId="13">
    <w:abstractNumId w:val="25"/>
  </w:num>
  <w:num w:numId="14">
    <w:abstractNumId w:val="15"/>
  </w:num>
  <w:num w:numId="15">
    <w:abstractNumId w:val="28"/>
  </w:num>
  <w:num w:numId="16">
    <w:abstractNumId w:val="33"/>
  </w:num>
  <w:num w:numId="17">
    <w:abstractNumId w:val="46"/>
  </w:num>
  <w:num w:numId="18">
    <w:abstractNumId w:val="50"/>
    <w:lvlOverride w:ilvl="0">
      <w:lvl w:ilvl="0">
        <w:start w:val="1"/>
        <w:numFmt w:val="decimal"/>
        <w:suff w:val="nothing"/>
        <w:lvlText w:val="§  %1"/>
        <w:lvlJc w:val="center"/>
        <w:pPr>
          <w:ind w:left="360" w:hanging="72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19">
    <w:abstractNumId w:val="52"/>
  </w:num>
  <w:num w:numId="20">
    <w:abstractNumId w:val="22"/>
  </w:num>
  <w:num w:numId="21">
    <w:abstractNumId w:val="12"/>
  </w:num>
  <w:num w:numId="22">
    <w:abstractNumId w:val="30"/>
  </w:num>
  <w:num w:numId="23">
    <w:abstractNumId w:val="56"/>
  </w:num>
  <w:num w:numId="24">
    <w:abstractNumId w:val="20"/>
  </w:num>
  <w:num w:numId="25">
    <w:abstractNumId w:val="35"/>
  </w:num>
  <w:num w:numId="26">
    <w:abstractNumId w:val="41"/>
  </w:num>
  <w:num w:numId="27">
    <w:abstractNumId w:val="38"/>
  </w:num>
  <w:num w:numId="28">
    <w:abstractNumId w:val="8"/>
  </w:num>
  <w:num w:numId="29">
    <w:abstractNumId w:val="29"/>
  </w:num>
  <w:num w:numId="30">
    <w:abstractNumId w:val="4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</w:num>
  <w:num w:numId="34">
    <w:abstractNumId w:val="51"/>
  </w:num>
  <w:num w:numId="35">
    <w:abstractNumId w:val="18"/>
  </w:num>
  <w:num w:numId="36">
    <w:abstractNumId w:val="55"/>
  </w:num>
  <w:num w:numId="37">
    <w:abstractNumId w:val="17"/>
  </w:num>
  <w:num w:numId="38">
    <w:abstractNumId w:val="21"/>
  </w:num>
  <w:num w:numId="39">
    <w:abstractNumId w:val="26"/>
  </w:num>
  <w:num w:numId="40">
    <w:abstractNumId w:val="27"/>
  </w:num>
  <w:num w:numId="41">
    <w:abstractNumId w:val="1"/>
  </w:num>
  <w:num w:numId="42">
    <w:abstractNumId w:val="0"/>
  </w:num>
  <w:num w:numId="43">
    <w:abstractNumId w:val="36"/>
  </w:num>
  <w:num w:numId="44">
    <w:abstractNumId w:val="47"/>
  </w:num>
  <w:num w:numId="45">
    <w:abstractNumId w:val="54"/>
  </w:num>
  <w:num w:numId="46">
    <w:abstractNumId w:val="40"/>
  </w:num>
  <w:num w:numId="47">
    <w:abstractNumId w:val="44"/>
  </w:num>
  <w:num w:numId="48">
    <w:abstractNumId w:val="39"/>
  </w:num>
  <w:num w:numId="49">
    <w:abstractNumId w:val="31"/>
  </w:num>
  <w:num w:numId="50">
    <w:abstractNumId w:val="13"/>
  </w:num>
  <w:num w:numId="51">
    <w:abstractNumId w:val="48"/>
  </w:num>
  <w:num w:numId="52">
    <w:abstractNumId w:val="32"/>
  </w:num>
  <w:num w:numId="53">
    <w:abstractNumId w:val="53"/>
  </w:num>
  <w:num w:numId="54">
    <w:abstractNumId w:val="37"/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</w:num>
  <w:num w:numId="57">
    <w:abstractNumId w:val="4"/>
  </w:num>
  <w:num w:numId="58">
    <w:abstractNumId w:val="23"/>
  </w:num>
  <w:num w:numId="59">
    <w:abstractNumId w:val="1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E3FCF"/>
    <w:rsid w:val="000030EE"/>
    <w:rsid w:val="00006E2D"/>
    <w:rsid w:val="000113DD"/>
    <w:rsid w:val="0004782B"/>
    <w:rsid w:val="000502FE"/>
    <w:rsid w:val="00054CA6"/>
    <w:rsid w:val="00075A00"/>
    <w:rsid w:val="00081F76"/>
    <w:rsid w:val="00092008"/>
    <w:rsid w:val="00094825"/>
    <w:rsid w:val="000A54CE"/>
    <w:rsid w:val="000B44D6"/>
    <w:rsid w:val="000D6D53"/>
    <w:rsid w:val="000E61EB"/>
    <w:rsid w:val="000E683F"/>
    <w:rsid w:val="000E7711"/>
    <w:rsid w:val="000F24EC"/>
    <w:rsid w:val="001019BD"/>
    <w:rsid w:val="00110FE2"/>
    <w:rsid w:val="001128CB"/>
    <w:rsid w:val="001136DD"/>
    <w:rsid w:val="00117E1E"/>
    <w:rsid w:val="0012185D"/>
    <w:rsid w:val="00121BC9"/>
    <w:rsid w:val="00127091"/>
    <w:rsid w:val="00127165"/>
    <w:rsid w:val="00133D91"/>
    <w:rsid w:val="00151458"/>
    <w:rsid w:val="0015428A"/>
    <w:rsid w:val="00163EA5"/>
    <w:rsid w:val="00164CA4"/>
    <w:rsid w:val="00183FEE"/>
    <w:rsid w:val="00192BAC"/>
    <w:rsid w:val="001939C1"/>
    <w:rsid w:val="001A6C36"/>
    <w:rsid w:val="001B3E34"/>
    <w:rsid w:val="001B6BA4"/>
    <w:rsid w:val="001C26F2"/>
    <w:rsid w:val="001C7558"/>
    <w:rsid w:val="001D4921"/>
    <w:rsid w:val="001D4CCC"/>
    <w:rsid w:val="001E547E"/>
    <w:rsid w:val="001E7F54"/>
    <w:rsid w:val="001F05C5"/>
    <w:rsid w:val="001F2C30"/>
    <w:rsid w:val="0020117D"/>
    <w:rsid w:val="0020276F"/>
    <w:rsid w:val="0021097E"/>
    <w:rsid w:val="00224996"/>
    <w:rsid w:val="002267FC"/>
    <w:rsid w:val="00275BDE"/>
    <w:rsid w:val="00284DAF"/>
    <w:rsid w:val="00294DFE"/>
    <w:rsid w:val="00296944"/>
    <w:rsid w:val="002A1408"/>
    <w:rsid w:val="002A541F"/>
    <w:rsid w:val="002D1BFB"/>
    <w:rsid w:val="002E16DD"/>
    <w:rsid w:val="002E3669"/>
    <w:rsid w:val="002E6C01"/>
    <w:rsid w:val="003160CD"/>
    <w:rsid w:val="00320072"/>
    <w:rsid w:val="00321C59"/>
    <w:rsid w:val="00334F5D"/>
    <w:rsid w:val="00342DAA"/>
    <w:rsid w:val="00346C12"/>
    <w:rsid w:val="003477BA"/>
    <w:rsid w:val="00363847"/>
    <w:rsid w:val="003859FC"/>
    <w:rsid w:val="00387168"/>
    <w:rsid w:val="00390ED6"/>
    <w:rsid w:val="00394BF1"/>
    <w:rsid w:val="003A4B17"/>
    <w:rsid w:val="003D44B2"/>
    <w:rsid w:val="003D5F08"/>
    <w:rsid w:val="003D7813"/>
    <w:rsid w:val="003E3B43"/>
    <w:rsid w:val="003E67D1"/>
    <w:rsid w:val="003F61D0"/>
    <w:rsid w:val="00405653"/>
    <w:rsid w:val="00427843"/>
    <w:rsid w:val="004323C3"/>
    <w:rsid w:val="00445B27"/>
    <w:rsid w:val="004510F4"/>
    <w:rsid w:val="00466868"/>
    <w:rsid w:val="00466D04"/>
    <w:rsid w:val="00473C27"/>
    <w:rsid w:val="00474A4A"/>
    <w:rsid w:val="00485573"/>
    <w:rsid w:val="004A6C6D"/>
    <w:rsid w:val="004A6FF2"/>
    <w:rsid w:val="004A7CD8"/>
    <w:rsid w:val="004B36D5"/>
    <w:rsid w:val="004B3BD0"/>
    <w:rsid w:val="004B67C8"/>
    <w:rsid w:val="004C5B02"/>
    <w:rsid w:val="004F02A5"/>
    <w:rsid w:val="004F6876"/>
    <w:rsid w:val="005010F0"/>
    <w:rsid w:val="00504C17"/>
    <w:rsid w:val="00505671"/>
    <w:rsid w:val="00505D95"/>
    <w:rsid w:val="005127C3"/>
    <w:rsid w:val="00512B51"/>
    <w:rsid w:val="005223A2"/>
    <w:rsid w:val="0052599B"/>
    <w:rsid w:val="005263D7"/>
    <w:rsid w:val="00527B1F"/>
    <w:rsid w:val="005314E8"/>
    <w:rsid w:val="00542717"/>
    <w:rsid w:val="0055561D"/>
    <w:rsid w:val="00561BB7"/>
    <w:rsid w:val="00566C31"/>
    <w:rsid w:val="005707B5"/>
    <w:rsid w:val="005709B9"/>
    <w:rsid w:val="005736D3"/>
    <w:rsid w:val="00591AA5"/>
    <w:rsid w:val="00597FAF"/>
    <w:rsid w:val="005A73C6"/>
    <w:rsid w:val="005C1CE6"/>
    <w:rsid w:val="005C5186"/>
    <w:rsid w:val="005D1E84"/>
    <w:rsid w:val="005D2361"/>
    <w:rsid w:val="005D4EB3"/>
    <w:rsid w:val="005F5084"/>
    <w:rsid w:val="005F59CE"/>
    <w:rsid w:val="00606F0D"/>
    <w:rsid w:val="00613FE6"/>
    <w:rsid w:val="00630C49"/>
    <w:rsid w:val="00630D37"/>
    <w:rsid w:val="006344C6"/>
    <w:rsid w:val="00636059"/>
    <w:rsid w:val="006370FF"/>
    <w:rsid w:val="006374E2"/>
    <w:rsid w:val="00652C77"/>
    <w:rsid w:val="00665794"/>
    <w:rsid w:val="006771C7"/>
    <w:rsid w:val="00687434"/>
    <w:rsid w:val="006A326D"/>
    <w:rsid w:val="006A3E8B"/>
    <w:rsid w:val="006A484D"/>
    <w:rsid w:val="006B4C57"/>
    <w:rsid w:val="006B72C4"/>
    <w:rsid w:val="006C127C"/>
    <w:rsid w:val="006C2B47"/>
    <w:rsid w:val="006E02B9"/>
    <w:rsid w:val="006F77DC"/>
    <w:rsid w:val="007027A9"/>
    <w:rsid w:val="0070715F"/>
    <w:rsid w:val="0071038D"/>
    <w:rsid w:val="007120A9"/>
    <w:rsid w:val="0071316E"/>
    <w:rsid w:val="00715E91"/>
    <w:rsid w:val="007315E8"/>
    <w:rsid w:val="00732BF6"/>
    <w:rsid w:val="007403D5"/>
    <w:rsid w:val="00740987"/>
    <w:rsid w:val="00741FCC"/>
    <w:rsid w:val="007420A4"/>
    <w:rsid w:val="007503DB"/>
    <w:rsid w:val="00753B2A"/>
    <w:rsid w:val="007557A1"/>
    <w:rsid w:val="00764A2D"/>
    <w:rsid w:val="007661B5"/>
    <w:rsid w:val="007669C8"/>
    <w:rsid w:val="00784704"/>
    <w:rsid w:val="007A43AE"/>
    <w:rsid w:val="007C2BC2"/>
    <w:rsid w:val="007C5C07"/>
    <w:rsid w:val="007C68E7"/>
    <w:rsid w:val="007C77CE"/>
    <w:rsid w:val="007D39DF"/>
    <w:rsid w:val="007D64BF"/>
    <w:rsid w:val="007F0A62"/>
    <w:rsid w:val="007F69CA"/>
    <w:rsid w:val="007F76FE"/>
    <w:rsid w:val="00805656"/>
    <w:rsid w:val="00810361"/>
    <w:rsid w:val="00815B77"/>
    <w:rsid w:val="00816005"/>
    <w:rsid w:val="00825F29"/>
    <w:rsid w:val="008267EF"/>
    <w:rsid w:val="00835529"/>
    <w:rsid w:val="00846D15"/>
    <w:rsid w:val="00846D7F"/>
    <w:rsid w:val="00860AA7"/>
    <w:rsid w:val="00865F6F"/>
    <w:rsid w:val="00872D2B"/>
    <w:rsid w:val="00881300"/>
    <w:rsid w:val="00884C3A"/>
    <w:rsid w:val="00892913"/>
    <w:rsid w:val="0089784F"/>
    <w:rsid w:val="008B65A2"/>
    <w:rsid w:val="008C774E"/>
    <w:rsid w:val="008D1C33"/>
    <w:rsid w:val="008D7BD8"/>
    <w:rsid w:val="008E324C"/>
    <w:rsid w:val="008E3FCF"/>
    <w:rsid w:val="008F0F59"/>
    <w:rsid w:val="00900F09"/>
    <w:rsid w:val="00915929"/>
    <w:rsid w:val="009229D3"/>
    <w:rsid w:val="00923742"/>
    <w:rsid w:val="00936AFC"/>
    <w:rsid w:val="009435DA"/>
    <w:rsid w:val="00951B22"/>
    <w:rsid w:val="009621BB"/>
    <w:rsid w:val="0096222F"/>
    <w:rsid w:val="00973347"/>
    <w:rsid w:val="0097552F"/>
    <w:rsid w:val="00980B3C"/>
    <w:rsid w:val="0098385D"/>
    <w:rsid w:val="009E092A"/>
    <w:rsid w:val="009E43B6"/>
    <w:rsid w:val="009E779F"/>
    <w:rsid w:val="009F4617"/>
    <w:rsid w:val="009F52ED"/>
    <w:rsid w:val="00A04DE1"/>
    <w:rsid w:val="00A11DB7"/>
    <w:rsid w:val="00A2511D"/>
    <w:rsid w:val="00A27FFD"/>
    <w:rsid w:val="00A359EC"/>
    <w:rsid w:val="00A36582"/>
    <w:rsid w:val="00A4040F"/>
    <w:rsid w:val="00A428C0"/>
    <w:rsid w:val="00A45835"/>
    <w:rsid w:val="00A4644E"/>
    <w:rsid w:val="00A54013"/>
    <w:rsid w:val="00A616E0"/>
    <w:rsid w:val="00A72CE1"/>
    <w:rsid w:val="00A73271"/>
    <w:rsid w:val="00A90036"/>
    <w:rsid w:val="00A95345"/>
    <w:rsid w:val="00AA0285"/>
    <w:rsid w:val="00AB5275"/>
    <w:rsid w:val="00AC1878"/>
    <w:rsid w:val="00AC1FE3"/>
    <w:rsid w:val="00AD26DC"/>
    <w:rsid w:val="00AE2D39"/>
    <w:rsid w:val="00AE7810"/>
    <w:rsid w:val="00AF3FC3"/>
    <w:rsid w:val="00B0651E"/>
    <w:rsid w:val="00B15353"/>
    <w:rsid w:val="00B240DB"/>
    <w:rsid w:val="00B25828"/>
    <w:rsid w:val="00B3270C"/>
    <w:rsid w:val="00B351FF"/>
    <w:rsid w:val="00B37705"/>
    <w:rsid w:val="00B43482"/>
    <w:rsid w:val="00B438B7"/>
    <w:rsid w:val="00B4682D"/>
    <w:rsid w:val="00B47ED2"/>
    <w:rsid w:val="00B51398"/>
    <w:rsid w:val="00B52744"/>
    <w:rsid w:val="00B52971"/>
    <w:rsid w:val="00B607B9"/>
    <w:rsid w:val="00B66192"/>
    <w:rsid w:val="00B67D6F"/>
    <w:rsid w:val="00B711BD"/>
    <w:rsid w:val="00B831FA"/>
    <w:rsid w:val="00B85AB1"/>
    <w:rsid w:val="00B86D85"/>
    <w:rsid w:val="00BB7891"/>
    <w:rsid w:val="00BC2E95"/>
    <w:rsid w:val="00BC3349"/>
    <w:rsid w:val="00BC3A0B"/>
    <w:rsid w:val="00BC6DC3"/>
    <w:rsid w:val="00BD1BA8"/>
    <w:rsid w:val="00BE245B"/>
    <w:rsid w:val="00BE57F1"/>
    <w:rsid w:val="00BE6AD6"/>
    <w:rsid w:val="00BE6CF6"/>
    <w:rsid w:val="00BF76E7"/>
    <w:rsid w:val="00C06AE0"/>
    <w:rsid w:val="00C1116D"/>
    <w:rsid w:val="00C12AB2"/>
    <w:rsid w:val="00C142C4"/>
    <w:rsid w:val="00C352E0"/>
    <w:rsid w:val="00C4671C"/>
    <w:rsid w:val="00C467D5"/>
    <w:rsid w:val="00C51CB6"/>
    <w:rsid w:val="00C60B41"/>
    <w:rsid w:val="00C632FA"/>
    <w:rsid w:val="00C704C5"/>
    <w:rsid w:val="00C959F9"/>
    <w:rsid w:val="00CA7CB5"/>
    <w:rsid w:val="00CB4A28"/>
    <w:rsid w:val="00CB5AE9"/>
    <w:rsid w:val="00CC0A82"/>
    <w:rsid w:val="00CF0648"/>
    <w:rsid w:val="00CF26FB"/>
    <w:rsid w:val="00D02165"/>
    <w:rsid w:val="00D15CBC"/>
    <w:rsid w:val="00D160F0"/>
    <w:rsid w:val="00D16656"/>
    <w:rsid w:val="00D233F5"/>
    <w:rsid w:val="00D246DA"/>
    <w:rsid w:val="00D409C9"/>
    <w:rsid w:val="00D44442"/>
    <w:rsid w:val="00D60E8B"/>
    <w:rsid w:val="00D61A19"/>
    <w:rsid w:val="00D71F86"/>
    <w:rsid w:val="00D75358"/>
    <w:rsid w:val="00D753D6"/>
    <w:rsid w:val="00D82E8E"/>
    <w:rsid w:val="00D90BA2"/>
    <w:rsid w:val="00DA3367"/>
    <w:rsid w:val="00DA40EB"/>
    <w:rsid w:val="00DB5017"/>
    <w:rsid w:val="00DB57FD"/>
    <w:rsid w:val="00DC20F5"/>
    <w:rsid w:val="00DD5A1C"/>
    <w:rsid w:val="00DE7387"/>
    <w:rsid w:val="00DF0453"/>
    <w:rsid w:val="00DF488C"/>
    <w:rsid w:val="00DF6BB0"/>
    <w:rsid w:val="00DF73BE"/>
    <w:rsid w:val="00DF7408"/>
    <w:rsid w:val="00E00963"/>
    <w:rsid w:val="00E16E98"/>
    <w:rsid w:val="00E263F9"/>
    <w:rsid w:val="00E317E9"/>
    <w:rsid w:val="00E32C2F"/>
    <w:rsid w:val="00E35907"/>
    <w:rsid w:val="00E418EB"/>
    <w:rsid w:val="00E46AB9"/>
    <w:rsid w:val="00E470BC"/>
    <w:rsid w:val="00E508A2"/>
    <w:rsid w:val="00E53E11"/>
    <w:rsid w:val="00E543B7"/>
    <w:rsid w:val="00E63752"/>
    <w:rsid w:val="00E6432B"/>
    <w:rsid w:val="00E65E77"/>
    <w:rsid w:val="00E8523C"/>
    <w:rsid w:val="00E90623"/>
    <w:rsid w:val="00E97B0F"/>
    <w:rsid w:val="00E97C78"/>
    <w:rsid w:val="00EA0125"/>
    <w:rsid w:val="00EA4C0A"/>
    <w:rsid w:val="00EA4DD6"/>
    <w:rsid w:val="00EA6AEC"/>
    <w:rsid w:val="00EB5409"/>
    <w:rsid w:val="00EC23CE"/>
    <w:rsid w:val="00EC798F"/>
    <w:rsid w:val="00ED369D"/>
    <w:rsid w:val="00ED6002"/>
    <w:rsid w:val="00ED75A7"/>
    <w:rsid w:val="00EE415F"/>
    <w:rsid w:val="00EE5B94"/>
    <w:rsid w:val="00EF34DC"/>
    <w:rsid w:val="00EF7CAC"/>
    <w:rsid w:val="00F0094B"/>
    <w:rsid w:val="00F06D93"/>
    <w:rsid w:val="00F1480B"/>
    <w:rsid w:val="00F158AA"/>
    <w:rsid w:val="00F173A2"/>
    <w:rsid w:val="00F2248F"/>
    <w:rsid w:val="00F27839"/>
    <w:rsid w:val="00F30A2F"/>
    <w:rsid w:val="00F332B0"/>
    <w:rsid w:val="00F43077"/>
    <w:rsid w:val="00F43489"/>
    <w:rsid w:val="00F4790D"/>
    <w:rsid w:val="00F501EC"/>
    <w:rsid w:val="00F51CA6"/>
    <w:rsid w:val="00F575FA"/>
    <w:rsid w:val="00F60C7A"/>
    <w:rsid w:val="00F81AD6"/>
    <w:rsid w:val="00F9643E"/>
    <w:rsid w:val="00FA1A43"/>
    <w:rsid w:val="00FA3698"/>
    <w:rsid w:val="00FA452C"/>
    <w:rsid w:val="00FA4F4F"/>
    <w:rsid w:val="00FA7D42"/>
    <w:rsid w:val="00FC670D"/>
    <w:rsid w:val="00FD1B2B"/>
    <w:rsid w:val="00FF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15929"/>
    <w:rPr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DB5017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5736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B5017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DB5017"/>
    <w:pPr>
      <w:keepNext/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DB5017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DB5017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DB5017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DB5017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rsid w:val="00DB5017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3F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3FCF"/>
    <w:pPr>
      <w:numPr>
        <w:numId w:val="50"/>
      </w:numPr>
      <w:tabs>
        <w:tab w:val="center" w:pos="4536"/>
        <w:tab w:val="right" w:pos="9072"/>
      </w:tabs>
      <w:ind w:left="720"/>
    </w:pPr>
  </w:style>
  <w:style w:type="paragraph" w:styleId="Tekstdymka">
    <w:name w:val="Balloon Text"/>
    <w:basedOn w:val="Normalny"/>
    <w:link w:val="TekstdymkaZnak"/>
    <w:rsid w:val="00710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038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240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40DB"/>
    <w:rPr>
      <w:rFonts w:ascii="Calibri" w:eastAsia="Calibri" w:hAnsi="Calibri" w:cs="Consolas"/>
      <w:sz w:val="22"/>
      <w:szCs w:val="21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B5017"/>
    <w:rPr>
      <w:rFonts w:ascii="Arial" w:eastAsia="Calibri" w:hAnsi="Arial" w:cs="Arial"/>
      <w:b/>
      <w:bCs/>
      <w:kern w:val="32"/>
      <w:sz w:val="32"/>
      <w:szCs w:val="32"/>
      <w:lang w:val="pl-PL"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B5017"/>
    <w:rPr>
      <w:b/>
      <w:sz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B5017"/>
    <w:rPr>
      <w:b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B5017"/>
    <w:rPr>
      <w:rFonts w:ascii="Calibri" w:eastAsia="Calibri" w:hAnsi="Calibri"/>
      <w:b/>
      <w:bCs/>
      <w:i/>
      <w:iCs/>
      <w:sz w:val="26"/>
      <w:szCs w:val="26"/>
      <w:lang w:val="pl-PL" w:eastAsia="en-US"/>
    </w:rPr>
  </w:style>
  <w:style w:type="character" w:customStyle="1" w:styleId="Nagwek6Znak">
    <w:name w:val="Nagłówek 6 Znak"/>
    <w:basedOn w:val="Domylnaczcionkaakapitu"/>
    <w:link w:val="Nagwek6"/>
    <w:rsid w:val="00DB5017"/>
    <w:rPr>
      <w:rFonts w:eastAsia="Calibri"/>
      <w:b/>
      <w:bCs/>
      <w:sz w:val="22"/>
      <w:szCs w:val="22"/>
      <w:lang w:val="pl-PL" w:eastAsia="en-US"/>
    </w:rPr>
  </w:style>
  <w:style w:type="character" w:customStyle="1" w:styleId="Nagwek7Znak">
    <w:name w:val="Nagłówek 7 Znak"/>
    <w:basedOn w:val="Domylnaczcionkaakapitu"/>
    <w:link w:val="Nagwek7"/>
    <w:rsid w:val="00DB5017"/>
    <w:rPr>
      <w:b/>
      <w:bCs/>
      <w:sz w:val="22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B5017"/>
    <w:rPr>
      <w:b/>
      <w:bCs/>
      <w:sz w:val="24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B5017"/>
    <w:rPr>
      <w:rFonts w:ascii="Arial" w:eastAsia="Calibri" w:hAnsi="Arial" w:cs="Arial"/>
      <w:sz w:val="22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DB5017"/>
    <w:pPr>
      <w:tabs>
        <w:tab w:val="left" w:pos="397"/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position w:val="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5017"/>
    <w:rPr>
      <w:position w:val="6"/>
      <w:sz w:val="24"/>
      <w:lang w:val="pl-PL"/>
    </w:rPr>
  </w:style>
  <w:style w:type="paragraph" w:styleId="Tytu">
    <w:name w:val="Title"/>
    <w:basedOn w:val="Normalny"/>
    <w:link w:val="TytuZnak"/>
    <w:qFormat/>
    <w:rsid w:val="00DB5017"/>
    <w:pPr>
      <w:tabs>
        <w:tab w:val="left" w:pos="397"/>
      </w:tabs>
      <w:overflowPunct w:val="0"/>
      <w:autoSpaceDE w:val="0"/>
      <w:autoSpaceDN w:val="0"/>
      <w:adjustRightInd w:val="0"/>
      <w:jc w:val="center"/>
      <w:textAlignment w:val="baseline"/>
    </w:pPr>
    <w:rPr>
      <w:b/>
      <w:position w:val="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B5017"/>
    <w:rPr>
      <w:b/>
      <w:position w:val="6"/>
      <w:sz w:val="24"/>
      <w:lang w:val="pl-PL"/>
    </w:rPr>
  </w:style>
  <w:style w:type="paragraph" w:customStyle="1" w:styleId="Standardowy1">
    <w:name w:val="Standardowy1"/>
    <w:rsid w:val="00DB501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lang w:val="pl-PL"/>
    </w:rPr>
  </w:style>
  <w:style w:type="paragraph" w:customStyle="1" w:styleId="Akapitzlist1">
    <w:name w:val="Akapit z listą1"/>
    <w:basedOn w:val="Normalny"/>
    <w:rsid w:val="00DB5017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B501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5017"/>
    <w:rPr>
      <w:rFonts w:ascii="Calibri" w:eastAsia="Calibri" w:hAnsi="Calibri"/>
      <w:sz w:val="22"/>
      <w:szCs w:val="22"/>
      <w:lang w:val="pl-PL" w:eastAsia="en-US"/>
    </w:rPr>
  </w:style>
  <w:style w:type="paragraph" w:styleId="Tekstpodstawowywcity2">
    <w:name w:val="Body Text Indent 2"/>
    <w:basedOn w:val="Normalny"/>
    <w:link w:val="Tekstpodstawowywcity2Znak"/>
    <w:rsid w:val="00DB501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B5017"/>
    <w:rPr>
      <w:rFonts w:ascii="Calibri" w:eastAsia="Calibri" w:hAnsi="Calibri"/>
      <w:sz w:val="22"/>
      <w:szCs w:val="22"/>
      <w:lang w:val="pl-PL" w:eastAsia="en-US"/>
    </w:rPr>
  </w:style>
  <w:style w:type="paragraph" w:styleId="Tekstblokowy">
    <w:name w:val="Block Text"/>
    <w:basedOn w:val="Normalny"/>
    <w:rsid w:val="00DB5017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B501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DB5017"/>
    <w:rPr>
      <w:rFonts w:ascii="Calibri" w:eastAsia="Calibri" w:hAnsi="Calibri"/>
      <w:sz w:val="16"/>
      <w:szCs w:val="16"/>
      <w:lang w:val="pl-PL" w:eastAsia="en-US"/>
    </w:rPr>
  </w:style>
  <w:style w:type="paragraph" w:styleId="NormalnyWeb">
    <w:name w:val="Normal (Web)"/>
    <w:basedOn w:val="Normalny"/>
    <w:rsid w:val="00DB5017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0"/>
      <w:szCs w:val="20"/>
    </w:rPr>
  </w:style>
  <w:style w:type="character" w:styleId="Hipercze">
    <w:name w:val="Hyperlink"/>
    <w:rsid w:val="00DB501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B501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B5017"/>
    <w:rPr>
      <w:rFonts w:ascii="Calibri" w:eastAsia="Calibri" w:hAnsi="Calibri"/>
      <w:sz w:val="22"/>
      <w:szCs w:val="22"/>
      <w:lang w:val="pl-PL" w:eastAsia="en-US"/>
    </w:rPr>
  </w:style>
  <w:style w:type="paragraph" w:customStyle="1" w:styleId="ust">
    <w:name w:val="ust"/>
    <w:rsid w:val="00DB5017"/>
    <w:pPr>
      <w:spacing w:before="60" w:after="60"/>
      <w:ind w:left="426" w:hanging="284"/>
      <w:jc w:val="both"/>
    </w:pPr>
    <w:rPr>
      <w:sz w:val="24"/>
      <w:szCs w:val="24"/>
      <w:lang w:val="pl-PL"/>
    </w:rPr>
  </w:style>
  <w:style w:type="character" w:customStyle="1" w:styleId="NagwekZnak">
    <w:name w:val="Nagłówek Znak"/>
    <w:link w:val="Nagwek"/>
    <w:rsid w:val="00DB5017"/>
    <w:rPr>
      <w:sz w:val="24"/>
      <w:szCs w:val="24"/>
      <w:lang w:val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DB501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h1">
    <w:name w:val="h1"/>
    <w:basedOn w:val="Domylnaczcionkaakapitu"/>
    <w:rsid w:val="00B52744"/>
  </w:style>
  <w:style w:type="paragraph" w:customStyle="1" w:styleId="celp">
    <w:name w:val="cel_p"/>
    <w:basedOn w:val="Normalny"/>
    <w:rsid w:val="00B52744"/>
    <w:pPr>
      <w:spacing w:before="100" w:beforeAutospacing="1" w:after="100" w:afterAutospacing="1"/>
    </w:pPr>
  </w:style>
  <w:style w:type="paragraph" w:customStyle="1" w:styleId="Default">
    <w:name w:val="Default"/>
    <w:rsid w:val="00BF76E7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99"/>
    <w:rsid w:val="00BF76E7"/>
    <w:rPr>
      <w:rFonts w:asciiTheme="minorHAnsi" w:eastAsiaTheme="minorEastAsia" w:hAnsiTheme="minorHAnsi" w:cstheme="minorBidi"/>
      <w:sz w:val="22"/>
      <w:szCs w:val="2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rsid w:val="00DE73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7387"/>
    <w:rPr>
      <w:sz w:val="16"/>
      <w:szCs w:val="16"/>
      <w:lang w:val="pl-PL"/>
    </w:rPr>
  </w:style>
  <w:style w:type="paragraph" w:customStyle="1" w:styleId="Tretekstu">
    <w:name w:val="Treść tekstu"/>
    <w:basedOn w:val="Normalny"/>
    <w:qFormat/>
    <w:rsid w:val="00687434"/>
    <w:pPr>
      <w:autoSpaceDE w:val="0"/>
      <w:autoSpaceDN w:val="0"/>
      <w:adjustRightInd w:val="0"/>
      <w:spacing w:after="120"/>
      <w:jc w:val="both"/>
    </w:pPr>
    <w:rPr>
      <w:rFonts w:ascii="Arial" w:eastAsia="Calibri" w:hAnsi="Arial" w:cs="Arial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rsid w:val="00573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WW8Num1z0">
    <w:name w:val="WW8Num1z0"/>
    <w:uiPriority w:val="99"/>
    <w:rsid w:val="005736D3"/>
    <w:rPr>
      <w:rFonts w:ascii="Times New Roman" w:hAnsi="Times New Roman"/>
      <w:sz w:val="24"/>
      <w:u w:val="none"/>
    </w:rPr>
  </w:style>
  <w:style w:type="character" w:customStyle="1" w:styleId="WW8Num2z0">
    <w:name w:val="WW8Num2z0"/>
    <w:uiPriority w:val="99"/>
    <w:rsid w:val="005736D3"/>
    <w:rPr>
      <w:rFonts w:ascii="Times New Roman" w:hAnsi="Times New Roman"/>
      <w:sz w:val="24"/>
      <w:u w:val="none"/>
    </w:rPr>
  </w:style>
  <w:style w:type="character" w:customStyle="1" w:styleId="WW8Num6z0">
    <w:name w:val="WW8Num6z0"/>
    <w:uiPriority w:val="99"/>
    <w:rsid w:val="005736D3"/>
    <w:rPr>
      <w:rFonts w:ascii="Symbol" w:hAnsi="Symbol"/>
    </w:rPr>
  </w:style>
  <w:style w:type="character" w:customStyle="1" w:styleId="WW8Num6z1">
    <w:name w:val="WW8Num6z1"/>
    <w:uiPriority w:val="99"/>
    <w:rsid w:val="005736D3"/>
    <w:rPr>
      <w:rFonts w:ascii="Courier New" w:hAnsi="Courier New"/>
    </w:rPr>
  </w:style>
  <w:style w:type="character" w:customStyle="1" w:styleId="WW8Num6z2">
    <w:name w:val="WW8Num6z2"/>
    <w:uiPriority w:val="99"/>
    <w:rsid w:val="005736D3"/>
    <w:rPr>
      <w:rFonts w:ascii="Wingdings" w:hAnsi="Wingdings"/>
    </w:rPr>
  </w:style>
  <w:style w:type="character" w:customStyle="1" w:styleId="WW8Num7z0">
    <w:name w:val="WW8Num7z0"/>
    <w:uiPriority w:val="99"/>
    <w:rsid w:val="005736D3"/>
    <w:rPr>
      <w:u w:val="none"/>
    </w:rPr>
  </w:style>
  <w:style w:type="character" w:customStyle="1" w:styleId="WW8Num8z0">
    <w:name w:val="WW8Num8z0"/>
    <w:uiPriority w:val="99"/>
    <w:rsid w:val="005736D3"/>
    <w:rPr>
      <w:b/>
      <w:u w:val="none"/>
    </w:rPr>
  </w:style>
  <w:style w:type="character" w:customStyle="1" w:styleId="WW8Num9z0">
    <w:name w:val="WW8Num9z0"/>
    <w:uiPriority w:val="99"/>
    <w:rsid w:val="005736D3"/>
    <w:rPr>
      <w:u w:val="none"/>
    </w:rPr>
  </w:style>
  <w:style w:type="character" w:customStyle="1" w:styleId="WW8Num13z0">
    <w:name w:val="WW8Num13z0"/>
    <w:uiPriority w:val="99"/>
    <w:rsid w:val="005736D3"/>
    <w:rPr>
      <w:u w:val="single"/>
    </w:rPr>
  </w:style>
  <w:style w:type="character" w:customStyle="1" w:styleId="WW8Num14z0">
    <w:name w:val="WW8Num14z0"/>
    <w:uiPriority w:val="99"/>
    <w:rsid w:val="005736D3"/>
    <w:rPr>
      <w:rFonts w:ascii="Symbol" w:hAnsi="Symbol"/>
    </w:rPr>
  </w:style>
  <w:style w:type="character" w:customStyle="1" w:styleId="WW8Num14z1">
    <w:name w:val="WW8Num14z1"/>
    <w:uiPriority w:val="99"/>
    <w:rsid w:val="005736D3"/>
    <w:rPr>
      <w:rFonts w:ascii="Courier New" w:hAnsi="Courier New"/>
    </w:rPr>
  </w:style>
  <w:style w:type="character" w:customStyle="1" w:styleId="WW8Num14z2">
    <w:name w:val="WW8Num14z2"/>
    <w:uiPriority w:val="99"/>
    <w:rsid w:val="005736D3"/>
    <w:rPr>
      <w:rFonts w:ascii="Wingdings" w:hAnsi="Wingdings"/>
    </w:rPr>
  </w:style>
  <w:style w:type="character" w:customStyle="1" w:styleId="WW8Num16z0">
    <w:name w:val="WW8Num16z0"/>
    <w:uiPriority w:val="99"/>
    <w:rsid w:val="005736D3"/>
    <w:rPr>
      <w:b/>
      <w:u w:val="none"/>
    </w:rPr>
  </w:style>
  <w:style w:type="character" w:customStyle="1" w:styleId="WW8Num19z0">
    <w:name w:val="WW8Num19z0"/>
    <w:uiPriority w:val="99"/>
    <w:rsid w:val="005736D3"/>
    <w:rPr>
      <w:rFonts w:ascii="Times New Roman" w:hAnsi="Times New Roman"/>
      <w:sz w:val="24"/>
      <w:u w:val="none"/>
    </w:rPr>
  </w:style>
  <w:style w:type="character" w:customStyle="1" w:styleId="WW8Num24z1">
    <w:name w:val="WW8Num24z1"/>
    <w:uiPriority w:val="99"/>
    <w:rsid w:val="005736D3"/>
    <w:rPr>
      <w:rFonts w:ascii="Times New Roman" w:hAnsi="Times New Roman"/>
    </w:rPr>
  </w:style>
  <w:style w:type="character" w:customStyle="1" w:styleId="WW8Num25z1">
    <w:name w:val="WW8Num25z1"/>
    <w:uiPriority w:val="99"/>
    <w:rsid w:val="005736D3"/>
    <w:rPr>
      <w:rFonts w:ascii="Symbol" w:hAnsi="Symbol"/>
    </w:rPr>
  </w:style>
  <w:style w:type="character" w:customStyle="1" w:styleId="WW8Num25z2">
    <w:name w:val="WW8Num25z2"/>
    <w:uiPriority w:val="99"/>
    <w:rsid w:val="005736D3"/>
    <w:rPr>
      <w:b/>
      <w:u w:val="none"/>
    </w:rPr>
  </w:style>
  <w:style w:type="character" w:customStyle="1" w:styleId="WW8Num29z1">
    <w:name w:val="WW8Num29z1"/>
    <w:uiPriority w:val="99"/>
    <w:rsid w:val="005736D3"/>
    <w:rPr>
      <w:rFonts w:ascii="Times New Roman" w:hAnsi="Times New Roman"/>
    </w:rPr>
  </w:style>
  <w:style w:type="character" w:customStyle="1" w:styleId="WW8Num31z0">
    <w:name w:val="WW8Num31z0"/>
    <w:uiPriority w:val="99"/>
    <w:rsid w:val="005736D3"/>
    <w:rPr>
      <w:rFonts w:ascii="Times New Roman" w:hAnsi="Times New Roman"/>
    </w:rPr>
  </w:style>
  <w:style w:type="character" w:customStyle="1" w:styleId="WW8Num32z0">
    <w:name w:val="WW8Num32z0"/>
    <w:uiPriority w:val="99"/>
    <w:rsid w:val="005736D3"/>
    <w:rPr>
      <w:rFonts w:ascii="Times New Roman" w:hAnsi="Times New Roman"/>
      <w:sz w:val="24"/>
      <w:u w:val="none"/>
    </w:rPr>
  </w:style>
  <w:style w:type="character" w:customStyle="1" w:styleId="WW8Num33z0">
    <w:name w:val="WW8Num33z0"/>
    <w:uiPriority w:val="99"/>
    <w:rsid w:val="005736D3"/>
    <w:rPr>
      <w:rFonts w:ascii="Symbol" w:hAnsi="Symbol"/>
    </w:rPr>
  </w:style>
  <w:style w:type="character" w:customStyle="1" w:styleId="WW8Num33z1">
    <w:name w:val="WW8Num33z1"/>
    <w:uiPriority w:val="99"/>
    <w:rsid w:val="005736D3"/>
    <w:rPr>
      <w:rFonts w:ascii="Times New Roman" w:hAnsi="Times New Roman"/>
    </w:rPr>
  </w:style>
  <w:style w:type="character" w:customStyle="1" w:styleId="WW8Num33z4">
    <w:name w:val="WW8Num33z4"/>
    <w:uiPriority w:val="99"/>
    <w:rsid w:val="005736D3"/>
    <w:rPr>
      <w:rFonts w:ascii="Courier New" w:hAnsi="Courier New"/>
    </w:rPr>
  </w:style>
  <w:style w:type="character" w:customStyle="1" w:styleId="WW8Num33z5">
    <w:name w:val="WW8Num33z5"/>
    <w:uiPriority w:val="99"/>
    <w:rsid w:val="005736D3"/>
    <w:rPr>
      <w:rFonts w:ascii="Wingdings" w:hAnsi="Wingdings"/>
    </w:rPr>
  </w:style>
  <w:style w:type="character" w:customStyle="1" w:styleId="WW8NumSt26z0">
    <w:name w:val="WW8NumSt26z0"/>
    <w:uiPriority w:val="99"/>
    <w:rsid w:val="005736D3"/>
    <w:rPr>
      <w:rFonts w:ascii="Times New Roman" w:hAnsi="Times New Roman"/>
      <w:sz w:val="24"/>
      <w:u w:val="none"/>
    </w:rPr>
  </w:style>
  <w:style w:type="character" w:customStyle="1" w:styleId="Domylnaczcionkaakapitu1">
    <w:name w:val="Domyślna czcionka akapitu1"/>
    <w:uiPriority w:val="99"/>
    <w:rsid w:val="005736D3"/>
  </w:style>
  <w:style w:type="character" w:styleId="Numerstrony">
    <w:name w:val="page number"/>
    <w:basedOn w:val="Domylnaczcionkaakapitu1"/>
    <w:rsid w:val="005736D3"/>
    <w:rPr>
      <w:rFonts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5736D3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736D3"/>
    <w:pPr>
      <w:suppressAutoHyphens/>
      <w:autoSpaceDN/>
      <w:adjustRightInd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5736D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5736D3"/>
    <w:pPr>
      <w:suppressLineNumbers/>
      <w:suppressAutoHyphens/>
    </w:pPr>
    <w:rPr>
      <w:rFonts w:cs="Tahoma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5736D3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5736D3"/>
    <w:rPr>
      <w:rFonts w:ascii="Arial" w:eastAsia="MS Mincho" w:hAnsi="Arial" w:cs="Tahoma"/>
      <w:i/>
      <w:iCs/>
      <w:sz w:val="28"/>
      <w:szCs w:val="28"/>
      <w:lang w:val="pl-PL" w:eastAsia="ar-SA"/>
    </w:rPr>
  </w:style>
  <w:style w:type="paragraph" w:customStyle="1" w:styleId="BodyTextIndentZnak">
    <w:name w:val="Body Text Indent Znak"/>
    <w:basedOn w:val="Normalny"/>
    <w:link w:val="BodyTextIndentZnakZnak"/>
    <w:uiPriority w:val="99"/>
    <w:rsid w:val="005736D3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character" w:customStyle="1" w:styleId="BodyTextIndentZnakZnak">
    <w:name w:val="Body Text Indent Znak Znak"/>
    <w:basedOn w:val="Domylnaczcionkaakapitu"/>
    <w:link w:val="BodyTextIndentZnak"/>
    <w:uiPriority w:val="99"/>
    <w:locked/>
    <w:rsid w:val="005736D3"/>
    <w:rPr>
      <w:rFonts w:ascii="Arial Narrow" w:hAnsi="Arial Narrow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uiPriority w:val="99"/>
    <w:rsid w:val="005736D3"/>
    <w:pPr>
      <w:tabs>
        <w:tab w:val="left" w:pos="397"/>
        <w:tab w:val="left" w:pos="567"/>
      </w:tabs>
      <w:suppressAutoHyphens/>
      <w:overflowPunct w:val="0"/>
      <w:autoSpaceDE w:val="0"/>
      <w:ind w:left="426" w:hanging="426"/>
      <w:textAlignment w:val="baseline"/>
    </w:pPr>
    <w:rPr>
      <w:position w:val="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6D3"/>
    <w:pPr>
      <w:tabs>
        <w:tab w:val="left" w:pos="360"/>
      </w:tabs>
      <w:suppressAutoHyphens/>
      <w:jc w:val="both"/>
    </w:pPr>
    <w:rPr>
      <w:sz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5736D3"/>
    <w:pPr>
      <w:tabs>
        <w:tab w:val="left" w:pos="397"/>
        <w:tab w:val="left" w:pos="567"/>
      </w:tabs>
      <w:suppressAutoHyphens/>
    </w:pPr>
    <w:rPr>
      <w:b/>
      <w:bCs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5736D3"/>
    <w:pPr>
      <w:tabs>
        <w:tab w:val="left" w:pos="397"/>
        <w:tab w:val="left" w:pos="567"/>
      </w:tabs>
      <w:suppressAutoHyphens/>
      <w:overflowPunct w:val="0"/>
      <w:autoSpaceDE w:val="0"/>
      <w:ind w:left="284"/>
      <w:jc w:val="both"/>
      <w:textAlignment w:val="baseline"/>
    </w:pPr>
    <w:rPr>
      <w:position w:val="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736D3"/>
    <w:rPr>
      <w:sz w:val="24"/>
      <w:szCs w:val="24"/>
      <w:lang w:val="pl-PL"/>
    </w:rPr>
  </w:style>
  <w:style w:type="paragraph" w:customStyle="1" w:styleId="Rub1">
    <w:name w:val="Rub1"/>
    <w:basedOn w:val="Normalny"/>
    <w:uiPriority w:val="99"/>
    <w:rsid w:val="005736D3"/>
    <w:pPr>
      <w:tabs>
        <w:tab w:val="left" w:pos="1276"/>
      </w:tabs>
      <w:suppressAutoHyphens/>
      <w:jc w:val="both"/>
    </w:pPr>
    <w:rPr>
      <w:b/>
      <w:smallCaps/>
      <w:sz w:val="20"/>
      <w:szCs w:val="20"/>
      <w:lang w:val="en-GB" w:eastAsia="ar-SA"/>
    </w:rPr>
  </w:style>
  <w:style w:type="paragraph" w:customStyle="1" w:styleId="Zawartotabeli">
    <w:name w:val="Zawartość tabeli"/>
    <w:basedOn w:val="Normalny"/>
    <w:uiPriority w:val="99"/>
    <w:rsid w:val="005736D3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5736D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736D3"/>
    <w:pPr>
      <w:suppressAutoHyphens/>
      <w:autoSpaceDN/>
      <w:adjustRightInd/>
    </w:pPr>
    <w:rPr>
      <w:lang w:eastAsia="ar-SA"/>
    </w:rPr>
  </w:style>
  <w:style w:type="character" w:customStyle="1" w:styleId="WW8Num36z1">
    <w:name w:val="WW8Num36z1"/>
    <w:uiPriority w:val="99"/>
    <w:rsid w:val="005736D3"/>
    <w:rPr>
      <w:rFonts w:ascii="Symbol" w:hAnsi="Symbol"/>
    </w:rPr>
  </w:style>
  <w:style w:type="paragraph" w:customStyle="1" w:styleId="Tekstblokowy1">
    <w:name w:val="Tekst blokowy1"/>
    <w:basedOn w:val="Normalny"/>
    <w:uiPriority w:val="99"/>
    <w:rsid w:val="005736D3"/>
    <w:pPr>
      <w:widowControl w:val="0"/>
      <w:suppressAutoHyphens/>
      <w:spacing w:line="360" w:lineRule="auto"/>
      <w:ind w:left="360" w:right="98"/>
      <w:jc w:val="both"/>
    </w:pPr>
    <w:rPr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5736D3"/>
    <w:pPr>
      <w:widowControl w:val="0"/>
      <w:suppressAutoHyphens/>
      <w:spacing w:after="120"/>
    </w:pPr>
    <w:rPr>
      <w:sz w:val="16"/>
      <w:szCs w:val="16"/>
      <w:lang w:val="en-US" w:eastAsia="ar-SA"/>
    </w:rPr>
  </w:style>
  <w:style w:type="character" w:customStyle="1" w:styleId="text">
    <w:name w:val="text"/>
    <w:basedOn w:val="Domylnaczcionkaakapitu"/>
    <w:uiPriority w:val="99"/>
    <w:rsid w:val="005736D3"/>
    <w:rPr>
      <w:rFonts w:cs="Times New Roman"/>
    </w:rPr>
  </w:style>
  <w:style w:type="character" w:customStyle="1" w:styleId="BodyTextIndentChar">
    <w:name w:val="Body Text Indent Char"/>
    <w:basedOn w:val="Domylnaczcionkaakapitu"/>
    <w:uiPriority w:val="99"/>
    <w:semiHidden/>
    <w:rsid w:val="005736D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5736D3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rsid w:val="005736D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5736D3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5736D3"/>
    <w:rPr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73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36D3"/>
    <w:rPr>
      <w:b/>
      <w:bCs/>
      <w:lang w:val="pl-PL" w:eastAsia="ar-SA"/>
    </w:rPr>
  </w:style>
  <w:style w:type="paragraph" w:styleId="Poprawka">
    <w:name w:val="Revision"/>
    <w:hidden/>
    <w:uiPriority w:val="99"/>
    <w:rsid w:val="005736D3"/>
    <w:rPr>
      <w:sz w:val="24"/>
      <w:szCs w:val="24"/>
      <w:lang w:val="pl-PL" w:eastAsia="ar-SA"/>
    </w:rPr>
  </w:style>
  <w:style w:type="paragraph" w:customStyle="1" w:styleId="lstnum">
    <w:name w:val="lst_num"/>
    <w:basedOn w:val="Normalny"/>
    <w:uiPriority w:val="99"/>
    <w:rsid w:val="005736D3"/>
    <w:pPr>
      <w:ind w:left="353" w:hanging="353"/>
    </w:pPr>
  </w:style>
  <w:style w:type="paragraph" w:styleId="Tekstprzypisukocowego">
    <w:name w:val="endnote text"/>
    <w:basedOn w:val="Normalny"/>
    <w:link w:val="TekstprzypisukocowegoZnak"/>
    <w:rsid w:val="005736D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736D3"/>
    <w:rPr>
      <w:lang w:val="pl-PL" w:eastAsia="ar-SA"/>
    </w:rPr>
  </w:style>
  <w:style w:type="character" w:styleId="Odwoanieprzypisukocowego">
    <w:name w:val="endnote reference"/>
    <w:basedOn w:val="Domylnaczcionkaakapitu"/>
    <w:rsid w:val="005736D3"/>
    <w:rPr>
      <w:rFonts w:cs="Times New Roman"/>
      <w:vertAlign w:val="superscript"/>
    </w:rPr>
  </w:style>
  <w:style w:type="paragraph" w:customStyle="1" w:styleId="Tekstpodstawowywcity1">
    <w:name w:val="Tekst podstawowy wcięty1"/>
    <w:basedOn w:val="Normalny"/>
    <w:uiPriority w:val="99"/>
    <w:rsid w:val="005736D3"/>
    <w:pPr>
      <w:suppressAutoHyphens/>
      <w:spacing w:line="360" w:lineRule="auto"/>
      <w:ind w:left="708"/>
      <w:jc w:val="both"/>
    </w:pPr>
    <w:rPr>
      <w:rFonts w:ascii="Arial Narrow" w:hAnsi="Arial Narrow"/>
      <w:sz w:val="20"/>
      <w:lang w:eastAsia="ar-SA"/>
    </w:rPr>
  </w:style>
  <w:style w:type="numbering" w:customStyle="1" w:styleId="Styl2">
    <w:name w:val="Styl2"/>
    <w:rsid w:val="005736D3"/>
    <w:pPr>
      <w:numPr>
        <w:numId w:val="11"/>
      </w:numPr>
    </w:pPr>
  </w:style>
  <w:style w:type="paragraph" w:customStyle="1" w:styleId="Standardowytekst">
    <w:name w:val="Standardowy.tekst"/>
    <w:uiPriority w:val="99"/>
    <w:rsid w:val="007F69CA"/>
    <w:pPr>
      <w:overflowPunct w:val="0"/>
      <w:autoSpaceDE w:val="0"/>
      <w:autoSpaceDN w:val="0"/>
      <w:adjustRightInd w:val="0"/>
      <w:jc w:val="both"/>
      <w:textAlignment w:val="baseline"/>
    </w:pPr>
    <w:rPr>
      <w:lang w:val="pl-PL"/>
    </w:rPr>
  </w:style>
  <w:style w:type="paragraph" w:customStyle="1" w:styleId="Nagwek61">
    <w:name w:val="Nagłówek 61"/>
    <w:basedOn w:val="Normalny"/>
    <w:uiPriority w:val="1"/>
    <w:qFormat/>
    <w:rsid w:val="00980B3C"/>
    <w:pPr>
      <w:widowControl w:val="0"/>
      <w:ind w:left="540"/>
      <w:outlineLvl w:val="6"/>
    </w:pPr>
    <w:rPr>
      <w:rFonts w:ascii="Times" w:eastAsia="Times" w:hAnsi="Times"/>
      <w:b/>
      <w:bCs/>
      <w:sz w:val="22"/>
      <w:szCs w:val="22"/>
      <w:lang w:val="en-US" w:eastAsia="en-US"/>
    </w:rPr>
  </w:style>
  <w:style w:type="paragraph" w:customStyle="1" w:styleId="Tekstpodstawowy22">
    <w:name w:val="Tekst podstawowy 22"/>
    <w:basedOn w:val="Normalny"/>
    <w:rsid w:val="00980B3C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yt">
    <w:name w:val="tyt"/>
    <w:basedOn w:val="Normalny"/>
    <w:rsid w:val="00D753D6"/>
    <w:pPr>
      <w:keepNext/>
      <w:spacing w:before="60" w:after="60"/>
      <w:jc w:val="center"/>
    </w:pPr>
    <w:rPr>
      <w:b/>
      <w:bCs/>
    </w:rPr>
  </w:style>
  <w:style w:type="paragraph" w:styleId="Plandokumentu">
    <w:name w:val="Document Map"/>
    <w:basedOn w:val="Normalny"/>
    <w:link w:val="PlandokumentuZnak"/>
    <w:rsid w:val="00D753D6"/>
    <w:pPr>
      <w:shd w:val="clear" w:color="auto" w:fill="000080"/>
      <w:jc w:val="both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rsid w:val="00D753D6"/>
    <w:rPr>
      <w:rFonts w:ascii="Tahoma" w:hAnsi="Tahoma" w:cs="Tahoma"/>
      <w:sz w:val="24"/>
      <w:szCs w:val="24"/>
      <w:shd w:val="clear" w:color="auto" w:fill="000080"/>
      <w:lang w:val="pl-PL"/>
    </w:rPr>
  </w:style>
  <w:style w:type="paragraph" w:customStyle="1" w:styleId="Standardowy2">
    <w:name w:val="Standardowy2"/>
    <w:rsid w:val="00D753D6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  <w:lang w:val="pl-PL"/>
    </w:rPr>
  </w:style>
  <w:style w:type="paragraph" w:customStyle="1" w:styleId="lit">
    <w:name w:val="lit"/>
    <w:rsid w:val="00D753D6"/>
    <w:pPr>
      <w:spacing w:before="60" w:after="60"/>
      <w:ind w:left="1281" w:hanging="272"/>
      <w:jc w:val="both"/>
    </w:pPr>
    <w:rPr>
      <w:sz w:val="24"/>
      <w:szCs w:val="24"/>
      <w:lang w:val="pl-PL"/>
    </w:rPr>
  </w:style>
  <w:style w:type="character" w:styleId="UyteHipercze">
    <w:name w:val="FollowedHyperlink"/>
    <w:rsid w:val="00D753D6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rsid w:val="00D753D6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53D6"/>
    <w:rPr>
      <w:lang w:val="pl-PL"/>
    </w:rPr>
  </w:style>
  <w:style w:type="character" w:styleId="Odwoanieprzypisudolnego">
    <w:name w:val="footnote reference"/>
    <w:rsid w:val="00D753D6"/>
    <w:rPr>
      <w:vertAlign w:val="superscript"/>
    </w:rPr>
  </w:style>
  <w:style w:type="paragraph" w:styleId="Lista2">
    <w:name w:val="List 2"/>
    <w:basedOn w:val="Normalny"/>
    <w:rsid w:val="00D753D6"/>
    <w:pPr>
      <w:ind w:left="566" w:hanging="283"/>
    </w:pPr>
    <w:rPr>
      <w:rFonts w:ascii="Tms Rmn" w:hAnsi="Tms Rmn"/>
      <w:sz w:val="20"/>
      <w:szCs w:val="20"/>
    </w:rPr>
  </w:style>
  <w:style w:type="paragraph" w:styleId="Lista3">
    <w:name w:val="List 3"/>
    <w:basedOn w:val="Normalny"/>
    <w:rsid w:val="00D753D6"/>
    <w:pPr>
      <w:ind w:left="849" w:hanging="283"/>
      <w:jc w:val="both"/>
    </w:pPr>
  </w:style>
  <w:style w:type="paragraph" w:styleId="Lista4">
    <w:name w:val="List 4"/>
    <w:basedOn w:val="Normalny"/>
    <w:rsid w:val="00D753D6"/>
    <w:pPr>
      <w:ind w:left="1132" w:hanging="283"/>
      <w:jc w:val="both"/>
    </w:pPr>
  </w:style>
  <w:style w:type="paragraph" w:styleId="Listapunktowana2">
    <w:name w:val="List Bullet 2"/>
    <w:basedOn w:val="Normalny"/>
    <w:autoRedefine/>
    <w:rsid w:val="00D753D6"/>
    <w:pPr>
      <w:numPr>
        <w:numId w:val="41"/>
      </w:numPr>
      <w:jc w:val="both"/>
    </w:pPr>
  </w:style>
  <w:style w:type="paragraph" w:styleId="Listapunktowana3">
    <w:name w:val="List Bullet 3"/>
    <w:basedOn w:val="Normalny"/>
    <w:autoRedefine/>
    <w:rsid w:val="00D753D6"/>
    <w:pPr>
      <w:numPr>
        <w:numId w:val="42"/>
      </w:numPr>
      <w:jc w:val="both"/>
    </w:pPr>
  </w:style>
  <w:style w:type="paragraph" w:styleId="Lista-kontynuacja">
    <w:name w:val="List Continue"/>
    <w:basedOn w:val="Normalny"/>
    <w:rsid w:val="00D753D6"/>
    <w:pPr>
      <w:spacing w:after="120"/>
      <w:ind w:left="283"/>
      <w:jc w:val="both"/>
    </w:pPr>
  </w:style>
  <w:style w:type="paragraph" w:styleId="Lista-kontynuacja2">
    <w:name w:val="List Continue 2"/>
    <w:basedOn w:val="Normalny"/>
    <w:rsid w:val="00D753D6"/>
    <w:pPr>
      <w:spacing w:after="120"/>
      <w:ind w:left="566"/>
      <w:jc w:val="both"/>
    </w:pPr>
  </w:style>
  <w:style w:type="paragraph" w:styleId="Lista-kontynuacja3">
    <w:name w:val="List Continue 3"/>
    <w:basedOn w:val="Normalny"/>
    <w:rsid w:val="00D753D6"/>
    <w:pPr>
      <w:spacing w:after="120"/>
      <w:ind w:left="849"/>
      <w:jc w:val="both"/>
    </w:pPr>
  </w:style>
  <w:style w:type="character" w:customStyle="1" w:styleId="googqs-tidbit">
    <w:name w:val="goog_qs-tidbit"/>
    <w:basedOn w:val="Domylnaczcionkaakapitu"/>
    <w:rsid w:val="00D753D6"/>
  </w:style>
  <w:style w:type="paragraph" w:customStyle="1" w:styleId="Tekstpodstawowywcity32">
    <w:name w:val="Tekst podstawowy wcięty 32"/>
    <w:basedOn w:val="Normalny"/>
    <w:rsid w:val="00D753D6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3">
    <w:name w:val="Tekst podstawowy 33"/>
    <w:basedOn w:val="Normalny"/>
    <w:rsid w:val="00D753D6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blokowy2">
    <w:name w:val="Tekst blokowy2"/>
    <w:basedOn w:val="Normalny"/>
    <w:rsid w:val="00D753D6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styleId="Wcicienormalne">
    <w:name w:val="Normal Indent"/>
    <w:basedOn w:val="Normalny"/>
    <w:rsid w:val="00D753D6"/>
    <w:pPr>
      <w:ind w:left="708"/>
    </w:pPr>
    <w:rPr>
      <w:rFonts w:ascii="Tms Rmn" w:hAnsi="Tms Rm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753D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D753D6"/>
    <w:pPr>
      <w:widowControl w:val="0"/>
      <w:ind w:left="148"/>
      <w:outlineLvl w:val="1"/>
    </w:pPr>
    <w:rPr>
      <w:rFonts w:ascii="Times" w:eastAsia="Times" w:hAnsi="Times"/>
      <w:b/>
      <w:bCs/>
      <w:sz w:val="40"/>
      <w:szCs w:val="40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D753D6"/>
    <w:pPr>
      <w:widowControl w:val="0"/>
      <w:ind w:left="414"/>
      <w:outlineLvl w:val="2"/>
    </w:pPr>
    <w:rPr>
      <w:rFonts w:ascii="Times" w:eastAsia="Times" w:hAnsi="Times"/>
      <w:b/>
      <w:bCs/>
      <w:sz w:val="36"/>
      <w:szCs w:val="36"/>
      <w:lang w:val="en-US" w:eastAsia="en-US"/>
    </w:rPr>
  </w:style>
  <w:style w:type="paragraph" w:customStyle="1" w:styleId="Nagwek31">
    <w:name w:val="Nagłówek 31"/>
    <w:basedOn w:val="Normalny"/>
    <w:uiPriority w:val="1"/>
    <w:qFormat/>
    <w:rsid w:val="00D753D6"/>
    <w:pPr>
      <w:widowControl w:val="0"/>
      <w:spacing w:before="64"/>
      <w:ind w:left="414"/>
      <w:outlineLvl w:val="3"/>
    </w:pPr>
    <w:rPr>
      <w:rFonts w:ascii="Times" w:eastAsia="Times" w:hAnsi="Times"/>
      <w:b/>
      <w:bCs/>
      <w:sz w:val="28"/>
      <w:szCs w:val="28"/>
      <w:lang w:val="en-US" w:eastAsia="en-US"/>
    </w:rPr>
  </w:style>
  <w:style w:type="paragraph" w:customStyle="1" w:styleId="Nagwek41">
    <w:name w:val="Nagłówek 41"/>
    <w:basedOn w:val="Normalny"/>
    <w:uiPriority w:val="1"/>
    <w:qFormat/>
    <w:rsid w:val="00D753D6"/>
    <w:pPr>
      <w:widowControl w:val="0"/>
      <w:outlineLvl w:val="4"/>
    </w:pPr>
    <w:rPr>
      <w:rFonts w:ascii="Times" w:eastAsia="Times" w:hAnsi="Times"/>
      <w:b/>
      <w:bCs/>
      <w:lang w:val="en-US" w:eastAsia="en-US"/>
    </w:rPr>
  </w:style>
  <w:style w:type="paragraph" w:customStyle="1" w:styleId="Nagwek51">
    <w:name w:val="Nagłówek 51"/>
    <w:basedOn w:val="Normalny"/>
    <w:uiPriority w:val="1"/>
    <w:qFormat/>
    <w:rsid w:val="00D753D6"/>
    <w:pPr>
      <w:widowControl w:val="0"/>
      <w:ind w:left="20"/>
      <w:outlineLvl w:val="5"/>
    </w:pPr>
    <w:rPr>
      <w:rFonts w:ascii="Times" w:eastAsia="Times" w:hAnsi="Times"/>
      <w:i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753D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1.Nagłówek Znak"/>
    <w:basedOn w:val="Domylnaczcionkaakapitu"/>
    <w:link w:val="Akapitzlist"/>
    <w:uiPriority w:val="34"/>
    <w:rsid w:val="005D2361"/>
    <w:rPr>
      <w:rFonts w:ascii="Calibri" w:eastAsia="Calibri" w:hAnsi="Calibri"/>
      <w:sz w:val="22"/>
      <w:szCs w:val="22"/>
      <w:lang w:val="pl-PL" w:eastAsia="en-US"/>
    </w:rPr>
  </w:style>
  <w:style w:type="character" w:customStyle="1" w:styleId="Znak">
    <w:name w:val="§ Znak"/>
    <w:basedOn w:val="Domylnaczcionkaakapitu"/>
    <w:link w:val="a"/>
    <w:locked/>
    <w:rsid w:val="00900F09"/>
    <w:rPr>
      <w:rFonts w:asciiTheme="minorHAnsi" w:hAnsiTheme="minorHAnsi"/>
      <w:sz w:val="24"/>
      <w:szCs w:val="24"/>
    </w:rPr>
  </w:style>
  <w:style w:type="paragraph" w:customStyle="1" w:styleId="a">
    <w:name w:val="§"/>
    <w:basedOn w:val="Normalny"/>
    <w:link w:val="Znak"/>
    <w:qFormat/>
    <w:rsid w:val="00900F09"/>
    <w:pPr>
      <w:keepNext/>
      <w:numPr>
        <w:numId w:val="55"/>
      </w:numPr>
      <w:tabs>
        <w:tab w:val="left" w:pos="426"/>
      </w:tabs>
      <w:spacing w:before="240" w:after="120"/>
      <w:ind w:left="425" w:hanging="425"/>
      <w:jc w:val="center"/>
    </w:pPr>
    <w:rPr>
      <w:rFonts w:asciiTheme="minorHAnsi" w:hAnsiTheme="minorHAnsi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E037CF-F3B7-466D-B79E-D30A641C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5047</Words>
  <Characters>30288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35265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MP_K</cp:lastModifiedBy>
  <cp:revision>4</cp:revision>
  <cp:lastPrinted>2014-04-29T11:20:00Z</cp:lastPrinted>
  <dcterms:created xsi:type="dcterms:W3CDTF">2014-04-17T07:11:00Z</dcterms:created>
  <dcterms:modified xsi:type="dcterms:W3CDTF">2014-04-17T07:15:00Z</dcterms:modified>
</cp:coreProperties>
</file>