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7C1F">
      <w:pPr>
        <w:shd w:val="clear" w:color="auto" w:fill="FFFFFF"/>
        <w:spacing w:line="238" w:lineRule="exact"/>
        <w:ind w:left="626" w:right="1728"/>
      </w:pPr>
      <w:r>
        <w:rPr>
          <w:color w:val="000000"/>
          <w:spacing w:val="-5"/>
        </w:rPr>
        <w:t>PRZEDMIAR ROB</w:t>
      </w:r>
      <w:r>
        <w:rPr>
          <w:rFonts w:eastAsia="Times New Roman" w:cs="Times New Roman"/>
          <w:color w:val="000000"/>
          <w:spacing w:val="-5"/>
        </w:rPr>
        <w:t>Ó</w:t>
      </w:r>
      <w:r>
        <w:rPr>
          <w:rFonts w:eastAsia="Times New Roman"/>
          <w:color w:val="000000"/>
          <w:spacing w:val="-5"/>
        </w:rPr>
        <w:t xml:space="preserve">T - przebudowa kolizji linii kablowej </w:t>
      </w:r>
      <w:r>
        <w:rPr>
          <w:rFonts w:eastAsia="Times New Roman" w:cs="Times New Roman"/>
          <w:color w:val="000000"/>
          <w:spacing w:val="-5"/>
        </w:rPr>
        <w:t>Ś</w:t>
      </w:r>
      <w:r>
        <w:rPr>
          <w:rFonts w:eastAsia="Times New Roman"/>
          <w:color w:val="000000"/>
          <w:spacing w:val="-5"/>
        </w:rPr>
        <w:t xml:space="preserve">N </w:t>
      </w:r>
      <w:r>
        <w:rPr>
          <w:rFonts w:eastAsia="Times New Roman"/>
          <w:color w:val="000000"/>
          <w:spacing w:val="-4"/>
        </w:rPr>
        <w:t>z projektowan</w:t>
      </w:r>
      <w:r>
        <w:rPr>
          <w:rFonts w:eastAsia="Times New Roman" w:cs="Times New Roman"/>
          <w:color w:val="000000"/>
          <w:spacing w:val="-4"/>
        </w:rPr>
        <w:t>ą</w:t>
      </w:r>
      <w:r>
        <w:rPr>
          <w:rFonts w:eastAsia="Times New Roman"/>
          <w:color w:val="000000"/>
          <w:spacing w:val="-4"/>
        </w:rPr>
        <w:t xml:space="preserve"> sal</w:t>
      </w:r>
      <w:r>
        <w:rPr>
          <w:rFonts w:eastAsia="Times New Roman" w:cs="Times New Roman"/>
          <w:color w:val="000000"/>
          <w:spacing w:val="-4"/>
        </w:rPr>
        <w:t>ą</w:t>
      </w:r>
      <w:r>
        <w:rPr>
          <w:rFonts w:eastAsia="Times New Roman"/>
          <w:color w:val="000000"/>
          <w:spacing w:val="-4"/>
        </w:rPr>
        <w:t xml:space="preserve"> gimnastyczn</w:t>
      </w:r>
      <w:r>
        <w:rPr>
          <w:rFonts w:eastAsia="Times New Roman" w:cs="Times New Roman"/>
          <w:color w:val="000000"/>
          <w:spacing w:val="-4"/>
        </w:rPr>
        <w:t>ą</w:t>
      </w:r>
      <w:r>
        <w:rPr>
          <w:rFonts w:eastAsia="Times New Roman"/>
          <w:color w:val="000000"/>
          <w:spacing w:val="-4"/>
        </w:rPr>
        <w:t xml:space="preserve"> przy PSP w Lipinach</w:t>
      </w:r>
    </w:p>
    <w:p w:rsidR="00000000" w:rsidRDefault="00C77C1F">
      <w:pPr>
        <w:spacing w:after="230"/>
        <w:rPr>
          <w:b w:val="0"/>
          <w:bCs w:val="0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3"/>
        <w:gridCol w:w="914"/>
        <w:gridCol w:w="3456"/>
        <w:gridCol w:w="1260"/>
        <w:gridCol w:w="1735"/>
      </w:tblGrid>
      <w:tr w:rsidR="00000000" w:rsidTr="00C77C1F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5"/>
                <w:szCs w:val="15"/>
              </w:rPr>
              <w:t>Lp.</w:t>
            </w:r>
          </w:p>
        </w:tc>
        <w:tc>
          <w:tcPr>
            <w:tcW w:w="437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17"/>
                <w:szCs w:val="17"/>
                <w:bdr w:val="single" w:sz="4" w:space="0" w:color="auto"/>
              </w:rPr>
              <w:t xml:space="preserve">Podstawa  </w:t>
            </w:r>
            <w:r>
              <w:rPr>
                <w:b w:val="0"/>
                <w:bCs w:val="0"/>
                <w:color w:val="000000"/>
                <w:spacing w:val="-1"/>
                <w:sz w:val="17"/>
                <w:szCs w:val="17"/>
              </w:rPr>
              <w:t>opis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 xml:space="preserve">Jedn. </w:t>
            </w:r>
            <w:proofErr w:type="spellStart"/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o</w:t>
            </w: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bm</w:t>
            </w:r>
            <w:proofErr w:type="spellEnd"/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 xml:space="preserve"> </w:t>
            </w:r>
            <w:r>
              <w:rPr>
                <w:b w:val="0"/>
                <w:bCs w:val="0"/>
                <w:color w:val="000000"/>
                <w:spacing w:val="1"/>
                <w:sz w:val="16"/>
                <w:szCs w:val="16"/>
              </w:rPr>
              <w:t>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4"/>
                <w:sz w:val="18"/>
                <w:szCs w:val="18"/>
              </w:rPr>
              <w:t>Ilo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  <w:sz w:val="18"/>
                <w:szCs w:val="18"/>
              </w:rPr>
              <w:t>ść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5"/>
                <w:szCs w:val="15"/>
              </w:rPr>
              <w:t>1</w:t>
            </w:r>
          </w:p>
        </w:tc>
        <w:tc>
          <w:tcPr>
            <w:tcW w:w="7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Linia kablowa SN 92m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1d-1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87" w:lineRule="exact"/>
              <w:ind w:right="130" w:hanging="7"/>
            </w:pPr>
            <w:r>
              <w:rPr>
                <w:b w:val="0"/>
                <w:bCs w:val="0"/>
                <w:color w:val="000000"/>
                <w:spacing w:val="-10"/>
                <w:sz w:val="16"/>
                <w:szCs w:val="16"/>
              </w:rPr>
              <w:t xml:space="preserve">KNR 2-01 </w:t>
            </w:r>
            <w:r>
              <w:rPr>
                <w:b w:val="0"/>
                <w:bCs w:val="0"/>
                <w:color w:val="000000"/>
                <w:spacing w:val="-8"/>
                <w:sz w:val="16"/>
                <w:szCs w:val="16"/>
              </w:rPr>
              <w:t>0701-02'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ę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czne kopanie row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ó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w dla kabli o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g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łę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bok.do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0.8 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  <w:sz w:val="16"/>
                <w:szCs w:val="16"/>
              </w:rPr>
              <w:t xml:space="preserve">m i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2"/>
                <w:sz w:val="16"/>
                <w:szCs w:val="16"/>
              </w:rPr>
              <w:t>szer.dna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2"/>
                <w:sz w:val="16"/>
                <w:szCs w:val="16"/>
              </w:rPr>
              <w:t xml:space="preserve"> do 0.4 w gruncie kat. </w:t>
            </w:r>
            <w:r>
              <w:rPr>
                <w:rFonts w:eastAsia="Times New Roman"/>
                <w:b w:val="0"/>
                <w:bCs w:val="0"/>
                <w:color w:val="000000"/>
                <w:spacing w:val="-2"/>
                <w:sz w:val="16"/>
                <w:szCs w:val="16"/>
                <w:lang w:val="en-US"/>
              </w:rPr>
              <w:t>II!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5"/>
                <w:szCs w:val="15"/>
              </w:rPr>
              <w:t>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92.000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4"/>
                <w:w w:val="122"/>
                <w:sz w:val="15"/>
                <w:szCs w:val="15"/>
              </w:rPr>
              <w:t>2d.1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29" w:hanging="7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KNR-W</w:t>
            </w: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 xml:space="preserve">5- </w:t>
            </w: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100301-01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590"/>
            </w:pPr>
            <w:r>
              <w:rPr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Nasypanie warstwy piasku na dno rowu </w:t>
            </w: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kablowego o</w:t>
            </w:r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>szer.do</w:t>
            </w:r>
            <w:proofErr w:type="spellEnd"/>
            <w:r>
              <w:rPr>
                <w:b w:val="0"/>
                <w:bCs w:val="0"/>
                <w:color w:val="000000"/>
                <w:spacing w:val="-2"/>
                <w:sz w:val="16"/>
                <w:szCs w:val="16"/>
              </w:rPr>
              <w:t xml:space="preserve"> 0.4 m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5"/>
                <w:szCs w:val="15"/>
              </w:rPr>
              <w:t>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92.000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3"/>
                <w:w w:val="122"/>
                <w:sz w:val="15"/>
                <w:szCs w:val="15"/>
              </w:rPr>
              <w:t>3d.1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7" w:hanging="7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KNR-W.5- 100101-</w:t>
            </w: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02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72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R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ę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czne uk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adanie kabli jedno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ż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y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owych o masie do 1.0 -kg/m na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nap.znam.poni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ż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ej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110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kV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w rowach kablowych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5"/>
                <w:szCs w:val="15"/>
              </w:rPr>
              <w:t>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276.000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2"/>
                <w:sz w:val="19"/>
                <w:szCs w:val="19"/>
              </w:rPr>
              <w:t>4d.i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7" w:hanging="7"/>
            </w:pPr>
            <w:proofErr w:type="spellStart"/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KNR-W</w:t>
            </w:r>
            <w:proofErr w:type="spellEnd"/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 xml:space="preserve"> 5-</w:t>
            </w: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100514-07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173" w:hanging="7"/>
            </w:pP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Łą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cz.w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rowach kabli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wielo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ż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y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.z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ż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ytami A! o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>przekr.do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 1 50 mm2 na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>nap.do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>kV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b w:val="0"/>
                <w:bCs w:val="0"/>
                <w:i/>
                <w:iCs/>
                <w:color w:val="000000"/>
                <w:spacing w:val="-4"/>
                <w:sz w:val="16"/>
                <w:szCs w:val="16"/>
              </w:rPr>
              <w:t xml:space="preserve">z 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kablami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jedno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ż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y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.o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izol.i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pow.z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tw.szt.z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zast.ta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ś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m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izol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1"/>
                <w:sz w:val="17"/>
                <w:szCs w:val="17"/>
              </w:rPr>
              <w:t>kpi.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2.000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3"/>
                <w:w w:val="122"/>
                <w:sz w:val="15"/>
                <w:szCs w:val="15"/>
              </w:rPr>
              <w:t>5d.1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  <w:spacing w:line="194" w:lineRule="exact"/>
              <w:ind w:right="7" w:hanging="7"/>
            </w:pP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>KNR-W</w:t>
            </w:r>
            <w:r>
              <w:rPr>
                <w:b w:val="0"/>
                <w:bCs w:val="0"/>
                <w:color w:val="000000"/>
                <w:spacing w:val="-5"/>
                <w:sz w:val="16"/>
                <w:szCs w:val="16"/>
              </w:rPr>
              <w:t xml:space="preserve">5- </w:t>
            </w: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100303-02</w:t>
            </w:r>
          </w:p>
        </w:tc>
        <w:tc>
          <w:tcPr>
            <w:tcW w:w="3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Uk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adanie rur ochronnych z PCW o </w:t>
            </w:r>
            <w:proofErr w:type="spellStart"/>
            <w:r>
              <w:rPr>
                <w:rFonts w:eastAsia="Times New Roman" w:cs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ś</w:t>
            </w:r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>r.do</w:t>
            </w:r>
            <w:proofErr w:type="spellEnd"/>
            <w:r>
              <w:rPr>
                <w:rFonts w:eastAsia="Times New Roman"/>
                <w:b w:val="0"/>
                <w:bCs w:val="0"/>
                <w:color w:val="000000"/>
                <w:spacing w:val="-3"/>
                <w:sz w:val="16"/>
                <w:szCs w:val="16"/>
              </w:rPr>
              <w:t xml:space="preserve"> 110</w:t>
            </w:r>
          </w:p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mm w wykopie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6"/>
                <w:szCs w:val="16"/>
              </w:rPr>
              <w:t>m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3"/>
                <w:sz w:val="16"/>
                <w:szCs w:val="16"/>
              </w:rPr>
              <w:t>4.000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4"/>
                <w:sz w:val="16"/>
                <w:szCs w:val="16"/>
              </w:rPr>
              <w:t>Razem dzia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>ł</w:t>
            </w:r>
            <w:r>
              <w:rPr>
                <w:rFonts w:eastAsia="Times New Roman"/>
                <w:b w:val="0"/>
                <w:bCs w:val="0"/>
                <w:color w:val="000000"/>
                <w:spacing w:val="-4"/>
                <w:sz w:val="16"/>
                <w:szCs w:val="16"/>
              </w:rPr>
              <w:t xml:space="preserve"> Linia kablowa SN 100m</w:t>
            </w:r>
          </w:p>
        </w:tc>
        <w:tc>
          <w:tcPr>
            <w:tcW w:w="2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C77C1F">
            <w:pPr>
              <w:shd w:val="clear" w:color="auto" w:fill="FFFFFF"/>
            </w:pPr>
          </w:p>
        </w:tc>
      </w:tr>
    </w:tbl>
    <w:p w:rsidR="00000000" w:rsidRPr="00C77C1F" w:rsidRDefault="00C77C1F">
      <w:pPr>
        <w:shd w:val="clear" w:color="auto" w:fill="FFFFFF"/>
        <w:spacing w:before="439" w:line="238" w:lineRule="exact"/>
        <w:ind w:left="4435" w:right="1382" w:hanging="346"/>
        <w:rPr>
          <w:lang w:val="en-US"/>
        </w:rPr>
      </w:pPr>
      <w:r>
        <w:rPr>
          <w:color w:val="000000"/>
          <w:spacing w:val="-2"/>
          <w:sz w:val="15"/>
          <w:szCs w:val="15"/>
        </w:rPr>
        <w:t>wykona</w:t>
      </w:r>
      <w:r>
        <w:rPr>
          <w:rFonts w:eastAsia="Times New Roman" w:cs="Times New Roman"/>
          <w:color w:val="000000"/>
          <w:spacing w:val="-2"/>
          <w:sz w:val="15"/>
          <w:szCs w:val="15"/>
        </w:rPr>
        <w:t>ł</w:t>
      </w:r>
      <w:r>
        <w:rPr>
          <w:rFonts w:eastAsia="Times New Roman"/>
          <w:color w:val="000000"/>
          <w:spacing w:val="-2"/>
          <w:sz w:val="15"/>
          <w:szCs w:val="15"/>
        </w:rPr>
        <w:t>: mgr in</w:t>
      </w:r>
      <w:r>
        <w:rPr>
          <w:rFonts w:eastAsia="Times New Roman" w:cs="Times New Roman"/>
          <w:color w:val="000000"/>
          <w:spacing w:val="-2"/>
          <w:sz w:val="15"/>
          <w:szCs w:val="15"/>
        </w:rPr>
        <w:t>ż</w:t>
      </w:r>
      <w:r>
        <w:rPr>
          <w:rFonts w:eastAsia="Times New Roman"/>
          <w:color w:val="000000"/>
          <w:spacing w:val="-2"/>
          <w:sz w:val="15"/>
          <w:szCs w:val="15"/>
        </w:rPr>
        <w:t>. Stanis</w:t>
      </w:r>
      <w:r>
        <w:rPr>
          <w:rFonts w:eastAsia="Times New Roman" w:cs="Times New Roman"/>
          <w:color w:val="000000"/>
          <w:spacing w:val="-2"/>
          <w:sz w:val="15"/>
          <w:szCs w:val="15"/>
        </w:rPr>
        <w:t>ł</w:t>
      </w:r>
      <w:r>
        <w:rPr>
          <w:rFonts w:eastAsia="Times New Roman"/>
          <w:color w:val="000000"/>
          <w:spacing w:val="-2"/>
          <w:sz w:val="15"/>
          <w:szCs w:val="15"/>
        </w:rPr>
        <w:t xml:space="preserve">aw Nitek </w:t>
      </w:r>
      <w:proofErr w:type="spellStart"/>
      <w:r>
        <w:rPr>
          <w:rFonts w:eastAsia="Times New Roman"/>
          <w:color w:val="000000"/>
          <w:spacing w:val="-2"/>
          <w:sz w:val="15"/>
          <w:szCs w:val="15"/>
        </w:rPr>
        <w:t>nrupr</w:t>
      </w:r>
      <w:proofErr w:type="spellEnd"/>
      <w:r>
        <w:rPr>
          <w:rFonts w:eastAsia="Times New Roman"/>
          <w:color w:val="000000"/>
          <w:spacing w:val="-2"/>
          <w:sz w:val="15"/>
          <w:szCs w:val="15"/>
        </w:rPr>
        <w:t xml:space="preserve">. </w:t>
      </w:r>
      <w:r w:rsidRPr="00C77C1F">
        <w:rPr>
          <w:rFonts w:eastAsia="Times New Roman"/>
          <w:color w:val="000000"/>
          <w:spacing w:val="-2"/>
          <w:sz w:val="15"/>
          <w:szCs w:val="15"/>
          <w:lang w:val="en-US"/>
        </w:rPr>
        <w:t xml:space="preserve">UAN-N-KHB386/151/88 </w:t>
      </w:r>
      <w:r w:rsidRPr="00C77C1F">
        <w:rPr>
          <w:rFonts w:eastAsia="Times New Roman"/>
          <w:color w:val="000000"/>
          <w:spacing w:val="2"/>
          <w:sz w:val="15"/>
          <w:szCs w:val="15"/>
          <w:lang w:val="en-US"/>
        </w:rPr>
        <w:t>RINB-VlfU-7342/75/98</w:t>
      </w:r>
    </w:p>
    <w:p w:rsidR="00C77C1F" w:rsidRDefault="00C77C1F">
      <w:pPr>
        <w:shd w:val="clear" w:color="auto" w:fill="FFFFFF"/>
        <w:ind w:left="5594"/>
      </w:pPr>
    </w:p>
    <w:sectPr w:rsidR="00C77C1F">
      <w:type w:val="continuous"/>
      <w:pgSz w:w="11909" w:h="16834"/>
      <w:pgMar w:top="1440" w:right="2884" w:bottom="720" w:left="1076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7C1F"/>
    <w:rsid w:val="00C7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2010-11-25T11:14:00Z</dcterms:created>
  <dcterms:modified xsi:type="dcterms:W3CDTF">2010-11-25T11:20:00Z</dcterms:modified>
</cp:coreProperties>
</file>