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54A" w:rsidRDefault="004D654A" w:rsidP="00912299">
      <w:pPr>
        <w:ind w:firstLine="105"/>
        <w:rPr>
          <w:rFonts w:ascii="Arial Narrow" w:hAnsi="Arial Narrow"/>
          <w:b/>
        </w:rPr>
      </w:pPr>
      <w:r>
        <w:rPr>
          <w:rFonts w:ascii="Arial Narrow" w:hAnsi="Arial Narrow"/>
          <w:b/>
        </w:rPr>
        <w:t>Gmina Nowosolna</w:t>
      </w:r>
    </w:p>
    <w:p w:rsidR="004D654A" w:rsidRDefault="004D654A" w:rsidP="00912299">
      <w:pPr>
        <w:ind w:firstLine="105"/>
        <w:rPr>
          <w:rFonts w:ascii="Arial Narrow" w:hAnsi="Arial Narrow"/>
          <w:b/>
        </w:rPr>
      </w:pPr>
      <w:r>
        <w:rPr>
          <w:rFonts w:ascii="Arial Narrow" w:hAnsi="Arial Narrow"/>
          <w:b/>
        </w:rPr>
        <w:t xml:space="preserve">z siedzibą Urzędu Gminy </w:t>
      </w:r>
    </w:p>
    <w:p w:rsidR="004D654A" w:rsidRDefault="004D654A" w:rsidP="00912299">
      <w:pPr>
        <w:ind w:firstLine="105"/>
        <w:rPr>
          <w:rFonts w:ascii="Arial Narrow" w:hAnsi="Arial Narrow"/>
          <w:b/>
        </w:rPr>
      </w:pPr>
      <w:r>
        <w:rPr>
          <w:rFonts w:ascii="Arial Narrow" w:hAnsi="Arial Narrow"/>
          <w:b/>
        </w:rPr>
        <w:t>ul. Rynek Nowosolna 1</w:t>
      </w:r>
    </w:p>
    <w:p w:rsidR="004D654A" w:rsidRDefault="004D654A" w:rsidP="00912299">
      <w:pPr>
        <w:ind w:firstLine="105"/>
        <w:rPr>
          <w:rFonts w:ascii="Arial Narrow" w:hAnsi="Arial Narrow"/>
          <w:b/>
        </w:rPr>
      </w:pPr>
      <w:r>
        <w:rPr>
          <w:rFonts w:ascii="Arial Narrow" w:hAnsi="Arial Narrow"/>
          <w:b/>
        </w:rPr>
        <w:t>92-703 Łódź</w:t>
      </w:r>
    </w:p>
    <w:p w:rsidR="004D654A" w:rsidRDefault="004D654A" w:rsidP="00912299">
      <w:pPr>
        <w:rPr>
          <w:rFonts w:ascii="Arial Narrow" w:hAnsi="Arial Narrow"/>
          <w:sz w:val="22"/>
        </w:rPr>
      </w:pPr>
      <w:r>
        <w:rPr>
          <w:rFonts w:ascii="Arial Narrow" w:hAnsi="Arial Narrow"/>
          <w:b/>
          <w:sz w:val="22"/>
        </w:rPr>
        <w:t xml:space="preserve">                                                                                          </w:t>
      </w:r>
      <w:r>
        <w:rPr>
          <w:rFonts w:ascii="Arial Narrow" w:hAnsi="Arial Narrow"/>
          <w:sz w:val="22"/>
        </w:rPr>
        <w:t xml:space="preserve">                             </w:t>
      </w:r>
    </w:p>
    <w:p w:rsidR="004D654A" w:rsidRDefault="004D654A" w:rsidP="00912299">
      <w:pPr>
        <w:rPr>
          <w:rFonts w:ascii="Arial Narrow" w:hAnsi="Arial Narrow"/>
          <w:b/>
          <w:sz w:val="22"/>
        </w:rPr>
      </w:pPr>
    </w:p>
    <w:p w:rsidR="004D654A" w:rsidRDefault="004D654A" w:rsidP="00912299">
      <w:pPr>
        <w:pStyle w:val="Heading1"/>
        <w:tabs>
          <w:tab w:val="left" w:pos="0"/>
        </w:tabs>
        <w:ind w:firstLine="0"/>
      </w:pPr>
      <w:r>
        <w:t xml:space="preserve">                                                                                                                       </w:t>
      </w:r>
    </w:p>
    <w:p w:rsidR="004D654A" w:rsidRDefault="004D654A" w:rsidP="00912299">
      <w:pPr>
        <w:ind w:left="180"/>
        <w:rPr>
          <w:rFonts w:ascii="Arial Narrow" w:hAnsi="Arial Narrow"/>
          <w:bCs/>
          <w:sz w:val="22"/>
        </w:rPr>
      </w:pPr>
      <w:r>
        <w:rPr>
          <w:rFonts w:ascii="Arial Narrow" w:hAnsi="Arial Narrow"/>
          <w:b/>
          <w:sz w:val="22"/>
        </w:rPr>
        <w:t xml:space="preserve">                                                                                                   </w:t>
      </w:r>
      <w:r>
        <w:rPr>
          <w:rFonts w:ascii="Arial Narrow" w:hAnsi="Arial Narrow"/>
          <w:bCs/>
          <w:sz w:val="22"/>
        </w:rPr>
        <w:t xml:space="preserve">                                                                                             </w:t>
      </w:r>
    </w:p>
    <w:p w:rsidR="004D654A" w:rsidRDefault="004D654A" w:rsidP="00912299">
      <w:pPr>
        <w:rPr>
          <w:rFonts w:ascii="Arial Narrow" w:hAnsi="Arial Narrow"/>
          <w:b/>
          <w:sz w:val="22"/>
        </w:rPr>
      </w:pPr>
    </w:p>
    <w:p w:rsidR="004D654A" w:rsidRDefault="004D654A" w:rsidP="00912299">
      <w:pPr>
        <w:rPr>
          <w:rFonts w:ascii="Arial Narrow" w:hAnsi="Arial Narrow"/>
          <w:b/>
          <w:sz w:val="22"/>
        </w:rPr>
      </w:pPr>
    </w:p>
    <w:p w:rsidR="004D654A" w:rsidRDefault="004D654A" w:rsidP="00912299">
      <w:pPr>
        <w:rPr>
          <w:rFonts w:ascii="Arial Narrow" w:hAnsi="Arial Narrow"/>
          <w:b/>
          <w:sz w:val="22"/>
        </w:rPr>
      </w:pPr>
    </w:p>
    <w:p w:rsidR="004D654A" w:rsidRDefault="004D654A" w:rsidP="00912299">
      <w:pPr>
        <w:rPr>
          <w:rFonts w:ascii="Arial Narrow" w:hAnsi="Arial Narrow"/>
          <w:b/>
          <w:sz w:val="22"/>
        </w:rPr>
      </w:pPr>
    </w:p>
    <w:p w:rsidR="004D654A" w:rsidRDefault="004D654A" w:rsidP="00912299">
      <w:pPr>
        <w:rPr>
          <w:rFonts w:ascii="Arial Narrow" w:hAnsi="Arial Narrow"/>
          <w:b/>
          <w:sz w:val="22"/>
        </w:rPr>
      </w:pPr>
    </w:p>
    <w:p w:rsidR="004D654A" w:rsidRDefault="004D654A" w:rsidP="00912299">
      <w:pPr>
        <w:ind w:left="180"/>
        <w:rPr>
          <w:rFonts w:ascii="Arial Narrow" w:hAnsi="Arial Narrow"/>
          <w:b/>
          <w:sz w:val="22"/>
        </w:rPr>
      </w:pPr>
    </w:p>
    <w:p w:rsidR="004D654A" w:rsidRDefault="004D654A" w:rsidP="00912299">
      <w:pPr>
        <w:pStyle w:val="Heading5"/>
        <w:tabs>
          <w:tab w:val="left" w:pos="0"/>
        </w:tabs>
        <w:jc w:val="center"/>
      </w:pPr>
      <w:r>
        <w:t>SPECYFIKACJA ISTOTNYCH WARUNKÓW ZAMÓWIENIA</w:t>
      </w:r>
    </w:p>
    <w:p w:rsidR="004D654A" w:rsidRDefault="004D654A" w:rsidP="00912299">
      <w:pPr>
        <w:ind w:left="180"/>
        <w:rPr>
          <w:rFonts w:ascii="Arial Narrow" w:hAnsi="Arial Narrow"/>
          <w:b/>
          <w:sz w:val="22"/>
        </w:rPr>
      </w:pPr>
    </w:p>
    <w:p w:rsidR="004D654A" w:rsidRDefault="004D654A" w:rsidP="00912299">
      <w:pPr>
        <w:ind w:left="180"/>
        <w:rPr>
          <w:rFonts w:ascii="Arial Narrow" w:hAnsi="Arial Narrow"/>
          <w:b/>
          <w:sz w:val="22"/>
        </w:rPr>
      </w:pPr>
    </w:p>
    <w:p w:rsidR="004D654A" w:rsidRDefault="004D654A" w:rsidP="00912299">
      <w:pPr>
        <w:ind w:left="180"/>
        <w:rPr>
          <w:rFonts w:ascii="Arial Narrow" w:hAnsi="Arial Narrow"/>
          <w:b/>
          <w:sz w:val="22"/>
        </w:rPr>
      </w:pPr>
    </w:p>
    <w:p w:rsidR="004D654A" w:rsidRDefault="004D654A" w:rsidP="00912299">
      <w:pPr>
        <w:pStyle w:val="Tekstpodstawowy31"/>
        <w:tabs>
          <w:tab w:val="clear" w:pos="397"/>
          <w:tab w:val="clear" w:pos="567"/>
        </w:tabs>
      </w:pPr>
      <w:r>
        <w:rPr>
          <w:i/>
          <w:iCs/>
        </w:rPr>
        <w:t xml:space="preserve">        Przedmiot zamówienia :</w:t>
      </w:r>
      <w:r>
        <w:t xml:space="preserve"> </w:t>
      </w:r>
    </w:p>
    <w:p w:rsidR="004D654A" w:rsidRPr="00145559" w:rsidRDefault="004D654A" w:rsidP="00912299">
      <w:pPr>
        <w:shd w:val="clear" w:color="auto" w:fill="FFFFFF"/>
        <w:rPr>
          <w:b/>
          <w:bCs/>
          <w:i/>
          <w:iCs/>
          <w:color w:val="000000"/>
        </w:rPr>
      </w:pPr>
      <w:r>
        <w:rPr>
          <w:b/>
          <w:bCs/>
          <w:i/>
          <w:iCs/>
          <w:color w:val="000000"/>
        </w:rPr>
        <w:t>Roboty budowlane polegające na budowie Gminno-Parkowego Centrum Kultury i Ekologii w Plichtowie w Gminie Nowosolna – II etap</w:t>
      </w:r>
    </w:p>
    <w:p w:rsidR="004D654A" w:rsidRDefault="004D654A" w:rsidP="00912299">
      <w:pPr>
        <w:pStyle w:val="Tekstpodstawowy31"/>
        <w:tabs>
          <w:tab w:val="clear" w:pos="397"/>
          <w:tab w:val="clear" w:pos="567"/>
        </w:tabs>
        <w:rPr>
          <w:rFonts w:ascii="Garamond" w:hAnsi="Garamond"/>
        </w:rPr>
      </w:pPr>
    </w:p>
    <w:p w:rsidR="004D654A" w:rsidRDefault="004D654A" w:rsidP="00912299">
      <w:pPr>
        <w:ind w:left="180"/>
        <w:rPr>
          <w:rFonts w:ascii="Arial Narrow" w:hAnsi="Arial Narrow"/>
          <w:b/>
          <w:bCs/>
          <w:i/>
          <w:iCs/>
        </w:rPr>
      </w:pPr>
      <w:r>
        <w:rPr>
          <w:rFonts w:ascii="Arial Narrow" w:hAnsi="Arial Narrow"/>
          <w:b/>
          <w:bCs/>
          <w:i/>
          <w:iCs/>
        </w:rPr>
        <w:t xml:space="preserve">            </w:t>
      </w:r>
    </w:p>
    <w:p w:rsidR="004D654A" w:rsidRDefault="004D654A" w:rsidP="00912299">
      <w:pPr>
        <w:rPr>
          <w:bCs/>
        </w:rPr>
      </w:pPr>
      <w:r>
        <w:rPr>
          <w:bCs/>
        </w:rPr>
        <w:t xml:space="preserve">Kody CPV: </w:t>
      </w:r>
    </w:p>
    <w:p w:rsidR="004D654A" w:rsidRDefault="004D654A" w:rsidP="00912299">
      <w:pPr>
        <w:rPr>
          <w:bCs/>
        </w:rPr>
      </w:pPr>
      <w:r>
        <w:rPr>
          <w:bCs/>
        </w:rPr>
        <w:t xml:space="preserve">45.00.00.00-7 </w:t>
      </w:r>
      <w:r>
        <w:rPr>
          <w:bCs/>
        </w:rPr>
        <w:tab/>
      </w:r>
      <w:r>
        <w:rPr>
          <w:bCs/>
        </w:rPr>
        <w:tab/>
        <w:t>-</w:t>
      </w:r>
      <w:r>
        <w:rPr>
          <w:bCs/>
        </w:rPr>
        <w:tab/>
        <w:t>Roboty budowlane</w:t>
      </w:r>
    </w:p>
    <w:p w:rsidR="004D654A" w:rsidRDefault="004D654A" w:rsidP="00912299">
      <w:pPr>
        <w:rPr>
          <w:bCs/>
        </w:rPr>
      </w:pPr>
      <w:r>
        <w:rPr>
          <w:bCs/>
        </w:rPr>
        <w:t>45.11.13.00-1</w:t>
      </w:r>
      <w:r>
        <w:rPr>
          <w:bCs/>
        </w:rPr>
        <w:tab/>
      </w:r>
      <w:r>
        <w:rPr>
          <w:bCs/>
        </w:rPr>
        <w:tab/>
        <w:t>-</w:t>
      </w:r>
      <w:r>
        <w:rPr>
          <w:bCs/>
        </w:rPr>
        <w:tab/>
        <w:t>Roboty rozbiórkowe</w:t>
      </w:r>
    </w:p>
    <w:p w:rsidR="004D654A" w:rsidRDefault="004D654A" w:rsidP="00912299">
      <w:pPr>
        <w:rPr>
          <w:bCs/>
        </w:rPr>
      </w:pPr>
      <w:r>
        <w:rPr>
          <w:bCs/>
        </w:rPr>
        <w:t>45.21.13.20-8</w:t>
      </w:r>
      <w:r>
        <w:rPr>
          <w:bCs/>
        </w:rPr>
        <w:tab/>
      </w:r>
      <w:r>
        <w:rPr>
          <w:bCs/>
        </w:rPr>
        <w:tab/>
        <w:t>-</w:t>
      </w:r>
      <w:r>
        <w:rPr>
          <w:bCs/>
        </w:rPr>
        <w:tab/>
        <w:t>Roboty budowlane w zakresie altan</w:t>
      </w:r>
    </w:p>
    <w:p w:rsidR="004D654A" w:rsidRDefault="004D654A" w:rsidP="00912299">
      <w:pPr>
        <w:rPr>
          <w:bCs/>
        </w:rPr>
      </w:pPr>
      <w:r>
        <w:rPr>
          <w:bCs/>
        </w:rPr>
        <w:t>71.22.20.00-6</w:t>
      </w:r>
      <w:r>
        <w:rPr>
          <w:bCs/>
        </w:rPr>
        <w:tab/>
      </w:r>
      <w:r>
        <w:rPr>
          <w:bCs/>
        </w:rPr>
        <w:tab/>
        <w:t>-</w:t>
      </w:r>
      <w:r>
        <w:rPr>
          <w:bCs/>
        </w:rPr>
        <w:tab/>
        <w:t>Usługi architektoniczne w zakresie przestrzeni</w:t>
      </w:r>
    </w:p>
    <w:p w:rsidR="004D654A" w:rsidRDefault="004D654A" w:rsidP="00912299">
      <w:pPr>
        <w:rPr>
          <w:bCs/>
        </w:rPr>
      </w:pPr>
      <w:r>
        <w:rPr>
          <w:bCs/>
        </w:rPr>
        <w:t>45.11.12.91-4</w:t>
      </w:r>
      <w:r>
        <w:rPr>
          <w:bCs/>
        </w:rPr>
        <w:tab/>
      </w:r>
      <w:r>
        <w:rPr>
          <w:bCs/>
        </w:rPr>
        <w:tab/>
        <w:t>-</w:t>
      </w:r>
      <w:r>
        <w:rPr>
          <w:bCs/>
        </w:rPr>
        <w:tab/>
        <w:t>Roboty w zakresie kształtowania terenów zielonych</w:t>
      </w:r>
    </w:p>
    <w:p w:rsidR="004D654A" w:rsidRDefault="004D654A" w:rsidP="00912299">
      <w:pPr>
        <w:rPr>
          <w:bCs/>
        </w:rPr>
      </w:pPr>
      <w:r>
        <w:rPr>
          <w:bCs/>
        </w:rPr>
        <w:t>45.22.33.00-9</w:t>
      </w:r>
      <w:r>
        <w:rPr>
          <w:bCs/>
        </w:rPr>
        <w:tab/>
      </w:r>
      <w:r>
        <w:rPr>
          <w:bCs/>
        </w:rPr>
        <w:tab/>
        <w:t>-</w:t>
      </w:r>
      <w:r>
        <w:rPr>
          <w:bCs/>
        </w:rPr>
        <w:tab/>
        <w:t>Roboty budowlane w zakresie parkingów</w:t>
      </w:r>
    </w:p>
    <w:p w:rsidR="004D654A" w:rsidRDefault="004D654A" w:rsidP="00912299">
      <w:pPr>
        <w:rPr>
          <w:bCs/>
        </w:rPr>
      </w:pPr>
      <w:r>
        <w:rPr>
          <w:bCs/>
        </w:rPr>
        <w:t>45.34.20.00-6</w:t>
      </w:r>
      <w:r>
        <w:rPr>
          <w:bCs/>
        </w:rPr>
        <w:tab/>
      </w:r>
      <w:r>
        <w:rPr>
          <w:bCs/>
        </w:rPr>
        <w:tab/>
        <w:t>-</w:t>
      </w:r>
      <w:r>
        <w:rPr>
          <w:bCs/>
        </w:rPr>
        <w:tab/>
        <w:t>Wznoszenie ogrodzeń</w:t>
      </w:r>
      <w:r>
        <w:rPr>
          <w:bCs/>
        </w:rPr>
        <w:tab/>
      </w:r>
      <w:r>
        <w:rPr>
          <w:bCs/>
        </w:rPr>
        <w:tab/>
      </w:r>
      <w:r>
        <w:rPr>
          <w:bCs/>
        </w:rPr>
        <w:tab/>
      </w:r>
      <w:r>
        <w:rPr>
          <w:bCs/>
        </w:rPr>
        <w:tab/>
      </w:r>
    </w:p>
    <w:p w:rsidR="004D654A" w:rsidRDefault="004D654A" w:rsidP="00912299">
      <w:pPr>
        <w:rPr>
          <w:rFonts w:ascii="Arial Narrow" w:hAnsi="Arial Narrow"/>
          <w:b/>
          <w:sz w:val="22"/>
        </w:rPr>
      </w:pPr>
    </w:p>
    <w:p w:rsidR="004D654A" w:rsidRDefault="004D654A" w:rsidP="00912299">
      <w:pPr>
        <w:ind w:left="180"/>
        <w:rPr>
          <w:rFonts w:ascii="Arial Narrow" w:hAnsi="Arial Narrow"/>
          <w:sz w:val="22"/>
        </w:rPr>
      </w:pPr>
    </w:p>
    <w:p w:rsidR="004D654A" w:rsidRDefault="004D654A" w:rsidP="00912299">
      <w:pPr>
        <w:ind w:left="180"/>
        <w:rPr>
          <w:rFonts w:ascii="Arial Narrow" w:hAnsi="Arial Narrow"/>
          <w:b/>
          <w:sz w:val="22"/>
        </w:rPr>
      </w:pPr>
      <w:r>
        <w:rPr>
          <w:rFonts w:ascii="Arial Narrow" w:hAnsi="Arial Narrow"/>
          <w:i/>
          <w:iCs/>
          <w:sz w:val="22"/>
        </w:rPr>
        <w:t xml:space="preserve">           Tryb:</w:t>
      </w:r>
      <w:r>
        <w:rPr>
          <w:rFonts w:ascii="Arial Narrow" w:hAnsi="Arial Narrow"/>
          <w:sz w:val="22"/>
        </w:rPr>
        <w:t xml:space="preserve">          </w:t>
      </w:r>
      <w:r>
        <w:rPr>
          <w:rFonts w:ascii="Arial Narrow" w:hAnsi="Arial Narrow"/>
          <w:b/>
          <w:sz w:val="22"/>
        </w:rPr>
        <w:t>przetarg nieograniczony o wartości szacunkowej poniżej 4.845.000 Euro</w:t>
      </w: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p>
    <w:p w:rsidR="004D654A" w:rsidRDefault="004D654A" w:rsidP="00912299">
      <w:pPr>
        <w:rPr>
          <w:rFonts w:ascii="Arial Narrow" w:hAnsi="Arial Narrow"/>
          <w:bCs/>
          <w:i/>
          <w:iCs/>
          <w:sz w:val="22"/>
        </w:rPr>
      </w:pPr>
      <w:r>
        <w:rPr>
          <w:rFonts w:ascii="Arial Narrow" w:hAnsi="Arial Narrow"/>
          <w:bCs/>
          <w:i/>
          <w:iCs/>
          <w:sz w:val="22"/>
        </w:rPr>
        <w:t>Nr sprawy  ZPUB/9/2010</w:t>
      </w:r>
    </w:p>
    <w:p w:rsidR="004D654A" w:rsidRDefault="004D654A">
      <w:pPr>
        <w:pStyle w:val="Title"/>
        <w:spacing w:line="360" w:lineRule="auto"/>
        <w:ind w:firstLine="708"/>
        <w:jc w:val="left"/>
      </w:pPr>
    </w:p>
    <w:p w:rsidR="004D654A" w:rsidRDefault="004D654A">
      <w:pPr>
        <w:pStyle w:val="Title"/>
        <w:spacing w:line="360" w:lineRule="auto"/>
        <w:ind w:firstLine="708"/>
        <w:jc w:val="left"/>
      </w:pPr>
      <w:r>
        <w:t>SPECYFIKACJA ISTOTNYCH WARUNKÓW ZAMÓWIENIA</w:t>
      </w:r>
    </w:p>
    <w:p w:rsidR="004D654A" w:rsidRDefault="004D654A">
      <w:pPr>
        <w:spacing w:line="360" w:lineRule="auto"/>
        <w:jc w:val="both"/>
        <w:rPr>
          <w:rFonts w:ascii="Arial Narrow" w:hAnsi="Arial Narrow"/>
          <w:sz w:val="20"/>
        </w:rPr>
      </w:pPr>
    </w:p>
    <w:p w:rsidR="004D654A" w:rsidRDefault="004D654A" w:rsidP="00BB126F">
      <w:pPr>
        <w:numPr>
          <w:ilvl w:val="0"/>
          <w:numId w:val="4"/>
        </w:numPr>
        <w:tabs>
          <w:tab w:val="left" w:pos="360"/>
        </w:tabs>
        <w:spacing w:line="360" w:lineRule="auto"/>
        <w:ind w:left="360"/>
        <w:jc w:val="both"/>
        <w:rPr>
          <w:rFonts w:ascii="Arial Narrow" w:hAnsi="Arial Narrow"/>
          <w:b/>
          <w:bCs/>
          <w:sz w:val="20"/>
          <w:u w:val="single"/>
        </w:rPr>
      </w:pPr>
      <w:r>
        <w:rPr>
          <w:rFonts w:ascii="Arial Narrow" w:hAnsi="Arial Narrow"/>
          <w:b/>
          <w:bCs/>
          <w:sz w:val="20"/>
          <w:u w:val="single"/>
        </w:rPr>
        <w:t xml:space="preserve">Nazwa i adres Zamawiającego </w:t>
      </w:r>
    </w:p>
    <w:p w:rsidR="004D654A" w:rsidRDefault="004D654A" w:rsidP="00B459AA">
      <w:pPr>
        <w:pStyle w:val="Heading1"/>
        <w:numPr>
          <w:ilvl w:val="8"/>
          <w:numId w:val="1"/>
        </w:numPr>
        <w:spacing w:line="360" w:lineRule="auto"/>
        <w:ind w:firstLine="0"/>
      </w:pPr>
      <w:r>
        <w:t xml:space="preserve">                 Gmina Nowosolna</w:t>
      </w:r>
    </w:p>
    <w:p w:rsidR="004D654A" w:rsidRDefault="004D654A">
      <w:pPr>
        <w:spacing w:line="360" w:lineRule="auto"/>
        <w:ind w:firstLine="709"/>
        <w:jc w:val="both"/>
        <w:rPr>
          <w:rFonts w:ascii="Arial Narrow" w:hAnsi="Arial Narrow"/>
          <w:sz w:val="20"/>
        </w:rPr>
      </w:pPr>
      <w:r>
        <w:rPr>
          <w:rFonts w:ascii="Arial Narrow" w:hAnsi="Arial Narrow"/>
          <w:sz w:val="20"/>
        </w:rPr>
        <w:t>Jednostka prowadząca sprawę:</w:t>
      </w:r>
    </w:p>
    <w:p w:rsidR="004D654A" w:rsidRDefault="004D654A">
      <w:pPr>
        <w:pStyle w:val="Heading2"/>
        <w:tabs>
          <w:tab w:val="left" w:pos="0"/>
        </w:tabs>
        <w:ind w:firstLine="0"/>
      </w:pPr>
      <w:r>
        <w:t xml:space="preserve">                 Urząd Gminy Nowosolna, ul. Rynek Nowosolna 1, 92-703 Łódź</w:t>
      </w:r>
    </w:p>
    <w:p w:rsidR="004D654A" w:rsidRDefault="004D654A">
      <w:pPr>
        <w:pStyle w:val="Heading2"/>
        <w:tabs>
          <w:tab w:val="left" w:pos="0"/>
        </w:tabs>
        <w:ind w:firstLine="0"/>
        <w:rPr>
          <w:lang w:val="de-DE"/>
        </w:rPr>
      </w:pPr>
      <w:r w:rsidRPr="00D4483C">
        <w:t xml:space="preserve">                </w:t>
      </w:r>
      <w:r>
        <w:rPr>
          <w:lang w:val="de-DE"/>
        </w:rPr>
        <w:t>Tel. (0-42) 648-41-08, fax. (0-42) 648-41-19</w:t>
      </w:r>
    </w:p>
    <w:p w:rsidR="004D654A" w:rsidRDefault="004D654A">
      <w:pPr>
        <w:rPr>
          <w:rFonts w:ascii="Arial Narrow" w:hAnsi="Arial Narrow"/>
          <w:sz w:val="20"/>
          <w:szCs w:val="20"/>
          <w:lang w:val="de-DE"/>
        </w:rPr>
      </w:pPr>
      <w:r>
        <w:rPr>
          <w:rFonts w:ascii="Arial Narrow" w:hAnsi="Arial Narrow"/>
          <w:sz w:val="20"/>
          <w:szCs w:val="20"/>
          <w:lang w:val="de-DE"/>
        </w:rPr>
        <w:tab/>
        <w:t>REGON 472057780</w:t>
      </w:r>
      <w:r>
        <w:rPr>
          <w:rFonts w:ascii="Arial Narrow" w:hAnsi="Arial Narrow"/>
          <w:sz w:val="20"/>
          <w:szCs w:val="20"/>
          <w:lang w:val="de-DE"/>
        </w:rPr>
        <w:tab/>
      </w:r>
    </w:p>
    <w:p w:rsidR="004D654A" w:rsidRDefault="004D654A">
      <w:pPr>
        <w:ind w:firstLine="708"/>
        <w:rPr>
          <w:rFonts w:ascii="Arial Narrow" w:hAnsi="Arial Narrow"/>
          <w:sz w:val="20"/>
          <w:szCs w:val="20"/>
          <w:lang w:val="de-DE"/>
        </w:rPr>
      </w:pPr>
      <w:r>
        <w:rPr>
          <w:rFonts w:ascii="Arial Narrow" w:hAnsi="Arial Narrow"/>
          <w:sz w:val="20"/>
          <w:szCs w:val="20"/>
          <w:lang w:val="de-DE"/>
        </w:rPr>
        <w:t>NIP: 728-256-22-72</w:t>
      </w:r>
    </w:p>
    <w:p w:rsidR="004D654A" w:rsidRDefault="004D654A">
      <w:pPr>
        <w:ind w:firstLine="708"/>
        <w:rPr>
          <w:rFonts w:ascii="Arial Narrow" w:hAnsi="Arial Narrow"/>
          <w:sz w:val="20"/>
          <w:szCs w:val="20"/>
          <w:lang w:val="de-DE"/>
        </w:rPr>
      </w:pPr>
      <w:r>
        <w:rPr>
          <w:rFonts w:ascii="Arial Narrow" w:hAnsi="Arial Narrow"/>
          <w:sz w:val="20"/>
          <w:szCs w:val="20"/>
          <w:lang w:val="de-DE"/>
        </w:rPr>
        <w:t>Adres e-mail: urzad@nowosolna.gminarp.pl</w:t>
      </w:r>
    </w:p>
    <w:p w:rsidR="004D654A" w:rsidRDefault="004D654A">
      <w:pPr>
        <w:ind w:firstLine="708"/>
        <w:rPr>
          <w:rFonts w:ascii="Arial Narrow" w:hAnsi="Arial Narrow"/>
          <w:sz w:val="20"/>
          <w:szCs w:val="20"/>
        </w:rPr>
      </w:pPr>
      <w:r>
        <w:rPr>
          <w:rFonts w:ascii="Arial Narrow" w:hAnsi="Arial Narrow"/>
          <w:sz w:val="20"/>
          <w:szCs w:val="20"/>
        </w:rPr>
        <w:t xml:space="preserve">Adres </w:t>
      </w:r>
      <w:hyperlink r:id="rId7" w:history="1">
        <w:r>
          <w:rPr>
            <w:rStyle w:val="Hyperlink"/>
            <w:rFonts w:ascii="Arial Narrow" w:hAnsi="Arial Narrow"/>
          </w:rPr>
          <w:t>www.nowosolna.gminarp.pl/</w:t>
        </w:r>
      </w:hyperlink>
    </w:p>
    <w:p w:rsidR="004D654A" w:rsidRDefault="004D654A">
      <w:pPr>
        <w:ind w:firstLine="708"/>
        <w:rPr>
          <w:rFonts w:ascii="Arial Narrow" w:hAnsi="Arial Narrow"/>
          <w:sz w:val="20"/>
          <w:szCs w:val="20"/>
        </w:rPr>
      </w:pPr>
      <w:r>
        <w:rPr>
          <w:rFonts w:ascii="Arial Narrow" w:hAnsi="Arial Narrow"/>
          <w:sz w:val="20"/>
          <w:szCs w:val="20"/>
        </w:rPr>
        <w:t>Godziny urzędowania: pon, śr-pt. 8.00-16.00, wt. 9.00-17.00</w:t>
      </w:r>
    </w:p>
    <w:p w:rsidR="004D654A" w:rsidRDefault="004D654A" w:rsidP="00D4483C">
      <w:pPr>
        <w:tabs>
          <w:tab w:val="left" w:pos="360"/>
        </w:tabs>
        <w:spacing w:line="360" w:lineRule="auto"/>
        <w:ind w:left="360"/>
        <w:jc w:val="both"/>
        <w:rPr>
          <w:rFonts w:ascii="Arial Narrow" w:hAnsi="Arial Narrow"/>
          <w:b/>
          <w:bCs/>
          <w:sz w:val="20"/>
        </w:rPr>
      </w:pPr>
    </w:p>
    <w:p w:rsidR="004D654A" w:rsidRDefault="004D654A" w:rsidP="00BB126F">
      <w:pPr>
        <w:numPr>
          <w:ilvl w:val="0"/>
          <w:numId w:val="4"/>
        </w:numPr>
        <w:tabs>
          <w:tab w:val="clear" w:pos="720"/>
          <w:tab w:val="left" w:pos="426"/>
        </w:tab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4D654A" w:rsidRDefault="004D654A" w:rsidP="00D4483C">
      <w:pPr>
        <w:pStyle w:val="BodyTextIndent"/>
      </w:pPr>
      <w:r>
        <w:t>Postępowanie prowadzone będzie zgodnie z Ustawą z dnia 29.01.2004 r. prawo zamówień publicznych (tekst jednolity Dz. U. z 2010r. Nr 113 poz. 759) zwanej dalej ustawą, w trybie przetargu nieograniczonego poniżej 4.845.000 EURO.</w:t>
      </w:r>
    </w:p>
    <w:p w:rsidR="004D654A" w:rsidRDefault="004D654A" w:rsidP="00D4483C">
      <w:pPr>
        <w:pStyle w:val="BodyTextIndent"/>
      </w:pPr>
      <w:r>
        <w:t>Postępowanie prowadzone jest w języku polskim.</w:t>
      </w:r>
    </w:p>
    <w:p w:rsidR="004D654A" w:rsidRDefault="004D654A" w:rsidP="00D4483C">
      <w:pPr>
        <w:pStyle w:val="BodyTextIndent"/>
      </w:pPr>
    </w:p>
    <w:p w:rsidR="004D654A" w:rsidRDefault="004D654A" w:rsidP="00BB126F">
      <w:pPr>
        <w:numPr>
          <w:ilvl w:val="0"/>
          <w:numId w:val="4"/>
        </w:numPr>
        <w:tabs>
          <w:tab w:val="left" w:pos="360"/>
        </w:tabs>
        <w:spacing w:line="360" w:lineRule="auto"/>
        <w:ind w:left="360"/>
        <w:jc w:val="both"/>
        <w:rPr>
          <w:rFonts w:ascii="Arial Narrow" w:hAnsi="Arial Narrow"/>
          <w:b/>
          <w:bCs/>
          <w:sz w:val="20"/>
        </w:rPr>
      </w:pPr>
      <w:r>
        <w:rPr>
          <w:rFonts w:ascii="Arial Narrow" w:hAnsi="Arial Narrow"/>
          <w:b/>
          <w:bCs/>
          <w:sz w:val="20"/>
          <w:u w:val="single"/>
        </w:rPr>
        <w:t>Opis przedmiotu zamówienia</w:t>
      </w:r>
      <w:r>
        <w:rPr>
          <w:rFonts w:ascii="Arial Narrow" w:hAnsi="Arial Narrow"/>
          <w:b/>
          <w:bCs/>
          <w:sz w:val="20"/>
        </w:rPr>
        <w:t xml:space="preserve">   </w:t>
      </w:r>
    </w:p>
    <w:p w:rsidR="004D654A" w:rsidRDefault="004D654A" w:rsidP="00CD79A2">
      <w:pPr>
        <w:pStyle w:val="Tekstpodstawowy31"/>
        <w:tabs>
          <w:tab w:val="clear" w:pos="397"/>
          <w:tab w:val="clear" w:pos="567"/>
        </w:tabs>
        <w:ind w:left="360"/>
        <w:jc w:val="both"/>
        <w:rPr>
          <w:rFonts w:ascii="Arial Narrow" w:hAnsi="Arial Narrow"/>
          <w:sz w:val="20"/>
          <w:szCs w:val="20"/>
        </w:rPr>
      </w:pPr>
      <w:r w:rsidRPr="00CD79A2">
        <w:rPr>
          <w:rFonts w:ascii="Arial Narrow" w:hAnsi="Arial Narrow"/>
          <w:sz w:val="20"/>
          <w:szCs w:val="20"/>
        </w:rPr>
        <w:t xml:space="preserve">Roboty budowlane polegające na </w:t>
      </w:r>
      <w:r>
        <w:rPr>
          <w:rFonts w:ascii="Arial Narrow" w:hAnsi="Arial Narrow"/>
          <w:sz w:val="20"/>
          <w:szCs w:val="20"/>
        </w:rPr>
        <w:t>budowie Gminno-Parkowego Centrum Kultury i Ekologii w Plichtowie w gminie Nowosolna – II etap.</w:t>
      </w:r>
    </w:p>
    <w:p w:rsidR="004D654A" w:rsidRDefault="004D654A" w:rsidP="00CD79A2">
      <w:pPr>
        <w:pStyle w:val="Tekstpodstawowy31"/>
        <w:tabs>
          <w:tab w:val="clear" w:pos="397"/>
          <w:tab w:val="clear" w:pos="567"/>
        </w:tabs>
        <w:ind w:left="360"/>
        <w:jc w:val="both"/>
        <w:rPr>
          <w:rFonts w:ascii="Arial Narrow" w:hAnsi="Arial Narrow"/>
          <w:sz w:val="20"/>
          <w:szCs w:val="20"/>
        </w:rPr>
      </w:pPr>
    </w:p>
    <w:p w:rsidR="004D654A" w:rsidRPr="00574778" w:rsidRDefault="004D654A" w:rsidP="007347BD">
      <w:pPr>
        <w:pStyle w:val="Tekstpodstawowy31"/>
        <w:tabs>
          <w:tab w:val="clear" w:pos="397"/>
          <w:tab w:val="clear" w:pos="567"/>
        </w:tabs>
        <w:ind w:left="360"/>
        <w:jc w:val="both"/>
        <w:rPr>
          <w:rFonts w:ascii="Arial Narrow" w:hAnsi="Arial Narrow"/>
          <w:sz w:val="20"/>
          <w:szCs w:val="20"/>
        </w:rPr>
      </w:pPr>
      <w:r w:rsidRPr="00574778">
        <w:rPr>
          <w:rFonts w:ascii="Arial Narrow" w:hAnsi="Arial Narrow"/>
          <w:sz w:val="20"/>
          <w:szCs w:val="20"/>
        </w:rPr>
        <w:t>Przedmiot zamówienia obejmuje w szczególności:</w:t>
      </w:r>
    </w:p>
    <w:p w:rsidR="004D654A" w:rsidRPr="00574778" w:rsidRDefault="004D654A" w:rsidP="007347BD">
      <w:pPr>
        <w:pStyle w:val="Tekstpodstawowy31"/>
        <w:tabs>
          <w:tab w:val="clear" w:pos="397"/>
          <w:tab w:val="clear" w:pos="567"/>
        </w:tabs>
        <w:ind w:left="360"/>
        <w:jc w:val="both"/>
        <w:rPr>
          <w:rFonts w:ascii="Arial Narrow" w:hAnsi="Arial Narrow"/>
          <w:sz w:val="20"/>
          <w:szCs w:val="20"/>
        </w:rPr>
      </w:pPr>
      <w:r w:rsidRPr="00574778">
        <w:rPr>
          <w:rFonts w:ascii="Arial Narrow" w:hAnsi="Arial Narrow"/>
          <w:color w:val="000000"/>
          <w:spacing w:val="-3"/>
          <w:sz w:val="20"/>
          <w:szCs w:val="20"/>
        </w:rPr>
        <w:t xml:space="preserve">1. </w:t>
      </w:r>
      <w:r w:rsidRPr="00574778">
        <w:rPr>
          <w:rFonts w:ascii="Arial Narrow" w:hAnsi="Arial Narrow"/>
          <w:color w:val="000000"/>
          <w:spacing w:val="-3"/>
          <w:sz w:val="20"/>
          <w:szCs w:val="20"/>
        </w:rPr>
        <w:tab/>
        <w:t>Roboty rozbiórkowe</w:t>
      </w:r>
    </w:p>
    <w:p w:rsidR="004D654A" w:rsidRPr="00574778" w:rsidRDefault="004D654A" w:rsidP="007347BD">
      <w:pPr>
        <w:shd w:val="clear" w:color="auto" w:fill="FFFFFF"/>
        <w:ind w:left="708" w:right="58"/>
        <w:jc w:val="both"/>
        <w:rPr>
          <w:rFonts w:ascii="Arial Narrow" w:hAnsi="Arial Narrow"/>
          <w:sz w:val="20"/>
          <w:szCs w:val="20"/>
        </w:rPr>
      </w:pPr>
      <w:r w:rsidRPr="00574778">
        <w:rPr>
          <w:rFonts w:ascii="Arial Narrow" w:hAnsi="Arial Narrow"/>
          <w:color w:val="000000"/>
          <w:spacing w:val="-5"/>
          <w:sz w:val="20"/>
          <w:szCs w:val="20"/>
        </w:rPr>
        <w:t>Obiekty przeznaczony do rozróbki to mały parterowy budynek, od lat nieużytkowany, w złym stanie technicznym oraz budy</w:t>
      </w:r>
      <w:r w:rsidRPr="00574778">
        <w:rPr>
          <w:rFonts w:ascii="Arial Narrow" w:hAnsi="Arial Narrow"/>
          <w:color w:val="000000"/>
          <w:spacing w:val="-5"/>
          <w:sz w:val="20"/>
          <w:szCs w:val="20"/>
        </w:rPr>
        <w:softHyphen/>
        <w:t>nek gospodarczy</w:t>
      </w:r>
    </w:p>
    <w:p w:rsidR="004D654A" w:rsidRPr="00574778" w:rsidRDefault="004D654A" w:rsidP="00BB126F">
      <w:pPr>
        <w:widowControl w:val="0"/>
        <w:numPr>
          <w:ilvl w:val="0"/>
          <w:numId w:val="12"/>
        </w:numPr>
        <w:shd w:val="clear" w:color="auto" w:fill="FFFFFF"/>
        <w:tabs>
          <w:tab w:val="left" w:pos="115"/>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3"/>
          <w:sz w:val="20"/>
          <w:szCs w:val="20"/>
        </w:rPr>
        <w:t xml:space="preserve">powierzchnia zabudowy </w:t>
      </w:r>
      <w:smartTag w:uri="urn:schemas-microsoft-com:office:smarttags" w:element="metricconverter">
        <w:smartTagPr>
          <w:attr w:name="ProductID" w:val="-148 m2"/>
        </w:smartTagPr>
        <w:r w:rsidRPr="00574778">
          <w:rPr>
            <w:rFonts w:ascii="Arial Narrow" w:hAnsi="Arial Narrow"/>
            <w:color w:val="000000"/>
            <w:spacing w:val="-3"/>
            <w:sz w:val="20"/>
            <w:szCs w:val="20"/>
          </w:rPr>
          <w:t>-148 m2</w:t>
        </w:r>
      </w:smartTag>
      <w:r w:rsidRPr="00574778">
        <w:rPr>
          <w:rFonts w:ascii="Arial Narrow" w:hAnsi="Arial Narrow"/>
          <w:color w:val="000000"/>
          <w:spacing w:val="-3"/>
          <w:sz w:val="20"/>
          <w:szCs w:val="20"/>
        </w:rPr>
        <w:t>,</w:t>
      </w:r>
    </w:p>
    <w:p w:rsidR="004D654A" w:rsidRPr="00574778" w:rsidRDefault="004D654A" w:rsidP="00BB126F">
      <w:pPr>
        <w:widowControl w:val="0"/>
        <w:numPr>
          <w:ilvl w:val="0"/>
          <w:numId w:val="12"/>
        </w:numPr>
        <w:shd w:val="clear" w:color="auto" w:fill="FFFFFF"/>
        <w:tabs>
          <w:tab w:val="left" w:pos="115"/>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3"/>
          <w:sz w:val="20"/>
          <w:szCs w:val="20"/>
        </w:rPr>
        <w:t>kubatura budynków 886- m3,</w:t>
      </w:r>
    </w:p>
    <w:p w:rsidR="004D654A" w:rsidRPr="00574778" w:rsidRDefault="004D654A" w:rsidP="007347BD">
      <w:pPr>
        <w:shd w:val="clear" w:color="auto" w:fill="FFFFFF"/>
        <w:ind w:left="426" w:right="-47"/>
        <w:rPr>
          <w:rFonts w:ascii="Arial Narrow" w:hAnsi="Arial Narrow"/>
          <w:color w:val="000000"/>
          <w:spacing w:val="-5"/>
          <w:sz w:val="20"/>
          <w:szCs w:val="20"/>
        </w:rPr>
      </w:pPr>
      <w:r w:rsidRPr="00574778">
        <w:rPr>
          <w:rFonts w:ascii="Arial Narrow" w:hAnsi="Arial Narrow"/>
          <w:b/>
          <w:iCs/>
          <w:color w:val="000000"/>
          <w:spacing w:val="-5"/>
          <w:sz w:val="20"/>
          <w:szCs w:val="20"/>
        </w:rPr>
        <w:t>2.</w:t>
      </w:r>
      <w:r w:rsidRPr="00574778">
        <w:rPr>
          <w:rFonts w:ascii="Arial Narrow" w:hAnsi="Arial Narrow"/>
          <w:b/>
          <w:iCs/>
          <w:color w:val="000000"/>
          <w:spacing w:val="-5"/>
          <w:sz w:val="20"/>
          <w:szCs w:val="20"/>
        </w:rPr>
        <w:tab/>
      </w:r>
      <w:r w:rsidRPr="00574778">
        <w:rPr>
          <w:rFonts w:ascii="Arial Narrow" w:hAnsi="Arial Narrow"/>
          <w:b/>
          <w:color w:val="000000"/>
          <w:spacing w:val="-5"/>
          <w:sz w:val="20"/>
          <w:szCs w:val="20"/>
        </w:rPr>
        <w:t xml:space="preserve">Budowa altany rekreacyjnej o pow. </w:t>
      </w:r>
      <w:r w:rsidRPr="00574778">
        <w:rPr>
          <w:rFonts w:ascii="Arial Narrow" w:hAnsi="Arial Narrow"/>
          <w:color w:val="000000"/>
          <w:spacing w:val="-5"/>
          <w:sz w:val="20"/>
          <w:szCs w:val="20"/>
        </w:rPr>
        <w:t xml:space="preserve">zabudowy - </w:t>
      </w:r>
      <w:smartTag w:uri="urn:schemas-microsoft-com:office:smarttags" w:element="metricconverter">
        <w:smartTagPr>
          <w:attr w:name="ProductID" w:val="43,7 m2"/>
        </w:smartTagPr>
        <w:r w:rsidRPr="00574778">
          <w:rPr>
            <w:rFonts w:ascii="Arial Narrow" w:hAnsi="Arial Narrow"/>
            <w:color w:val="000000"/>
            <w:spacing w:val="-5"/>
            <w:sz w:val="20"/>
            <w:szCs w:val="20"/>
          </w:rPr>
          <w:t>43,7 m2</w:t>
        </w:r>
      </w:smartTag>
      <w:r w:rsidRPr="00574778">
        <w:rPr>
          <w:rFonts w:ascii="Arial Narrow" w:hAnsi="Arial Narrow"/>
          <w:color w:val="000000"/>
          <w:spacing w:val="-5"/>
          <w:sz w:val="20"/>
          <w:szCs w:val="20"/>
        </w:rPr>
        <w:t xml:space="preserve"> </w:t>
      </w:r>
    </w:p>
    <w:p w:rsidR="004D654A" w:rsidRPr="00574778" w:rsidRDefault="004D654A" w:rsidP="007347BD">
      <w:pPr>
        <w:shd w:val="clear" w:color="auto" w:fill="FFFFFF"/>
        <w:ind w:left="426" w:right="-47" w:firstLine="282"/>
        <w:rPr>
          <w:rFonts w:ascii="Arial Narrow" w:hAnsi="Arial Narrow"/>
          <w:sz w:val="20"/>
          <w:szCs w:val="20"/>
        </w:rPr>
      </w:pPr>
      <w:r w:rsidRPr="00574778">
        <w:rPr>
          <w:rFonts w:ascii="Arial Narrow" w:hAnsi="Arial Narrow"/>
          <w:color w:val="000000"/>
          <w:spacing w:val="-6"/>
          <w:sz w:val="20"/>
          <w:szCs w:val="20"/>
        </w:rPr>
        <w:t>2.1 .Projektowane rozwiązania konstrukcyjno-materiałowe:</w:t>
      </w:r>
    </w:p>
    <w:p w:rsidR="004D654A" w:rsidRPr="00574778" w:rsidRDefault="004D654A" w:rsidP="00BB126F">
      <w:pPr>
        <w:widowControl w:val="0"/>
        <w:numPr>
          <w:ilvl w:val="0"/>
          <w:numId w:val="13"/>
        </w:numPr>
        <w:shd w:val="clear" w:color="auto" w:fill="FFFFFF"/>
        <w:tabs>
          <w:tab w:val="left" w:pos="374"/>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fundamenty: ławy i stopy fundamentowe z betonu B20</w:t>
      </w:r>
    </w:p>
    <w:p w:rsidR="004D654A" w:rsidRPr="00574778" w:rsidRDefault="004D654A" w:rsidP="00BB126F">
      <w:pPr>
        <w:widowControl w:val="0"/>
        <w:numPr>
          <w:ilvl w:val="0"/>
          <w:numId w:val="13"/>
        </w:numPr>
        <w:shd w:val="clear" w:color="auto" w:fill="FFFFFF"/>
        <w:tabs>
          <w:tab w:val="left" w:pos="374"/>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 xml:space="preserve">Ściany fundamentowe: o gr. </w:t>
      </w:r>
      <w:smartTag w:uri="urn:schemas-microsoft-com:office:smarttags" w:element="metricconverter">
        <w:smartTagPr>
          <w:attr w:name="ProductID" w:val="24 cm"/>
        </w:smartTagPr>
        <w:r w:rsidRPr="00574778">
          <w:rPr>
            <w:rFonts w:ascii="Arial Narrow" w:hAnsi="Arial Narrow"/>
            <w:color w:val="000000"/>
            <w:spacing w:val="-4"/>
            <w:sz w:val="20"/>
            <w:szCs w:val="20"/>
          </w:rPr>
          <w:t>24 cm</w:t>
        </w:r>
      </w:smartTag>
      <w:r w:rsidRPr="00574778">
        <w:rPr>
          <w:rFonts w:ascii="Arial Narrow" w:hAnsi="Arial Narrow"/>
          <w:color w:val="000000"/>
          <w:spacing w:val="-4"/>
          <w:sz w:val="20"/>
          <w:szCs w:val="20"/>
        </w:rPr>
        <w:t xml:space="preserve"> z bloczków betonowych</w:t>
      </w:r>
    </w:p>
    <w:p w:rsidR="004D654A" w:rsidRPr="00574778" w:rsidRDefault="004D654A" w:rsidP="00BB126F">
      <w:pPr>
        <w:widowControl w:val="0"/>
        <w:numPr>
          <w:ilvl w:val="0"/>
          <w:numId w:val="13"/>
        </w:numPr>
        <w:shd w:val="clear" w:color="auto" w:fill="FFFFFF"/>
        <w:tabs>
          <w:tab w:val="left" w:pos="374"/>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słupy drewniane</w:t>
      </w:r>
    </w:p>
    <w:p w:rsidR="004D654A" w:rsidRPr="00574778" w:rsidRDefault="004D654A" w:rsidP="00BB126F">
      <w:pPr>
        <w:widowControl w:val="0"/>
        <w:numPr>
          <w:ilvl w:val="0"/>
          <w:numId w:val="12"/>
        </w:numPr>
        <w:shd w:val="clear" w:color="auto" w:fill="FFFFFF"/>
        <w:tabs>
          <w:tab w:val="left" w:pos="425"/>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dach konstrukcja drewniana</w:t>
      </w:r>
    </w:p>
    <w:p w:rsidR="004D654A" w:rsidRPr="00574778" w:rsidRDefault="004D654A" w:rsidP="00BB126F">
      <w:pPr>
        <w:widowControl w:val="0"/>
        <w:numPr>
          <w:ilvl w:val="0"/>
          <w:numId w:val="12"/>
        </w:numPr>
        <w:shd w:val="clear" w:color="auto" w:fill="FFFFFF"/>
        <w:tabs>
          <w:tab w:val="left" w:pos="425"/>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pokrycie dachu dachówką bitumiczna na deskowaniu pełnym z OSB</w:t>
      </w:r>
    </w:p>
    <w:p w:rsidR="004D654A" w:rsidRPr="00574778" w:rsidRDefault="004D654A" w:rsidP="00BB126F">
      <w:pPr>
        <w:widowControl w:val="0"/>
        <w:numPr>
          <w:ilvl w:val="0"/>
          <w:numId w:val="12"/>
        </w:numPr>
        <w:shd w:val="clear" w:color="auto" w:fill="FFFFFF"/>
        <w:tabs>
          <w:tab w:val="left" w:pos="425"/>
        </w:tabs>
        <w:suppressAutoHyphens w:val="0"/>
        <w:autoSpaceDE w:val="0"/>
        <w:autoSpaceDN w:val="0"/>
        <w:adjustRightInd w:val="0"/>
        <w:ind w:left="1416"/>
        <w:rPr>
          <w:rFonts w:ascii="Arial Narrow" w:hAnsi="Arial Narrow"/>
          <w:color w:val="000000"/>
          <w:sz w:val="20"/>
          <w:szCs w:val="20"/>
        </w:rPr>
      </w:pPr>
      <w:r w:rsidRPr="00574778">
        <w:rPr>
          <w:rFonts w:ascii="Arial Narrow" w:hAnsi="Arial Narrow"/>
          <w:color w:val="000000"/>
          <w:spacing w:val="-4"/>
          <w:sz w:val="20"/>
          <w:szCs w:val="20"/>
        </w:rPr>
        <w:t>posadzki gres antypoślizgowy</w:t>
      </w:r>
    </w:p>
    <w:p w:rsidR="004D654A" w:rsidRPr="00574778" w:rsidRDefault="004D654A" w:rsidP="00BB126F">
      <w:pPr>
        <w:widowControl w:val="0"/>
        <w:numPr>
          <w:ilvl w:val="0"/>
          <w:numId w:val="12"/>
        </w:numPr>
        <w:shd w:val="clear" w:color="auto" w:fill="FFFFFF"/>
        <w:tabs>
          <w:tab w:val="left" w:pos="425"/>
        </w:tabs>
        <w:suppressAutoHyphens w:val="0"/>
        <w:autoSpaceDE w:val="0"/>
        <w:autoSpaceDN w:val="0"/>
        <w:adjustRightInd w:val="0"/>
        <w:ind w:left="1416"/>
        <w:rPr>
          <w:rFonts w:ascii="Arial Narrow" w:hAnsi="Arial Narrow"/>
          <w:b/>
          <w:color w:val="000000"/>
          <w:sz w:val="20"/>
          <w:szCs w:val="20"/>
        </w:rPr>
      </w:pPr>
      <w:r w:rsidRPr="00574778">
        <w:rPr>
          <w:rFonts w:ascii="Arial Narrow" w:hAnsi="Arial Narrow"/>
          <w:color w:val="000000"/>
          <w:spacing w:val="-5"/>
          <w:sz w:val="20"/>
          <w:szCs w:val="20"/>
        </w:rPr>
        <w:t xml:space="preserve">chodnik przy altanie kostka brukowa betonowa o pow. </w:t>
      </w:r>
      <w:smartTag w:uri="urn:schemas-microsoft-com:office:smarttags" w:element="metricconverter">
        <w:smartTagPr>
          <w:attr w:name="ProductID" w:val="52,9 m2"/>
        </w:smartTagPr>
        <w:r w:rsidRPr="00574778">
          <w:rPr>
            <w:rFonts w:ascii="Arial Narrow" w:hAnsi="Arial Narrow"/>
            <w:color w:val="000000"/>
            <w:spacing w:val="-5"/>
            <w:sz w:val="20"/>
            <w:szCs w:val="20"/>
          </w:rPr>
          <w:t>52,9 m2</w:t>
        </w:r>
      </w:smartTag>
    </w:p>
    <w:p w:rsidR="004D654A" w:rsidRPr="00574778" w:rsidRDefault="004D654A" w:rsidP="007347BD">
      <w:pPr>
        <w:widowControl w:val="0"/>
        <w:shd w:val="clear" w:color="auto" w:fill="FFFFFF"/>
        <w:tabs>
          <w:tab w:val="left" w:pos="425"/>
        </w:tabs>
        <w:suppressAutoHyphens w:val="0"/>
        <w:autoSpaceDE w:val="0"/>
        <w:autoSpaceDN w:val="0"/>
        <w:adjustRightInd w:val="0"/>
        <w:rPr>
          <w:rFonts w:ascii="Arial Narrow" w:hAnsi="Arial Narrow"/>
          <w:b/>
          <w:color w:val="000000"/>
          <w:sz w:val="20"/>
          <w:szCs w:val="20"/>
        </w:rPr>
      </w:pPr>
      <w:r w:rsidRPr="00574778">
        <w:rPr>
          <w:rFonts w:ascii="Arial Narrow" w:hAnsi="Arial Narrow"/>
          <w:color w:val="000000"/>
          <w:spacing w:val="-5"/>
          <w:sz w:val="20"/>
          <w:szCs w:val="20"/>
        </w:rPr>
        <w:tab/>
      </w:r>
      <w:r w:rsidRPr="00574778">
        <w:rPr>
          <w:rFonts w:ascii="Arial Narrow" w:hAnsi="Arial Narrow"/>
          <w:b/>
          <w:color w:val="000000"/>
          <w:spacing w:val="-4"/>
          <w:sz w:val="20"/>
          <w:szCs w:val="20"/>
        </w:rPr>
        <w:t xml:space="preserve">3. </w:t>
      </w:r>
      <w:r w:rsidRPr="00574778">
        <w:rPr>
          <w:rFonts w:ascii="Arial Narrow" w:hAnsi="Arial Narrow"/>
          <w:b/>
          <w:color w:val="000000"/>
          <w:spacing w:val="-4"/>
          <w:sz w:val="20"/>
          <w:szCs w:val="20"/>
        </w:rPr>
        <w:tab/>
        <w:t>Zagospodarowanie terenu, drogi, miejsca postojowe.</w:t>
      </w:r>
    </w:p>
    <w:p w:rsidR="004D654A" w:rsidRPr="00574778" w:rsidRDefault="004D654A" w:rsidP="007347BD">
      <w:pPr>
        <w:shd w:val="clear" w:color="auto" w:fill="FFFFFF"/>
        <w:ind w:left="708"/>
        <w:jc w:val="both"/>
        <w:rPr>
          <w:rFonts w:ascii="Arial Narrow" w:hAnsi="Arial Narrow"/>
          <w:sz w:val="20"/>
          <w:szCs w:val="20"/>
        </w:rPr>
      </w:pPr>
      <w:r w:rsidRPr="00574778">
        <w:rPr>
          <w:rFonts w:ascii="Arial Narrow" w:hAnsi="Arial Narrow"/>
          <w:color w:val="000000"/>
          <w:spacing w:val="-5"/>
          <w:sz w:val="20"/>
          <w:szCs w:val="20"/>
        </w:rPr>
        <w:t>Zagospodarowanie terenu obejmuje drogę dojazdową, chodnik oraz miejsca postojowe dla samochodów osobowych wyko</w:t>
      </w:r>
      <w:r w:rsidRPr="00574778">
        <w:rPr>
          <w:rFonts w:ascii="Arial Narrow" w:hAnsi="Arial Narrow"/>
          <w:color w:val="000000"/>
          <w:spacing w:val="-5"/>
          <w:sz w:val="20"/>
          <w:szCs w:val="20"/>
        </w:rPr>
        <w:softHyphen/>
      </w:r>
      <w:r w:rsidRPr="00574778">
        <w:rPr>
          <w:rFonts w:ascii="Arial Narrow" w:hAnsi="Arial Narrow"/>
          <w:color w:val="000000"/>
          <w:spacing w:val="-4"/>
          <w:sz w:val="20"/>
          <w:szCs w:val="20"/>
        </w:rPr>
        <w:t>nane z kostki brukowej betonowej. Na teren działki został zaprojektowany zjazd z drogi powiatowej. Teren G.P.C.KJ E. zos</w:t>
      </w:r>
      <w:r w:rsidRPr="00574778">
        <w:rPr>
          <w:rFonts w:ascii="Arial Narrow" w:hAnsi="Arial Narrow"/>
          <w:color w:val="000000"/>
          <w:spacing w:val="-4"/>
          <w:sz w:val="20"/>
          <w:szCs w:val="20"/>
        </w:rPr>
        <w:softHyphen/>
        <w:t>tanie ogrodzony. Powierzchnia dróg, chodników i miejsc postojowych - 1516,5m2</w:t>
      </w:r>
    </w:p>
    <w:p w:rsidR="004D654A" w:rsidRPr="00574778" w:rsidRDefault="004D654A" w:rsidP="00BB126F">
      <w:pPr>
        <w:widowControl w:val="0"/>
        <w:numPr>
          <w:ilvl w:val="0"/>
          <w:numId w:val="4"/>
        </w:numPr>
        <w:shd w:val="clear" w:color="auto" w:fill="FFFFFF"/>
        <w:tabs>
          <w:tab w:val="left" w:pos="426"/>
        </w:tabs>
        <w:suppressAutoHyphens w:val="0"/>
        <w:autoSpaceDE w:val="0"/>
        <w:autoSpaceDN w:val="0"/>
        <w:adjustRightInd w:val="0"/>
        <w:ind w:hanging="294"/>
        <w:rPr>
          <w:rFonts w:ascii="Arial Narrow" w:hAnsi="Arial Narrow"/>
          <w:b/>
          <w:color w:val="000000"/>
          <w:spacing w:val="-10"/>
          <w:sz w:val="20"/>
          <w:szCs w:val="20"/>
        </w:rPr>
      </w:pPr>
      <w:r w:rsidRPr="00574778">
        <w:rPr>
          <w:rFonts w:ascii="Arial Narrow" w:hAnsi="Arial Narrow"/>
          <w:b/>
          <w:color w:val="000000"/>
          <w:spacing w:val="-5"/>
          <w:sz w:val="20"/>
          <w:szCs w:val="20"/>
        </w:rPr>
        <w:t>Ogrodzenie terenu,</w:t>
      </w:r>
    </w:p>
    <w:p w:rsidR="004D654A" w:rsidRPr="00574778" w:rsidRDefault="004D654A" w:rsidP="00BB126F">
      <w:pPr>
        <w:widowControl w:val="0"/>
        <w:numPr>
          <w:ilvl w:val="0"/>
          <w:numId w:val="4"/>
        </w:numPr>
        <w:shd w:val="clear" w:color="auto" w:fill="FFFFFF"/>
        <w:tabs>
          <w:tab w:val="left" w:pos="180"/>
        </w:tabs>
        <w:suppressAutoHyphens w:val="0"/>
        <w:autoSpaceDE w:val="0"/>
        <w:autoSpaceDN w:val="0"/>
        <w:adjustRightInd w:val="0"/>
        <w:ind w:left="426" w:firstLine="0"/>
        <w:rPr>
          <w:rFonts w:ascii="Arial Narrow" w:hAnsi="Arial Narrow"/>
          <w:b/>
          <w:color w:val="000000"/>
          <w:spacing w:val="-7"/>
          <w:sz w:val="20"/>
          <w:szCs w:val="20"/>
        </w:rPr>
        <w:sectPr w:rsidR="004D654A" w:rsidRPr="00574778" w:rsidSect="00495868">
          <w:headerReference w:type="default" r:id="rId8"/>
          <w:footerReference w:type="default" r:id="rId9"/>
          <w:headerReference w:type="first" r:id="rId10"/>
          <w:footerReference w:type="first" r:id="rId11"/>
          <w:pgSz w:w="11909" w:h="16834"/>
          <w:pgMar w:top="1440" w:right="1656" w:bottom="720" w:left="1369" w:header="708" w:footer="708" w:gutter="0"/>
          <w:cols w:space="60"/>
          <w:noEndnote/>
          <w:titlePg/>
          <w:docGrid w:linePitch="326"/>
        </w:sectPr>
      </w:pPr>
      <w:r w:rsidRPr="00574778">
        <w:rPr>
          <w:rFonts w:ascii="Arial Narrow" w:hAnsi="Arial Narrow"/>
          <w:b/>
          <w:color w:val="000000"/>
          <w:spacing w:val="-4"/>
          <w:sz w:val="20"/>
          <w:szCs w:val="20"/>
        </w:rPr>
        <w:t xml:space="preserve">Zagospodarowanie terenów zielonych - </w:t>
      </w:r>
      <w:smartTag w:uri="urn:schemas-microsoft-com:office:smarttags" w:element="metricconverter">
        <w:smartTagPr>
          <w:attr w:name="ProductID" w:val="3924 m2"/>
        </w:smartTagPr>
        <w:r w:rsidRPr="00574778">
          <w:rPr>
            <w:rFonts w:ascii="Arial Narrow" w:hAnsi="Arial Narrow"/>
            <w:b/>
            <w:color w:val="000000"/>
            <w:spacing w:val="-4"/>
            <w:sz w:val="20"/>
            <w:szCs w:val="20"/>
          </w:rPr>
          <w:t>3924 m2</w:t>
        </w:r>
      </w:smartTag>
      <w:r w:rsidRPr="00574778">
        <w:rPr>
          <w:rFonts w:ascii="Arial Narrow" w:hAnsi="Arial Narrow"/>
          <w:b/>
          <w:color w:val="000000"/>
          <w:spacing w:val="-4"/>
          <w:sz w:val="20"/>
          <w:szCs w:val="20"/>
        </w:rPr>
        <w:t>.</w:t>
      </w:r>
    </w:p>
    <w:p w:rsidR="004D654A" w:rsidRPr="00574778" w:rsidRDefault="004D654A" w:rsidP="00574778">
      <w:pPr>
        <w:pStyle w:val="Tekstpodstawowy31"/>
        <w:tabs>
          <w:tab w:val="clear" w:pos="397"/>
          <w:tab w:val="clear" w:pos="567"/>
        </w:tabs>
        <w:ind w:firstLine="708"/>
        <w:jc w:val="both"/>
        <w:rPr>
          <w:rFonts w:ascii="Arial Narrow" w:hAnsi="Arial Narrow"/>
          <w:sz w:val="20"/>
          <w:szCs w:val="20"/>
          <w:lang w:eastAsia="en-GB"/>
        </w:rPr>
      </w:pPr>
      <w:r w:rsidRPr="00574778">
        <w:rPr>
          <w:rFonts w:ascii="Arial Narrow" w:hAnsi="Arial Narrow"/>
          <w:sz w:val="20"/>
          <w:szCs w:val="20"/>
          <w:lang w:eastAsia="en-GB"/>
        </w:rPr>
        <w:t>Przedmiot zamówienia został szczegółowo określony w:</w:t>
      </w:r>
    </w:p>
    <w:p w:rsidR="004D654A" w:rsidRPr="002F4EE7" w:rsidRDefault="004D654A" w:rsidP="00D4483C">
      <w:pPr>
        <w:pStyle w:val="Tekstpodstawowy21"/>
        <w:ind w:left="720"/>
        <w:rPr>
          <w:rFonts w:ascii="Arial Narrow" w:hAnsi="Arial Narrow"/>
          <w:sz w:val="20"/>
          <w:szCs w:val="20"/>
          <w:lang w:eastAsia="en-GB"/>
        </w:rPr>
      </w:pPr>
      <w:r>
        <w:rPr>
          <w:rFonts w:ascii="Arial Narrow" w:hAnsi="Arial Narrow"/>
          <w:sz w:val="20"/>
          <w:szCs w:val="20"/>
          <w:lang w:eastAsia="en-GB"/>
        </w:rPr>
        <w:t>1.</w:t>
      </w:r>
      <w:r>
        <w:rPr>
          <w:rFonts w:ascii="Arial Narrow" w:hAnsi="Arial Narrow"/>
          <w:sz w:val="20"/>
          <w:szCs w:val="20"/>
          <w:lang w:eastAsia="en-GB"/>
        </w:rPr>
        <w:tab/>
        <w:t>Przedmiarze robót</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r>
      <w:r w:rsidRPr="002F4EE7">
        <w:rPr>
          <w:rFonts w:ascii="Arial Narrow" w:hAnsi="Arial Narrow"/>
          <w:sz w:val="20"/>
          <w:szCs w:val="20"/>
          <w:lang w:eastAsia="en-GB"/>
        </w:rPr>
        <w:t xml:space="preserve">zał. nr </w:t>
      </w:r>
      <w:r>
        <w:rPr>
          <w:rFonts w:ascii="Arial Narrow" w:hAnsi="Arial Narrow"/>
          <w:sz w:val="20"/>
          <w:szCs w:val="20"/>
          <w:lang w:eastAsia="en-GB"/>
        </w:rPr>
        <w:t>6</w:t>
      </w:r>
      <w:r w:rsidRPr="002F4EE7">
        <w:rPr>
          <w:rFonts w:ascii="Arial Narrow" w:hAnsi="Arial Narrow"/>
          <w:sz w:val="20"/>
          <w:szCs w:val="20"/>
          <w:lang w:eastAsia="en-GB"/>
        </w:rPr>
        <w:tab/>
      </w:r>
      <w:r w:rsidRPr="002F4EE7">
        <w:rPr>
          <w:rFonts w:ascii="Arial Narrow" w:hAnsi="Arial Narrow"/>
          <w:sz w:val="20"/>
          <w:szCs w:val="20"/>
          <w:lang w:eastAsia="en-GB"/>
        </w:rPr>
        <w:tab/>
        <w:t>do SIWZ.</w:t>
      </w:r>
    </w:p>
    <w:p w:rsidR="004D654A" w:rsidRPr="002F4EE7" w:rsidRDefault="004D654A" w:rsidP="00D4483C">
      <w:pPr>
        <w:pStyle w:val="Tekstpodstawowy21"/>
        <w:ind w:left="720"/>
        <w:rPr>
          <w:rFonts w:ascii="Arial Narrow" w:hAnsi="Arial Narrow"/>
          <w:sz w:val="20"/>
          <w:szCs w:val="20"/>
          <w:lang w:eastAsia="en-GB"/>
        </w:rPr>
      </w:pPr>
      <w:r w:rsidRPr="002F4EE7">
        <w:rPr>
          <w:rFonts w:ascii="Arial Narrow" w:hAnsi="Arial Narrow"/>
          <w:sz w:val="20"/>
          <w:szCs w:val="20"/>
          <w:lang w:eastAsia="en-GB"/>
        </w:rPr>
        <w:t>2.</w:t>
      </w:r>
      <w:r w:rsidRPr="002F4EE7">
        <w:rPr>
          <w:rFonts w:ascii="Arial Narrow" w:hAnsi="Arial Narrow"/>
          <w:sz w:val="20"/>
          <w:szCs w:val="20"/>
          <w:lang w:eastAsia="en-GB"/>
        </w:rPr>
        <w:tab/>
        <w:t>Dokumentacji projektowej</w:t>
      </w:r>
      <w:r w:rsidRPr="002F4EE7">
        <w:rPr>
          <w:rFonts w:ascii="Arial Narrow" w:hAnsi="Arial Narrow"/>
          <w:sz w:val="20"/>
          <w:szCs w:val="20"/>
          <w:lang w:eastAsia="en-GB"/>
        </w:rPr>
        <w:tab/>
      </w:r>
      <w:r w:rsidRPr="002F4EE7">
        <w:rPr>
          <w:rFonts w:ascii="Arial Narrow" w:hAnsi="Arial Narrow"/>
          <w:sz w:val="20"/>
          <w:szCs w:val="20"/>
          <w:lang w:eastAsia="en-GB"/>
        </w:rPr>
        <w:tab/>
      </w:r>
      <w:r w:rsidRPr="002F4EE7">
        <w:rPr>
          <w:rFonts w:ascii="Arial Narrow" w:hAnsi="Arial Narrow"/>
          <w:sz w:val="20"/>
          <w:szCs w:val="20"/>
          <w:lang w:eastAsia="en-GB"/>
        </w:rPr>
        <w:tab/>
      </w:r>
      <w:r w:rsidRPr="002F4EE7">
        <w:rPr>
          <w:rFonts w:ascii="Arial Narrow" w:hAnsi="Arial Narrow"/>
          <w:sz w:val="20"/>
          <w:szCs w:val="20"/>
          <w:lang w:eastAsia="en-GB"/>
        </w:rPr>
        <w:tab/>
        <w:t>-</w:t>
      </w:r>
      <w:r w:rsidRPr="002F4EE7">
        <w:rPr>
          <w:rFonts w:ascii="Arial Narrow" w:hAnsi="Arial Narrow"/>
          <w:sz w:val="20"/>
          <w:szCs w:val="20"/>
          <w:lang w:eastAsia="en-GB"/>
        </w:rPr>
        <w:tab/>
        <w:t>zał. nr 7a – 7d</w:t>
      </w:r>
      <w:r w:rsidRPr="002F4EE7">
        <w:rPr>
          <w:rFonts w:ascii="Arial Narrow" w:hAnsi="Arial Narrow"/>
          <w:sz w:val="20"/>
          <w:szCs w:val="20"/>
          <w:lang w:eastAsia="en-GB"/>
        </w:rPr>
        <w:tab/>
        <w:t>do SIWZ.</w:t>
      </w:r>
    </w:p>
    <w:p w:rsidR="004D654A" w:rsidRDefault="004D654A" w:rsidP="00D4483C">
      <w:pPr>
        <w:pStyle w:val="Tekstpodstawowy21"/>
        <w:ind w:left="720"/>
        <w:rPr>
          <w:rFonts w:ascii="Arial Narrow" w:hAnsi="Arial Narrow"/>
          <w:sz w:val="20"/>
          <w:szCs w:val="20"/>
          <w:lang w:eastAsia="en-GB"/>
        </w:rPr>
      </w:pPr>
      <w:r w:rsidRPr="002F4EE7">
        <w:rPr>
          <w:rFonts w:ascii="Arial Narrow" w:hAnsi="Arial Narrow"/>
          <w:sz w:val="20"/>
          <w:szCs w:val="20"/>
          <w:lang w:eastAsia="en-GB"/>
        </w:rPr>
        <w:t>3.</w:t>
      </w:r>
      <w:r w:rsidRPr="002F4EE7">
        <w:rPr>
          <w:rFonts w:ascii="Arial Narrow" w:hAnsi="Arial Narrow"/>
          <w:sz w:val="20"/>
          <w:szCs w:val="20"/>
          <w:lang w:eastAsia="en-GB"/>
        </w:rPr>
        <w:tab/>
        <w:t>Specyfikacjach technicznych wykonania i odbioru robót</w:t>
      </w:r>
      <w:r w:rsidRPr="002F4EE7">
        <w:rPr>
          <w:rFonts w:ascii="Arial Narrow" w:hAnsi="Arial Narrow"/>
          <w:sz w:val="20"/>
          <w:szCs w:val="20"/>
          <w:lang w:eastAsia="en-GB"/>
        </w:rPr>
        <w:tab/>
        <w:t>-</w:t>
      </w:r>
      <w:r w:rsidRPr="002F4EE7">
        <w:rPr>
          <w:rFonts w:ascii="Arial Narrow" w:hAnsi="Arial Narrow"/>
          <w:sz w:val="20"/>
          <w:szCs w:val="20"/>
          <w:lang w:eastAsia="en-GB"/>
        </w:rPr>
        <w:tab/>
        <w:t>zał. nr 8</w:t>
      </w:r>
      <w:r>
        <w:rPr>
          <w:rFonts w:ascii="Arial Narrow" w:hAnsi="Arial Narrow"/>
          <w:sz w:val="20"/>
          <w:szCs w:val="20"/>
          <w:lang w:eastAsia="en-GB"/>
        </w:rPr>
        <w:tab/>
      </w:r>
      <w:r>
        <w:rPr>
          <w:rFonts w:ascii="Arial Narrow" w:hAnsi="Arial Narrow"/>
          <w:sz w:val="20"/>
          <w:szCs w:val="20"/>
          <w:lang w:eastAsia="en-GB"/>
        </w:rPr>
        <w:tab/>
        <w:t>do SIWZ.</w:t>
      </w:r>
    </w:p>
    <w:p w:rsidR="004D654A" w:rsidRDefault="004D654A" w:rsidP="00D4483C">
      <w:pPr>
        <w:pStyle w:val="Tekstpodstawowy21"/>
        <w:ind w:left="709"/>
        <w:rPr>
          <w:rFonts w:ascii="Arial Narrow" w:hAnsi="Arial Narrow"/>
          <w:b/>
          <w:sz w:val="20"/>
          <w:szCs w:val="20"/>
        </w:rPr>
      </w:pPr>
    </w:p>
    <w:p w:rsidR="004D654A" w:rsidRDefault="004D654A" w:rsidP="00D4483C">
      <w:pPr>
        <w:pStyle w:val="Tekstpodstawowy21"/>
        <w:ind w:left="709"/>
        <w:rPr>
          <w:rFonts w:ascii="Arial Narrow" w:hAnsi="Arial Narrow"/>
          <w:b/>
          <w:sz w:val="20"/>
          <w:szCs w:val="20"/>
        </w:rPr>
      </w:pPr>
      <w:r>
        <w:rPr>
          <w:rFonts w:ascii="Arial Narrow" w:hAnsi="Arial Narrow"/>
          <w:b/>
          <w:sz w:val="20"/>
          <w:szCs w:val="20"/>
        </w:rPr>
        <w:t>Zamawiający informuje, że wykonawca będzie zobowiązany do współpracy i współużytkowania terenu budowy z innymi wykonawcami, przedsiębiorstwami użyteczności publicznej uczestniczącymi w realizacji zadania oraz Zamawiającym.</w:t>
      </w:r>
    </w:p>
    <w:p w:rsidR="004D654A" w:rsidRDefault="004D654A" w:rsidP="00D4483C">
      <w:pPr>
        <w:pStyle w:val="Tekstpodstawowy21"/>
        <w:ind w:left="709"/>
        <w:rPr>
          <w:rFonts w:ascii="Arial Narrow" w:hAnsi="Arial Narrow"/>
          <w:b/>
          <w:sz w:val="20"/>
          <w:szCs w:val="20"/>
        </w:rPr>
      </w:pPr>
    </w:p>
    <w:p w:rsidR="004D654A" w:rsidRDefault="004D654A" w:rsidP="00D4483C">
      <w:pPr>
        <w:pStyle w:val="Tekstpodstawowy21"/>
        <w:ind w:left="709"/>
        <w:rPr>
          <w:rFonts w:ascii="Arial Narrow" w:hAnsi="Arial Narrow"/>
          <w:b/>
          <w:sz w:val="20"/>
          <w:szCs w:val="20"/>
        </w:rPr>
      </w:pPr>
      <w:r>
        <w:rPr>
          <w:rFonts w:ascii="Arial Narrow" w:hAnsi="Arial Narrow"/>
          <w:b/>
          <w:sz w:val="20"/>
          <w:szCs w:val="20"/>
        </w:rPr>
        <w:t>Zamawiający informuje także, że realizacja przedmiotu zamówienia będzie odbywać się w obiekcie na którym trwają obecnie prace budowlane związane z realizacją inwestycji p.n. Budowa Gminno-Parkowego Centrum Kultury i Ekologii w Plichtowie w gm. Nowosolna – I etap.</w:t>
      </w:r>
    </w:p>
    <w:p w:rsidR="004D654A" w:rsidRDefault="004D654A" w:rsidP="00D4483C">
      <w:pPr>
        <w:pStyle w:val="Tekstpodstawowy21"/>
        <w:ind w:left="709"/>
        <w:rPr>
          <w:rFonts w:ascii="Arial Narrow" w:hAnsi="Arial Narrow"/>
          <w:b/>
          <w:sz w:val="20"/>
          <w:szCs w:val="20"/>
        </w:rPr>
      </w:pPr>
    </w:p>
    <w:p w:rsidR="004D654A" w:rsidRDefault="004D654A" w:rsidP="00D4483C">
      <w:pPr>
        <w:pStyle w:val="Tekstpodstawowy21"/>
        <w:ind w:left="709"/>
        <w:rPr>
          <w:rFonts w:ascii="Arial Narrow" w:hAnsi="Arial Narrow"/>
          <w:b/>
          <w:sz w:val="20"/>
          <w:szCs w:val="20"/>
        </w:rPr>
      </w:pPr>
      <w:r>
        <w:rPr>
          <w:rFonts w:ascii="Arial Narrow" w:hAnsi="Arial Narrow"/>
          <w:b/>
          <w:sz w:val="20"/>
          <w:szCs w:val="20"/>
        </w:rPr>
        <w:t>Przedmiot zamówienia jest współfinansowany przez Samorząd Województwa Łódzkiego w ramach działania „Odnowa i rozwój wsi” objętego PROW na lata 2007-2013.</w:t>
      </w:r>
    </w:p>
    <w:p w:rsidR="004D654A" w:rsidRDefault="004D654A" w:rsidP="00D4483C">
      <w:pPr>
        <w:pStyle w:val="Tekstpodstawowy21"/>
        <w:ind w:left="709"/>
        <w:rPr>
          <w:rFonts w:ascii="Arial Narrow" w:hAnsi="Arial Narrow"/>
          <w:b/>
          <w:sz w:val="20"/>
          <w:szCs w:val="20"/>
        </w:rPr>
      </w:pPr>
    </w:p>
    <w:p w:rsidR="004D654A" w:rsidRDefault="004D654A" w:rsidP="00D4483C">
      <w:pPr>
        <w:pStyle w:val="Tekstpodstawowy21"/>
        <w:spacing w:line="360" w:lineRule="auto"/>
        <w:rPr>
          <w:rFonts w:ascii="Arial Narrow" w:hAnsi="Arial Narrow"/>
          <w:b/>
          <w:sz w:val="20"/>
          <w:szCs w:val="20"/>
        </w:rPr>
      </w:pPr>
      <w:r>
        <w:rPr>
          <w:rFonts w:ascii="Arial Narrow" w:hAnsi="Arial Narrow"/>
          <w:b/>
          <w:sz w:val="20"/>
          <w:szCs w:val="20"/>
        </w:rPr>
        <w:tab/>
        <w:t xml:space="preserve"> </w:t>
      </w:r>
      <w:r>
        <w:rPr>
          <w:rFonts w:ascii="Arial Narrow" w:hAnsi="Arial Narrow"/>
          <w:b/>
          <w:sz w:val="20"/>
          <w:szCs w:val="20"/>
        </w:rPr>
        <w:tab/>
        <w:t xml:space="preserve">Zamawiający </w:t>
      </w:r>
      <w:r w:rsidRPr="00F95E2D">
        <w:rPr>
          <w:rFonts w:ascii="Arial Narrow" w:hAnsi="Arial Narrow"/>
          <w:b/>
          <w:sz w:val="20"/>
          <w:szCs w:val="20"/>
          <w:u w:val="single"/>
        </w:rPr>
        <w:t>nie</w:t>
      </w:r>
      <w:r>
        <w:rPr>
          <w:rFonts w:ascii="Arial Narrow" w:hAnsi="Arial Narrow"/>
          <w:b/>
          <w:sz w:val="20"/>
          <w:szCs w:val="20"/>
          <w:u w:val="single"/>
        </w:rPr>
        <w:t xml:space="preserve"> </w:t>
      </w:r>
      <w:r w:rsidRPr="00F95E2D">
        <w:rPr>
          <w:rFonts w:ascii="Arial Narrow" w:hAnsi="Arial Narrow"/>
          <w:b/>
          <w:sz w:val="20"/>
          <w:szCs w:val="20"/>
          <w:u w:val="single"/>
        </w:rPr>
        <w:t>dopuszcza</w:t>
      </w:r>
      <w:r>
        <w:rPr>
          <w:rFonts w:ascii="Arial Narrow" w:hAnsi="Arial Narrow"/>
          <w:b/>
          <w:sz w:val="20"/>
          <w:szCs w:val="20"/>
        </w:rPr>
        <w:t xml:space="preserve"> możliwości składania ofert wariantowych.</w:t>
      </w:r>
    </w:p>
    <w:p w:rsidR="004D654A" w:rsidRDefault="004D654A" w:rsidP="00BB4824">
      <w:pPr>
        <w:pStyle w:val="Tekstpodstawowy21"/>
        <w:spacing w:line="360" w:lineRule="auto"/>
        <w:ind w:left="708"/>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dopuszcza</w:t>
      </w:r>
      <w:r>
        <w:rPr>
          <w:rFonts w:ascii="Arial Narrow" w:hAnsi="Arial Narrow"/>
          <w:b/>
          <w:bCs/>
          <w:sz w:val="20"/>
        </w:rPr>
        <w:t xml:space="preserve"> możliwość składania ofert równoważnych. </w:t>
      </w:r>
    </w:p>
    <w:p w:rsidR="004D654A" w:rsidRDefault="004D654A" w:rsidP="00D4483C">
      <w:pPr>
        <w:spacing w:line="360" w:lineRule="auto"/>
        <w:ind w:left="708"/>
        <w:jc w:val="both"/>
        <w:rPr>
          <w:rFonts w:ascii="Arial Narrow" w:hAnsi="Arial Narrow"/>
          <w:sz w:val="20"/>
        </w:rPr>
      </w:pPr>
      <w:r>
        <w:rPr>
          <w:rFonts w:ascii="Arial Narrow" w:hAnsi="Arial Narrow"/>
          <w:sz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4D654A" w:rsidRDefault="004D654A" w:rsidP="00D4483C">
      <w:pPr>
        <w:spacing w:line="360" w:lineRule="auto"/>
        <w:ind w:left="708"/>
        <w:jc w:val="both"/>
        <w:rPr>
          <w:rFonts w:ascii="Arial Narrow" w:hAnsi="Arial Narrow"/>
          <w:b/>
          <w:bCs/>
          <w:sz w:val="20"/>
        </w:rPr>
      </w:pPr>
      <w:r>
        <w:rPr>
          <w:rFonts w:ascii="Arial Narrow" w:hAnsi="Arial Narrow"/>
          <w:b/>
          <w:bCs/>
          <w:sz w:val="20"/>
        </w:rPr>
        <w:t xml:space="preserve">Zamawiający </w:t>
      </w:r>
      <w:r w:rsidRPr="00BB4824">
        <w:rPr>
          <w:rFonts w:ascii="Arial Narrow" w:hAnsi="Arial Narrow"/>
          <w:b/>
          <w:bCs/>
          <w:sz w:val="20"/>
        </w:rPr>
        <w:t>nie dopuszcza</w:t>
      </w:r>
      <w:r>
        <w:rPr>
          <w:rFonts w:ascii="Arial Narrow" w:hAnsi="Arial Narrow"/>
          <w:b/>
          <w:bCs/>
          <w:sz w:val="20"/>
        </w:rPr>
        <w:t xml:space="preserve"> możliwość składania ofert częściowych.</w:t>
      </w:r>
    </w:p>
    <w:p w:rsidR="004D654A" w:rsidRDefault="004D654A" w:rsidP="00D4483C">
      <w:pPr>
        <w:spacing w:line="360" w:lineRule="auto"/>
        <w:ind w:left="708"/>
        <w:jc w:val="both"/>
        <w:rPr>
          <w:rFonts w:ascii="Arial Narrow" w:hAnsi="Arial Narrow"/>
          <w:b/>
          <w:bCs/>
          <w:sz w:val="20"/>
        </w:rPr>
      </w:pPr>
      <w:r>
        <w:rPr>
          <w:rFonts w:ascii="Arial Narrow" w:hAnsi="Arial Narrow"/>
          <w:b/>
          <w:bCs/>
          <w:sz w:val="20"/>
        </w:rPr>
        <w:t>Zamawiający nie zamierza zawrzeć umowy ramowej.</w:t>
      </w:r>
    </w:p>
    <w:p w:rsidR="004D654A" w:rsidRDefault="004D654A" w:rsidP="00D4483C">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Zamawiający nie zamierza ustanowić dynamicznego systemu zakupów.</w:t>
      </w:r>
    </w:p>
    <w:p w:rsidR="004D654A" w:rsidRDefault="004D654A" w:rsidP="00D4483C">
      <w:pPr>
        <w:spacing w:line="360" w:lineRule="auto"/>
        <w:ind w:left="708"/>
        <w:rPr>
          <w:rFonts w:ascii="Arial Narrow" w:hAnsi="Arial Narrow"/>
          <w:sz w:val="20"/>
        </w:rPr>
      </w:pPr>
      <w:r>
        <w:rPr>
          <w:rFonts w:ascii="Arial Narrow" w:hAnsi="Arial Narrow"/>
          <w:b/>
          <w:bCs/>
          <w:sz w:val="20"/>
        </w:rPr>
        <w:t>Zamawiający nie zamierza dokonać wyboru najkorzystniejszej oferty z zastosowaniem aukcji elektronicznej.</w:t>
      </w:r>
      <w:r>
        <w:rPr>
          <w:rFonts w:ascii="Arial Narrow" w:hAnsi="Arial Narrow"/>
          <w:sz w:val="20"/>
        </w:rPr>
        <w:t xml:space="preserve"> </w:t>
      </w:r>
    </w:p>
    <w:p w:rsidR="004D654A" w:rsidRDefault="004D654A">
      <w:pPr>
        <w:pStyle w:val="BodyTextIndent"/>
      </w:pPr>
    </w:p>
    <w:p w:rsidR="004D654A" w:rsidRDefault="004D654A" w:rsidP="00BB126F">
      <w:pPr>
        <w:pStyle w:val="BodyTextIndent"/>
        <w:numPr>
          <w:ilvl w:val="0"/>
          <w:numId w:val="4"/>
        </w:numPr>
        <w:tabs>
          <w:tab w:val="left" w:pos="360"/>
        </w:tabs>
        <w:ind w:left="360"/>
        <w:rPr>
          <w:b/>
          <w:bCs/>
          <w:u w:val="single"/>
        </w:rPr>
      </w:pPr>
      <w:r>
        <w:rPr>
          <w:b/>
          <w:bCs/>
          <w:u w:val="single"/>
        </w:rPr>
        <w:t>Numer postępowania</w:t>
      </w:r>
    </w:p>
    <w:p w:rsidR="004D654A" w:rsidRDefault="004D654A" w:rsidP="00EE249B">
      <w:pPr>
        <w:pStyle w:val="BodyTextIndent"/>
        <w:ind w:left="0" w:firstLine="360"/>
      </w:pPr>
      <w:r>
        <w:t>Postępowanie, którego dotyczy niniejszy dokument, oznaczone jest znakiem:</w:t>
      </w:r>
    </w:p>
    <w:p w:rsidR="004D654A" w:rsidRDefault="004D654A" w:rsidP="00EE249B">
      <w:pPr>
        <w:pStyle w:val="BodyTextIndent"/>
        <w:ind w:left="0" w:firstLine="360"/>
      </w:pPr>
      <w:r>
        <w:rPr>
          <w:b/>
          <w:bCs/>
        </w:rPr>
        <w:t xml:space="preserve">ZPUB/9/2010. </w:t>
      </w:r>
      <w:r>
        <w:t>Wykonawcy we wszystkich kontaktach z zamawiającym powinni powoływać się na ten znak.</w:t>
      </w:r>
    </w:p>
    <w:p w:rsidR="004D654A" w:rsidRDefault="004D654A">
      <w:pPr>
        <w:pStyle w:val="BodyTextIndent"/>
        <w:rPr>
          <w:b/>
          <w:bCs/>
        </w:rPr>
      </w:pPr>
    </w:p>
    <w:p w:rsidR="004D654A" w:rsidRDefault="004D654A" w:rsidP="00BB126F">
      <w:pPr>
        <w:pStyle w:val="BodyTextIndent"/>
        <w:numPr>
          <w:ilvl w:val="0"/>
          <w:numId w:val="4"/>
        </w:numPr>
        <w:tabs>
          <w:tab w:val="left" w:pos="360"/>
        </w:tabs>
        <w:ind w:left="360"/>
        <w:rPr>
          <w:b/>
          <w:bCs/>
          <w:u w:val="single"/>
        </w:rPr>
      </w:pPr>
      <w:r>
        <w:rPr>
          <w:b/>
          <w:bCs/>
          <w:u w:val="single"/>
        </w:rPr>
        <w:t xml:space="preserve">Informacje o przewidywanych zamówieniach uzupełniających </w:t>
      </w:r>
    </w:p>
    <w:p w:rsidR="004D654A" w:rsidRDefault="004D654A" w:rsidP="00EE249B">
      <w:pPr>
        <w:pStyle w:val="BodyTextIndent"/>
        <w:ind w:left="0" w:firstLine="360"/>
      </w:pPr>
      <w:r>
        <w:t>Zamawiający nie przewiduje możliwości udzielenia zamówień dodatkowych na podstawie art. 67 ustawy.</w:t>
      </w:r>
    </w:p>
    <w:p w:rsidR="004D654A" w:rsidRDefault="004D654A">
      <w:pPr>
        <w:pStyle w:val="BodyTextIndent"/>
      </w:pPr>
    </w:p>
    <w:p w:rsidR="004D654A" w:rsidRDefault="004D654A" w:rsidP="00BB126F">
      <w:pPr>
        <w:pStyle w:val="BodyTextIndent"/>
        <w:numPr>
          <w:ilvl w:val="0"/>
          <w:numId w:val="4"/>
        </w:numPr>
        <w:tabs>
          <w:tab w:val="left" w:pos="360"/>
        </w:tabs>
        <w:ind w:left="360"/>
        <w:rPr>
          <w:b/>
          <w:bCs/>
          <w:u w:val="single"/>
        </w:rPr>
      </w:pPr>
      <w:r>
        <w:rPr>
          <w:b/>
          <w:bCs/>
          <w:u w:val="single"/>
        </w:rPr>
        <w:t xml:space="preserve">Termin i miejsce wykonania zamówienia </w:t>
      </w:r>
    </w:p>
    <w:p w:rsidR="004D654A" w:rsidRDefault="004D654A" w:rsidP="00EE249B">
      <w:pPr>
        <w:pStyle w:val="BodyTextIndent"/>
        <w:ind w:left="0" w:firstLine="360"/>
      </w:pPr>
      <w:r>
        <w:t xml:space="preserve">Termin wykonania zamówienia tj. od dnia podpisania umowy do 15 października 2010r. </w:t>
      </w:r>
    </w:p>
    <w:p w:rsidR="004D654A" w:rsidRDefault="004D654A">
      <w:pPr>
        <w:pStyle w:val="BodyTextIndent"/>
      </w:pPr>
    </w:p>
    <w:p w:rsidR="004D654A" w:rsidRPr="000E7CE6" w:rsidRDefault="004D654A" w:rsidP="000E7CE6">
      <w:pPr>
        <w:spacing w:line="360" w:lineRule="auto"/>
        <w:ind w:left="284" w:hanging="284"/>
        <w:jc w:val="both"/>
        <w:rPr>
          <w:rFonts w:ascii="Arial Narrow" w:hAnsi="Arial Narrow"/>
          <w:b/>
          <w:sz w:val="20"/>
          <w:szCs w:val="20"/>
          <w:u w:val="single"/>
        </w:rPr>
      </w:pPr>
      <w:r w:rsidRPr="000E7CE6">
        <w:rPr>
          <w:rFonts w:ascii="Arial Narrow" w:hAnsi="Arial Narrow"/>
          <w:b/>
          <w:sz w:val="20"/>
          <w:szCs w:val="20"/>
        </w:rPr>
        <w:t xml:space="preserve">7.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4D654A" w:rsidRPr="000E7CE6" w:rsidRDefault="004D654A" w:rsidP="000E7CE6">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w:t>
      </w:r>
      <w:r>
        <w:rPr>
          <w:rFonts w:ascii="Arial Narrow" w:hAnsi="Arial Narrow"/>
          <w:sz w:val="20"/>
          <w:szCs w:val="20"/>
        </w:rPr>
        <w:t xml:space="preserve"> </w:t>
      </w:r>
      <w:r w:rsidRPr="000E7CE6">
        <w:rPr>
          <w:rFonts w:ascii="Arial Narrow" w:hAnsi="Arial Narrow"/>
          <w:sz w:val="20"/>
          <w:szCs w:val="20"/>
        </w:rPr>
        <w:t>ust. 1 pkt 1-4 ustawy) dotyczące:</w:t>
      </w:r>
    </w:p>
    <w:p w:rsidR="004D654A" w:rsidRPr="000E7CE6" w:rsidRDefault="004D654A" w:rsidP="00BB126F">
      <w:pPr>
        <w:widowControl w:val="0"/>
        <w:numPr>
          <w:ilvl w:val="0"/>
          <w:numId w:val="7"/>
        </w:numPr>
        <w:tabs>
          <w:tab w:val="clear" w:pos="1416"/>
          <w:tab w:val="num" w:pos="1080"/>
        </w:tab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nakładają obowiązek ich posiadania,</w:t>
      </w:r>
    </w:p>
    <w:p w:rsidR="004D654A" w:rsidRPr="000E7CE6" w:rsidRDefault="004D654A" w:rsidP="00BB126F">
      <w:pPr>
        <w:widowControl w:val="0"/>
        <w:numPr>
          <w:ilvl w:val="0"/>
          <w:numId w:val="7"/>
        </w:numPr>
        <w:tabs>
          <w:tab w:val="clear" w:pos="1416"/>
          <w:tab w:val="num" w:pos="1080"/>
        </w:tab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4D654A" w:rsidRPr="000E7CE6" w:rsidRDefault="004D654A" w:rsidP="000E7CE6">
      <w:pPr>
        <w:pStyle w:val="BodyTextIndent"/>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4D654A" w:rsidRPr="000E7CE6" w:rsidRDefault="004D654A" w:rsidP="0068244C">
      <w:pPr>
        <w:pStyle w:val="BodyTextIndent"/>
        <w:tabs>
          <w:tab w:val="num" w:pos="1080"/>
        </w:tabs>
        <w:ind w:left="1080"/>
        <w:rPr>
          <w:color w:val="000000"/>
          <w:szCs w:val="20"/>
        </w:rPr>
      </w:pPr>
      <w:r>
        <w:t>wykaż</w:t>
      </w:r>
      <w:r w:rsidRPr="000E7CE6">
        <w:t>e się wyko</w:t>
      </w:r>
      <w:r>
        <w:t>naniem robót budowlanych w okresie ostatnich 5</w:t>
      </w:r>
      <w:r w:rsidRPr="000E7CE6">
        <w:t xml:space="preserve"> lat przed dniem wszczęcia postępowania o udzielenie zamówienia, a jeżeli okres prowadzenia działalności jest krótszy – </w:t>
      </w:r>
      <w:r w:rsidRPr="002F4EE7">
        <w:t xml:space="preserve">w tym okresie, z podaniem ich wartości oraz daty i miejsca wykonania oraz załączeniem dokumentów potwierdzających, że roboty te zostały wykonane zgodnie z zasadami sztuki budowlanej i prawidłowo ukończone – informację zamieścić w załączniku nr 4 do SIWZ, tj.: wykaz wykonanych, min. jednej roboty budowlanej polegającej na wykonaniu (urządzeniu) terenu zielonego (trawnika, parku ogrodu i itp.) o powierzchni min. </w:t>
      </w:r>
      <w:smartTag w:uri="urn:schemas-microsoft-com:office:smarttags" w:element="metricconverter">
        <w:smartTagPr>
          <w:attr w:name="ProductID" w:val="2.000 m2"/>
        </w:smartTagPr>
        <w:r w:rsidRPr="002F4EE7">
          <w:t>2.000 m</w:t>
        </w:r>
        <w:r w:rsidRPr="002F4EE7">
          <w:rPr>
            <w:szCs w:val="20"/>
            <w:vertAlign w:val="superscript"/>
          </w:rPr>
          <w:t>2</w:t>
        </w:r>
      </w:smartTag>
      <w:r w:rsidRPr="002F4EE7">
        <w:rPr>
          <w:kern w:val="1"/>
          <w:szCs w:val="20"/>
        </w:rPr>
        <w:t>,</w:t>
      </w:r>
    </w:p>
    <w:p w:rsidR="004D654A" w:rsidRDefault="004D654A" w:rsidP="00BB126F">
      <w:pPr>
        <w:widowControl w:val="0"/>
        <w:numPr>
          <w:ilvl w:val="0"/>
          <w:numId w:val="7"/>
        </w:numPr>
        <w:tabs>
          <w:tab w:val="num" w:pos="1080"/>
        </w:tab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zdolnymi do wykonania zamówienia,</w:t>
      </w:r>
    </w:p>
    <w:p w:rsidR="004D654A" w:rsidRPr="000E7CE6" w:rsidRDefault="004D654A" w:rsidP="00BB126F">
      <w:pPr>
        <w:widowControl w:val="0"/>
        <w:numPr>
          <w:ilvl w:val="0"/>
          <w:numId w:val="7"/>
        </w:numPr>
        <w:tabs>
          <w:tab w:val="num" w:pos="1080"/>
        </w:tabs>
        <w:spacing w:line="360" w:lineRule="auto"/>
        <w:ind w:left="1080" w:hanging="540"/>
        <w:jc w:val="both"/>
        <w:rPr>
          <w:rFonts w:ascii="Arial Narrow" w:hAnsi="Arial Narrow"/>
          <w:sz w:val="20"/>
          <w:szCs w:val="20"/>
        </w:rPr>
      </w:pPr>
      <w:r w:rsidRPr="000E7CE6">
        <w:rPr>
          <w:rFonts w:ascii="Arial Narrow" w:hAnsi="Arial Narrow"/>
          <w:sz w:val="20"/>
          <w:szCs w:val="20"/>
        </w:rPr>
        <w:t>Sytuacji ekonomicznej i finansowej,</w:t>
      </w:r>
    </w:p>
    <w:p w:rsidR="004D654A" w:rsidRPr="000E7CE6" w:rsidRDefault="004D654A" w:rsidP="000E7CE6">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4D654A" w:rsidRPr="000E7CE6" w:rsidRDefault="004D654A" w:rsidP="000E7CE6">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4D654A" w:rsidRDefault="004D654A" w:rsidP="000E7CE6">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4D654A" w:rsidRPr="000E7CE6" w:rsidRDefault="004D654A" w:rsidP="000E7CE6">
      <w:pPr>
        <w:spacing w:line="360" w:lineRule="auto"/>
        <w:ind w:left="540" w:hanging="540"/>
        <w:jc w:val="both"/>
        <w:rPr>
          <w:rFonts w:ascii="Arial Narrow" w:hAnsi="Arial Narrow"/>
          <w:sz w:val="20"/>
          <w:szCs w:val="20"/>
        </w:rPr>
      </w:pPr>
    </w:p>
    <w:p w:rsidR="004D654A" w:rsidRPr="0068244C" w:rsidRDefault="004D654A" w:rsidP="000E7CE6">
      <w:pPr>
        <w:spacing w:line="360" w:lineRule="auto"/>
        <w:ind w:left="540" w:hanging="540"/>
        <w:jc w:val="both"/>
        <w:rPr>
          <w:rFonts w:ascii="Arial Narrow" w:hAnsi="Arial Narrow"/>
          <w:b/>
          <w:sz w:val="20"/>
          <w:szCs w:val="20"/>
        </w:rPr>
      </w:pPr>
      <w:r w:rsidRPr="0068244C">
        <w:rPr>
          <w:rFonts w:ascii="Arial Narrow" w:hAnsi="Arial Narrow"/>
          <w:b/>
          <w:sz w:val="20"/>
          <w:szCs w:val="20"/>
        </w:rPr>
        <w:t xml:space="preserve">8. </w:t>
      </w:r>
      <w:r w:rsidRPr="0068244C">
        <w:rPr>
          <w:rFonts w:ascii="Arial Narrow" w:hAnsi="Arial Narrow"/>
          <w:b/>
          <w:sz w:val="20"/>
          <w:szCs w:val="20"/>
        </w:rPr>
        <w:tab/>
      </w:r>
      <w:r w:rsidRPr="0068244C">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4D654A" w:rsidRPr="009D5088" w:rsidRDefault="004D654A" w:rsidP="000E7CE6">
      <w:pPr>
        <w:spacing w:line="360" w:lineRule="auto"/>
        <w:ind w:left="1080" w:hanging="540"/>
        <w:jc w:val="both"/>
        <w:rPr>
          <w:rFonts w:ascii="Arial Narrow" w:hAnsi="Arial Narrow"/>
          <w:b/>
          <w:color w:val="000000"/>
          <w:sz w:val="20"/>
          <w:szCs w:val="20"/>
          <w:u w:val="single"/>
        </w:rPr>
      </w:pPr>
      <w:r w:rsidRPr="0068244C">
        <w:rPr>
          <w:rFonts w:ascii="Arial Narrow" w:hAnsi="Arial Narrow"/>
          <w:b/>
          <w:color w:val="000000"/>
          <w:sz w:val="20"/>
          <w:szCs w:val="20"/>
        </w:rPr>
        <w:t xml:space="preserve">a. </w:t>
      </w:r>
      <w:r w:rsidRPr="0068244C">
        <w:rPr>
          <w:rFonts w:ascii="Arial Narrow" w:hAnsi="Arial Narrow"/>
          <w:b/>
          <w:color w:val="000000"/>
          <w:sz w:val="20"/>
          <w:szCs w:val="20"/>
        </w:rPr>
        <w:tab/>
      </w:r>
      <w:r w:rsidRPr="009D5088">
        <w:rPr>
          <w:rFonts w:ascii="Arial Narrow" w:hAnsi="Arial Narrow" w:cs="Courier New"/>
          <w:b/>
          <w:sz w:val="20"/>
          <w:szCs w:val="20"/>
          <w:u w:val="single"/>
        </w:rPr>
        <w:t>W celu wykazania braku podstaw do wykluczenia z postępowania o udzielenie zamówienia Zamawiający żąda dostarczenia następujących dokumentów</w:t>
      </w:r>
      <w:r w:rsidRPr="009D5088">
        <w:rPr>
          <w:rFonts w:ascii="Arial Narrow" w:hAnsi="Arial Narrow"/>
          <w:b/>
          <w:color w:val="000000"/>
          <w:sz w:val="20"/>
          <w:szCs w:val="20"/>
          <w:u w:val="single"/>
        </w:rPr>
        <w:t>:</w:t>
      </w:r>
    </w:p>
    <w:p w:rsidR="004D654A" w:rsidRPr="00B0516E" w:rsidRDefault="004D654A" w:rsidP="000E7CE6">
      <w:pPr>
        <w:spacing w:line="360" w:lineRule="auto"/>
        <w:ind w:left="1620" w:hanging="540"/>
        <w:jc w:val="both"/>
        <w:rPr>
          <w:rFonts w:ascii="Arial Narrow" w:hAnsi="Arial Narrow"/>
          <w:color w:val="000000"/>
          <w:sz w:val="20"/>
          <w:szCs w:val="20"/>
        </w:rPr>
      </w:pPr>
      <w:r w:rsidRPr="0068244C">
        <w:rPr>
          <w:rFonts w:ascii="Arial Narrow" w:hAnsi="Arial Narrow"/>
          <w:color w:val="000000"/>
          <w:sz w:val="20"/>
          <w:szCs w:val="20"/>
        </w:rPr>
        <w:t xml:space="preserve">1. </w:t>
      </w:r>
      <w:r w:rsidRPr="0068244C">
        <w:rPr>
          <w:rFonts w:ascii="Arial Narrow" w:hAnsi="Arial Narrow"/>
          <w:color w:val="000000"/>
          <w:sz w:val="20"/>
          <w:szCs w:val="20"/>
        </w:rPr>
        <w:tab/>
        <w:t xml:space="preserve">aktualnego </w:t>
      </w:r>
      <w:r w:rsidRPr="0068244C">
        <w:rPr>
          <w:rFonts w:ascii="Arial Narrow" w:hAnsi="Arial Narrow"/>
          <w:b/>
          <w:color w:val="000000"/>
          <w:sz w:val="20"/>
          <w:szCs w:val="20"/>
        </w:rPr>
        <w:t>odpisu z właściwego rejestru</w:t>
      </w:r>
      <w:r w:rsidRPr="0068244C">
        <w:rPr>
          <w:rFonts w:ascii="Arial Narrow" w:hAnsi="Arial Narrow"/>
          <w:color w:val="000000"/>
          <w:sz w:val="20"/>
          <w:szCs w:val="20"/>
        </w:rPr>
        <w:t xml:space="preserve">, jeżeli odrębne przepisy wymagają wpisu do rejestru, w celu wykazania braku podstaw do wykluczenia w oparciu o art. 24 ust. 1 pkt 2 ustawy, wystawionego nie wcześniej niż 6 miesięcy przed upływem terminu składania ofert, </w:t>
      </w:r>
      <w:r w:rsidRPr="00B0516E">
        <w:rPr>
          <w:rStyle w:val="text"/>
          <w:rFonts w:ascii="Arial Narrow" w:hAnsi="Arial Narrow"/>
          <w:sz w:val="20"/>
          <w:szCs w:val="20"/>
        </w:rPr>
        <w:t>a w stosunku do osób fizycznych oświadczenie w zakresie art. 24 ust. 1 pkt 2 ustawy</w:t>
      </w:r>
    </w:p>
    <w:p w:rsidR="004D654A" w:rsidRPr="0068244C" w:rsidRDefault="004D654A" w:rsidP="000E7CE6">
      <w:pPr>
        <w:spacing w:line="360" w:lineRule="auto"/>
        <w:ind w:left="1620" w:hanging="540"/>
        <w:jc w:val="both"/>
        <w:rPr>
          <w:rFonts w:ascii="Arial Narrow" w:hAnsi="Arial Narrow"/>
          <w:color w:val="000000"/>
          <w:sz w:val="20"/>
          <w:szCs w:val="20"/>
        </w:rPr>
      </w:pPr>
      <w:r w:rsidRPr="0068244C">
        <w:rPr>
          <w:rFonts w:ascii="Arial Narrow" w:hAnsi="Arial Narrow"/>
          <w:color w:val="000000"/>
          <w:sz w:val="20"/>
          <w:szCs w:val="20"/>
        </w:rPr>
        <w:t>2.</w:t>
      </w:r>
      <w:r w:rsidRPr="0068244C">
        <w:rPr>
          <w:rFonts w:ascii="Arial Narrow" w:hAnsi="Arial Narrow"/>
          <w:color w:val="000000"/>
          <w:sz w:val="20"/>
          <w:szCs w:val="20"/>
        </w:rPr>
        <w:tab/>
        <w:t>oświadczenia o niepodleganiu wykluczeniu z postępowania o udzielenie zamówienia na podstawie art. 24 ust 1 pkt 1-9 i ust. 2 ustawy prawo zamó</w:t>
      </w:r>
      <w:r>
        <w:rPr>
          <w:rFonts w:ascii="Arial Narrow" w:hAnsi="Arial Narrow"/>
          <w:color w:val="000000"/>
          <w:sz w:val="20"/>
          <w:szCs w:val="20"/>
        </w:rPr>
        <w:t>wień publicznych (załącznik nr 2</w:t>
      </w:r>
      <w:r w:rsidRPr="0068244C">
        <w:rPr>
          <w:rFonts w:ascii="Arial Narrow" w:hAnsi="Arial Narrow"/>
          <w:color w:val="000000"/>
          <w:sz w:val="20"/>
          <w:szCs w:val="20"/>
        </w:rPr>
        <w:t>a do SIWZ)</w:t>
      </w:r>
    </w:p>
    <w:p w:rsidR="004D654A" w:rsidRPr="0068244C" w:rsidRDefault="004D654A" w:rsidP="000E7CE6">
      <w:pPr>
        <w:autoSpaceDE w:val="0"/>
        <w:autoSpaceDN w:val="0"/>
        <w:adjustRightInd w:val="0"/>
        <w:spacing w:line="360" w:lineRule="auto"/>
        <w:ind w:left="1078" w:right="23" w:hanging="539"/>
        <w:jc w:val="both"/>
        <w:rPr>
          <w:rFonts w:ascii="Arial Narrow" w:hAnsi="Arial Narrow"/>
          <w:b/>
          <w:sz w:val="20"/>
          <w:szCs w:val="20"/>
        </w:rPr>
      </w:pPr>
      <w:r w:rsidRPr="0068244C">
        <w:rPr>
          <w:rFonts w:ascii="Arial Narrow" w:hAnsi="Arial Narrow"/>
          <w:b/>
          <w:sz w:val="20"/>
          <w:szCs w:val="20"/>
        </w:rPr>
        <w:t>b.</w:t>
      </w:r>
      <w:r w:rsidRPr="0068244C">
        <w:rPr>
          <w:rFonts w:ascii="Arial Narrow" w:hAnsi="Arial Narrow"/>
          <w:b/>
          <w:sz w:val="20"/>
          <w:szCs w:val="20"/>
        </w:rPr>
        <w:tab/>
      </w:r>
      <w:r w:rsidRPr="0068244C">
        <w:rPr>
          <w:rFonts w:ascii="Arial Narrow" w:hAnsi="Arial Narrow"/>
          <w:b/>
          <w:sz w:val="20"/>
          <w:szCs w:val="20"/>
          <w:u w:val="single"/>
        </w:rPr>
        <w:t>W celu potwierdzenia, że wykonawca spełnia warunek posiadania wiedzy i doświadczenia, wykonawca do oferty zobowiązany jest dołączyć:</w:t>
      </w:r>
    </w:p>
    <w:p w:rsidR="004D654A" w:rsidRDefault="004D654A" w:rsidP="007307CD">
      <w:pPr>
        <w:pStyle w:val="BodyTextIndent"/>
        <w:tabs>
          <w:tab w:val="num" w:pos="1080"/>
        </w:tabs>
        <w:ind w:left="1080"/>
        <w:rPr>
          <w:kern w:val="1"/>
        </w:rPr>
      </w:pPr>
      <w:r>
        <w:t>1.</w:t>
      </w:r>
      <w:r>
        <w:tab/>
        <w:t>Wykaz</w:t>
      </w:r>
      <w:r w:rsidRPr="000E7CE6">
        <w:t xml:space="preserve"> wyko</w:t>
      </w:r>
      <w:r>
        <w:t>nanych robót budowlanych (min. jednej roboty budowlanej</w:t>
      </w:r>
      <w:r w:rsidRPr="000E7CE6">
        <w:t xml:space="preserve"> </w:t>
      </w:r>
      <w:r>
        <w:t>polegającej na wykonaniu (urządzeniu) terenu zielonego (trawnika, parku ogrodu i itp.) o powierzchni min. 2.000 m</w:t>
      </w:r>
      <w:r>
        <w:rPr>
          <w:szCs w:val="20"/>
          <w:vertAlign w:val="superscript"/>
        </w:rPr>
        <w:t>2</w:t>
      </w:r>
      <w:r>
        <w:rPr>
          <w:kern w:val="1"/>
          <w:szCs w:val="20"/>
        </w:rPr>
        <w:t xml:space="preserve">) </w:t>
      </w:r>
      <w:r>
        <w:t>w okresie ostatnich 5</w:t>
      </w:r>
      <w:r w:rsidRPr="000E7CE6">
        <w:t xml:space="preserve"> lat przed dniem wszczęcia postępowania o udzielenie zamówienia, a jeżeli okres prowadzenia działalności jest krótszy – w tym okresie, z podaniem ich wartości oraz daty i miejsca wykonania oraz załączeniem dokumentów potwi</w:t>
      </w:r>
      <w:r>
        <w:t>erdzających, że roboty te zostały wykonane zgodnie z zasadami sztuki budowlanej i prawidłowo ukończone</w:t>
      </w:r>
      <w:r w:rsidRPr="000E7CE6">
        <w:t xml:space="preserve"> – informację zamieścić</w:t>
      </w:r>
      <w:r>
        <w:t xml:space="preserve"> w załączniku nr 4 do SIWZ.</w:t>
      </w:r>
      <w:r>
        <w:rPr>
          <w:color w:val="000000"/>
          <w:szCs w:val="20"/>
        </w:rPr>
        <w:t xml:space="preserve"> </w:t>
      </w:r>
      <w:r>
        <w:rPr>
          <w:kern w:val="1"/>
        </w:rPr>
        <w:t>P</w:t>
      </w:r>
      <w:r w:rsidRPr="00620991">
        <w:rPr>
          <w:kern w:val="1"/>
        </w:rPr>
        <w:t>od pojęciem „</w:t>
      </w:r>
      <w:r w:rsidRPr="00620991">
        <w:rPr>
          <w:i/>
          <w:kern w:val="1"/>
        </w:rPr>
        <w:t>załączenie dokume</w:t>
      </w:r>
      <w:r>
        <w:rPr>
          <w:i/>
          <w:kern w:val="1"/>
        </w:rPr>
        <w:t xml:space="preserve">ntów potwierdzających, że roboty </w:t>
      </w:r>
      <w:r w:rsidRPr="00620991">
        <w:rPr>
          <w:i/>
          <w:kern w:val="1"/>
        </w:rPr>
        <w:t>te zostały wykonane</w:t>
      </w:r>
      <w:r>
        <w:rPr>
          <w:i/>
          <w:kern w:val="1"/>
        </w:rPr>
        <w:t xml:space="preserve"> zgodnie z zasadami sztuki budowlanej i prawidłowo ukończone</w:t>
      </w:r>
      <w:r w:rsidRPr="00620991">
        <w:rPr>
          <w:i/>
          <w:kern w:val="1"/>
        </w:rPr>
        <w:t>”</w:t>
      </w:r>
      <w:r w:rsidRPr="00620991">
        <w:rPr>
          <w:kern w:val="1"/>
        </w:rPr>
        <w:t xml:space="preserve"> należy rozumieć każdy dokument, z którego będzie wynikał ten fakt, tj. np. kopie </w:t>
      </w:r>
      <w:r>
        <w:rPr>
          <w:kern w:val="1"/>
        </w:rPr>
        <w:t>protokołów odbioru</w:t>
      </w:r>
      <w:r w:rsidRPr="00620991">
        <w:rPr>
          <w:kern w:val="1"/>
        </w:rPr>
        <w:t xml:space="preserve"> jak i listy re</w:t>
      </w:r>
      <w:r>
        <w:rPr>
          <w:kern w:val="1"/>
        </w:rPr>
        <w:t>ferencyjne czy opinie zamawiających.</w:t>
      </w:r>
    </w:p>
    <w:p w:rsidR="004D654A" w:rsidRDefault="004D654A" w:rsidP="005C4E20">
      <w:pPr>
        <w:pStyle w:val="BodyTextIndent"/>
        <w:tabs>
          <w:tab w:val="num" w:pos="1560"/>
        </w:tabs>
        <w:ind w:left="1560" w:hanging="567"/>
        <w:rPr>
          <w:color w:val="000000"/>
          <w:szCs w:val="20"/>
        </w:rPr>
      </w:pPr>
      <w:r>
        <w:rPr>
          <w:kern w:val="1"/>
        </w:rPr>
        <w:t>2.</w:t>
      </w:r>
      <w:r>
        <w:rPr>
          <w:kern w:val="1"/>
        </w:rPr>
        <w:tab/>
      </w:r>
      <w:r>
        <w:rPr>
          <w:color w:val="000000"/>
          <w:szCs w:val="20"/>
        </w:rPr>
        <w:t>Oświadczenie</w:t>
      </w:r>
      <w:r w:rsidRPr="0068244C">
        <w:rPr>
          <w:color w:val="000000"/>
          <w:szCs w:val="20"/>
        </w:rPr>
        <w:t xml:space="preserve"> o spełnianiu warunków wynikających z art. 22 ust 1 - 4 ustawy prawo zamó</w:t>
      </w:r>
      <w:r>
        <w:rPr>
          <w:color w:val="000000"/>
          <w:szCs w:val="20"/>
        </w:rPr>
        <w:t>wień publicznych (załącznik nr 2</w:t>
      </w:r>
      <w:r w:rsidRPr="0068244C">
        <w:rPr>
          <w:color w:val="000000"/>
          <w:szCs w:val="20"/>
        </w:rPr>
        <w:t xml:space="preserve"> do SIWZ)</w:t>
      </w:r>
      <w:r>
        <w:rPr>
          <w:color w:val="000000"/>
          <w:szCs w:val="20"/>
        </w:rPr>
        <w:t>.</w:t>
      </w:r>
    </w:p>
    <w:p w:rsidR="004D654A" w:rsidRDefault="004D654A" w:rsidP="005C4E20">
      <w:pPr>
        <w:autoSpaceDE w:val="0"/>
        <w:autoSpaceDN w:val="0"/>
        <w:adjustRightInd w:val="0"/>
        <w:spacing w:line="360" w:lineRule="auto"/>
        <w:ind w:left="1078" w:right="23" w:hanging="539"/>
        <w:jc w:val="both"/>
        <w:rPr>
          <w:rFonts w:ascii="Arial Narrow" w:hAnsi="Arial Narrow"/>
          <w:b/>
          <w:sz w:val="20"/>
          <w:szCs w:val="20"/>
          <w:u w:val="single"/>
        </w:rPr>
      </w:pPr>
      <w:r>
        <w:rPr>
          <w:rFonts w:ascii="Arial Narrow" w:hAnsi="Arial Narrow"/>
          <w:b/>
          <w:sz w:val="20"/>
          <w:szCs w:val="20"/>
        </w:rPr>
        <w:t>c</w:t>
      </w:r>
      <w:r w:rsidRPr="0068244C">
        <w:rPr>
          <w:rFonts w:ascii="Arial Narrow" w:hAnsi="Arial Narrow"/>
          <w:b/>
          <w:sz w:val="20"/>
          <w:szCs w:val="20"/>
        </w:rPr>
        <w:t>.</w:t>
      </w:r>
      <w:r w:rsidRPr="0068244C">
        <w:rPr>
          <w:rFonts w:ascii="Arial Narrow" w:hAnsi="Arial Narrow"/>
          <w:b/>
          <w:sz w:val="20"/>
          <w:szCs w:val="20"/>
        </w:rPr>
        <w:tab/>
      </w:r>
      <w:r w:rsidRPr="0068244C">
        <w:rPr>
          <w:rFonts w:ascii="Arial Narrow" w:hAnsi="Arial Narrow"/>
          <w:b/>
          <w:sz w:val="20"/>
          <w:szCs w:val="20"/>
          <w:u w:val="single"/>
        </w:rPr>
        <w:t xml:space="preserve">W celu potwierdzenia, że wykonawca spełnia </w:t>
      </w:r>
      <w:r w:rsidRPr="005C4E20">
        <w:rPr>
          <w:rFonts w:ascii="Arial Narrow" w:hAnsi="Arial Narrow"/>
          <w:b/>
          <w:sz w:val="20"/>
          <w:szCs w:val="20"/>
          <w:u w:val="single"/>
        </w:rPr>
        <w:t xml:space="preserve">warunek dysponowania odpowiednim potencjałem technicznym oraz osobami zdolnymi do wykonania zamówienia, </w:t>
      </w:r>
      <w:r w:rsidRPr="0068244C">
        <w:rPr>
          <w:rFonts w:ascii="Arial Narrow" w:hAnsi="Arial Narrow"/>
          <w:b/>
          <w:sz w:val="20"/>
          <w:szCs w:val="20"/>
          <w:u w:val="single"/>
        </w:rPr>
        <w:t>wykonawca do oferty zobowiązany jest dołączyć:</w:t>
      </w:r>
    </w:p>
    <w:p w:rsidR="004D654A" w:rsidRDefault="004D654A" w:rsidP="005C4E20">
      <w:pPr>
        <w:pStyle w:val="BodyTextIndent"/>
        <w:tabs>
          <w:tab w:val="num" w:pos="1560"/>
        </w:tabs>
        <w:ind w:left="1560" w:hanging="567"/>
        <w:rPr>
          <w:color w:val="000000"/>
          <w:szCs w:val="20"/>
        </w:rPr>
      </w:pPr>
      <w:r>
        <w:rPr>
          <w:color w:val="000000"/>
          <w:szCs w:val="20"/>
        </w:rPr>
        <w:t xml:space="preserve">a) </w:t>
      </w:r>
      <w:r>
        <w:rPr>
          <w:color w:val="000000"/>
          <w:szCs w:val="20"/>
        </w:rPr>
        <w:tab/>
        <w:t>Oświadczenie</w:t>
      </w:r>
      <w:r w:rsidRPr="0068244C">
        <w:rPr>
          <w:color w:val="000000"/>
          <w:szCs w:val="20"/>
        </w:rPr>
        <w:t xml:space="preserve"> o spełnianiu warunków wynikających z art. 22 ust 1 - 4 ustawy prawo zamó</w:t>
      </w:r>
      <w:r>
        <w:rPr>
          <w:color w:val="000000"/>
          <w:szCs w:val="20"/>
        </w:rPr>
        <w:t>wień publicznych (załącznik nr 2</w:t>
      </w:r>
      <w:r w:rsidRPr="0068244C">
        <w:rPr>
          <w:color w:val="000000"/>
          <w:szCs w:val="20"/>
        </w:rPr>
        <w:t xml:space="preserve"> do SIWZ)</w:t>
      </w:r>
      <w:r>
        <w:rPr>
          <w:color w:val="000000"/>
          <w:szCs w:val="20"/>
        </w:rPr>
        <w:t>.</w:t>
      </w:r>
    </w:p>
    <w:p w:rsidR="004D654A" w:rsidRPr="0068244C" w:rsidRDefault="004D654A" w:rsidP="005C4E20">
      <w:pPr>
        <w:pStyle w:val="BodyTextIndent"/>
        <w:tabs>
          <w:tab w:val="num" w:pos="1560"/>
        </w:tabs>
        <w:ind w:left="1560" w:hanging="567"/>
        <w:rPr>
          <w:color w:val="000000"/>
          <w:szCs w:val="20"/>
        </w:rPr>
      </w:pPr>
    </w:p>
    <w:p w:rsidR="004D654A" w:rsidRPr="0068244C" w:rsidRDefault="004D654A" w:rsidP="005C4E20">
      <w:pPr>
        <w:autoSpaceDE w:val="0"/>
        <w:autoSpaceDN w:val="0"/>
        <w:adjustRightInd w:val="0"/>
        <w:spacing w:line="360" w:lineRule="auto"/>
        <w:ind w:left="540" w:right="23" w:hanging="539"/>
        <w:jc w:val="both"/>
        <w:rPr>
          <w:rFonts w:ascii="Arial Narrow" w:hAnsi="Arial Narrow"/>
          <w:b/>
          <w:sz w:val="20"/>
          <w:szCs w:val="20"/>
        </w:rPr>
      </w:pPr>
      <w:r w:rsidRPr="0068244C">
        <w:rPr>
          <w:rFonts w:ascii="Arial Narrow" w:hAnsi="Arial Narrow"/>
          <w:sz w:val="20"/>
          <w:szCs w:val="20"/>
        </w:rPr>
        <w:tab/>
      </w:r>
      <w:r w:rsidRPr="0068244C">
        <w:rPr>
          <w:rFonts w:ascii="Arial Narrow" w:hAnsi="Arial Narrow"/>
          <w:b/>
          <w:sz w:val="20"/>
          <w:szCs w:val="20"/>
        </w:rPr>
        <w:t xml:space="preserve">Informacja dla Wykonawców, którzy mają siedzibę lub miejsce zamieszkania poza terytorium </w:t>
      </w:r>
      <w:r>
        <w:rPr>
          <w:rFonts w:ascii="Arial Narrow" w:hAnsi="Arial Narrow"/>
          <w:b/>
          <w:sz w:val="20"/>
          <w:szCs w:val="20"/>
        </w:rPr>
        <w:t>R</w:t>
      </w:r>
      <w:r w:rsidRPr="0068244C">
        <w:rPr>
          <w:rFonts w:ascii="Arial Narrow" w:hAnsi="Arial Narrow"/>
          <w:b/>
          <w:sz w:val="20"/>
          <w:szCs w:val="20"/>
        </w:rPr>
        <w:t>zeczypospolitej Polskiej.</w:t>
      </w:r>
    </w:p>
    <w:p w:rsidR="004D654A" w:rsidRPr="0068244C" w:rsidRDefault="004D654A" w:rsidP="000E7CE6">
      <w:pPr>
        <w:spacing w:line="360" w:lineRule="auto"/>
        <w:ind w:left="162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Jeżeli Wykonawca ma siedzibę lub miejsce zamieszkania poza terytorium Rzeczypospolitej Polskiej zamiast dokumentów, o których mowa w pkt 8a ppkt 1  składa dokument lub dokumenty, wystawione w kraju, w którym ma siedzibę lub miejsce zamieszkania, potwierdzające odpowiednio, że:</w:t>
      </w:r>
    </w:p>
    <w:p w:rsidR="004D654A" w:rsidRPr="0068244C" w:rsidRDefault="004D654A" w:rsidP="00BB126F">
      <w:pPr>
        <w:widowControl w:val="0"/>
        <w:numPr>
          <w:ilvl w:val="0"/>
          <w:numId w:val="8"/>
        </w:numPr>
        <w:tabs>
          <w:tab w:val="left" w:pos="900"/>
        </w:tabs>
        <w:spacing w:line="360" w:lineRule="auto"/>
        <w:ind w:left="1620" w:firstLine="0"/>
        <w:jc w:val="both"/>
        <w:rPr>
          <w:rFonts w:ascii="Arial Narrow" w:hAnsi="Arial Narrow"/>
          <w:sz w:val="20"/>
          <w:szCs w:val="20"/>
        </w:rPr>
      </w:pPr>
      <w:r w:rsidRPr="0068244C">
        <w:rPr>
          <w:rFonts w:ascii="Arial Narrow" w:hAnsi="Arial Narrow"/>
          <w:sz w:val="20"/>
          <w:szCs w:val="20"/>
        </w:rPr>
        <w:t>nie otwarto jego likwidacji ani nie ogłoszono upadłości,</w:t>
      </w:r>
    </w:p>
    <w:p w:rsidR="004D654A" w:rsidRPr="0068244C" w:rsidRDefault="004D654A" w:rsidP="000E7CE6">
      <w:pPr>
        <w:spacing w:line="360" w:lineRule="auto"/>
        <w:ind w:left="162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Dokument, o którym mowa w powyższej informacji pkt 1a, powinien być wystawiony nie wcześniej niż 6 miesięcy przed upływem terminu składania ofert.</w:t>
      </w:r>
    </w:p>
    <w:p w:rsidR="004D654A" w:rsidRPr="0068244C" w:rsidRDefault="004D654A" w:rsidP="000E7CE6">
      <w:pPr>
        <w:spacing w:line="360" w:lineRule="auto"/>
        <w:ind w:left="162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Jeżeli w kraju pochodzenia osoby lub w kraju, w którym Wykonawca ma siedzibę lub miejsce zamieszkania, nie wydaje się dokumentu, o którym mowa w powyższej informacji pkt 1 zastępuje się je dokumentem zawierającym oświadczenie założone przed notariuszem, właściwym organem sądowym, administracyjnym albo organu samorządu zawodowego lub gospodarczego odpowiednio kraju pochodzenia osoby lub kraju, w którym Wykonawca ma siedzibę lub miejsce zamieszkania z datą wystawienia. Wymagania ww. pkt 2. stosuje się odpowiednio.</w:t>
      </w:r>
    </w:p>
    <w:p w:rsidR="004D654A" w:rsidRPr="0068244C" w:rsidRDefault="004D654A" w:rsidP="000E7CE6">
      <w:pPr>
        <w:spacing w:line="360" w:lineRule="auto"/>
        <w:ind w:left="1620" w:hanging="540"/>
        <w:jc w:val="both"/>
        <w:rPr>
          <w:rFonts w:ascii="Arial Narrow" w:hAnsi="Arial Narrow"/>
          <w:color w:val="000000"/>
          <w:sz w:val="20"/>
          <w:szCs w:val="20"/>
        </w:rPr>
      </w:pPr>
      <w:r w:rsidRPr="0068244C">
        <w:rPr>
          <w:rFonts w:ascii="Arial Narrow" w:hAnsi="Arial Narrow"/>
          <w:color w:val="000000"/>
          <w:sz w:val="20"/>
          <w:szCs w:val="20"/>
        </w:rPr>
        <w:t>4.</w:t>
      </w:r>
      <w:r w:rsidRPr="0068244C">
        <w:rPr>
          <w:rFonts w:ascii="Arial Narrow" w:hAnsi="Arial Narrow"/>
          <w:color w:val="000000"/>
          <w:sz w:val="20"/>
          <w:szCs w:val="20"/>
        </w:rPr>
        <w:tab/>
        <w:t>W przypadku wątpliwości co do treści dokumentu złożonego przez wykonawcę mającego siedzibę lub miejsce zamieszkania poza terytorium Rzeczypospolitej Polskiej, zamawiający może zwrócić się do właściwych organów odpowiedni</w:t>
      </w:r>
      <w:r>
        <w:rPr>
          <w:rFonts w:ascii="Arial Narrow" w:hAnsi="Arial Narrow"/>
          <w:color w:val="000000"/>
          <w:sz w:val="20"/>
          <w:szCs w:val="20"/>
        </w:rPr>
        <w:t>o miejsca zamieszkania osoby lub</w:t>
      </w:r>
      <w:r w:rsidRPr="0068244C">
        <w:rPr>
          <w:rFonts w:ascii="Arial Narrow" w:hAnsi="Arial Narrow"/>
          <w:color w:val="000000"/>
          <w:sz w:val="20"/>
          <w:szCs w:val="20"/>
        </w:rPr>
        <w:t xml:space="preserve"> kraju, w którym wykonawca ma siedzibą lub miejsce zamieszkania, z wnioskiem o udzielenie niezbędnych informacji dotyczących przedłożonego dokumentu.</w:t>
      </w:r>
    </w:p>
    <w:p w:rsidR="004D654A" w:rsidRPr="0068244C" w:rsidRDefault="004D654A" w:rsidP="000E7CE6">
      <w:pPr>
        <w:spacing w:line="360" w:lineRule="auto"/>
        <w:ind w:left="540"/>
        <w:jc w:val="both"/>
        <w:rPr>
          <w:rFonts w:ascii="Arial Narrow" w:hAnsi="Arial Narrow"/>
          <w:b/>
          <w:sz w:val="20"/>
          <w:szCs w:val="20"/>
        </w:rPr>
      </w:pPr>
      <w:r w:rsidRPr="0068244C">
        <w:rPr>
          <w:rFonts w:ascii="Arial Narrow" w:hAnsi="Arial Narrow"/>
          <w:b/>
          <w:sz w:val="20"/>
          <w:szCs w:val="20"/>
        </w:rPr>
        <w:t>Informacja o formie w jakiej należy składać dokumenty.</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Dokumenty składane są w formie oryginału lub kopii poświadczonej za zgodność z oryginałem przez Wykonawcę.</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Dokumenty sporządzone w języku obcym są składane wraz z tłumaczeniem na język polski..</w:t>
      </w:r>
    </w:p>
    <w:p w:rsidR="004D654A" w:rsidRPr="0068244C" w:rsidRDefault="004D654A" w:rsidP="000E7CE6">
      <w:pPr>
        <w:spacing w:line="360" w:lineRule="auto"/>
        <w:ind w:left="540"/>
        <w:jc w:val="both"/>
        <w:rPr>
          <w:rFonts w:ascii="Arial Narrow" w:hAnsi="Arial Narrow"/>
          <w:b/>
          <w:sz w:val="20"/>
          <w:szCs w:val="20"/>
        </w:rPr>
      </w:pPr>
      <w:r w:rsidRPr="0068244C">
        <w:rPr>
          <w:rFonts w:ascii="Arial Narrow" w:hAnsi="Arial Narrow"/>
          <w:b/>
          <w:sz w:val="20"/>
          <w:szCs w:val="20"/>
        </w:rPr>
        <w:t>Informacja dla Wykonawców, który będą wspólnie ubiegać się o udzielenie zamówienia.</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 – prawnego porozumienia.</w:t>
      </w:r>
    </w:p>
    <w:p w:rsidR="004D654A" w:rsidRPr="0068244C" w:rsidRDefault="004D654A" w:rsidP="000E7CE6">
      <w:pPr>
        <w:tabs>
          <w:tab w:val="left" w:pos="1080"/>
        </w:tabs>
        <w:spacing w:line="360" w:lineRule="auto"/>
        <w:ind w:left="1080" w:hanging="540"/>
        <w:jc w:val="both"/>
        <w:rPr>
          <w:rFonts w:ascii="Arial Narrow" w:hAnsi="Arial Narrow"/>
          <w:sz w:val="20"/>
          <w:szCs w:val="20"/>
        </w:rPr>
      </w:pPr>
      <w:r w:rsidRPr="0068244C">
        <w:rPr>
          <w:rFonts w:ascii="Arial Narrow" w:hAnsi="Arial Narrow"/>
          <w:sz w:val="20"/>
          <w:szCs w:val="20"/>
        </w:rPr>
        <w:t xml:space="preserve">  2. </w:t>
      </w:r>
      <w:r w:rsidRPr="0068244C">
        <w:rPr>
          <w:rFonts w:ascii="Arial Narrow" w:hAnsi="Arial Narrow"/>
          <w:sz w:val="20"/>
          <w:szCs w:val="20"/>
        </w:rPr>
        <w:tab/>
        <w:t>Oświadczenie</w:t>
      </w:r>
      <w:r>
        <w:rPr>
          <w:rFonts w:ascii="Arial Narrow" w:hAnsi="Arial Narrow"/>
          <w:sz w:val="20"/>
          <w:szCs w:val="20"/>
        </w:rPr>
        <w:t xml:space="preserve"> o którym mowa w załączniku nr 2</w:t>
      </w:r>
      <w:r w:rsidRPr="0068244C">
        <w:rPr>
          <w:rFonts w:ascii="Arial Narrow" w:hAnsi="Arial Narrow"/>
          <w:sz w:val="20"/>
          <w:szCs w:val="20"/>
        </w:rPr>
        <w:t xml:space="preserve"> (Oświadcz</w:t>
      </w:r>
      <w:r>
        <w:rPr>
          <w:rFonts w:ascii="Arial Narrow" w:hAnsi="Arial Narrow"/>
          <w:sz w:val="20"/>
          <w:szCs w:val="20"/>
        </w:rPr>
        <w:t xml:space="preserve">enie o spełnianiu warunków </w:t>
      </w:r>
      <w:r w:rsidRPr="0068244C">
        <w:rPr>
          <w:rFonts w:ascii="Arial Narrow" w:hAnsi="Arial Narrow"/>
          <w:sz w:val="20"/>
          <w:szCs w:val="20"/>
        </w:rPr>
        <w:t>określonych w art. 22 ust. 1 pkt 1-4 ustawy) podpisuje pełno</w:t>
      </w:r>
      <w:r>
        <w:rPr>
          <w:rFonts w:ascii="Arial Narrow" w:hAnsi="Arial Narrow"/>
          <w:sz w:val="20"/>
          <w:szCs w:val="20"/>
        </w:rPr>
        <w:t>mocnik. Oświadczenie o którym mowa w załączniku nr 2</w:t>
      </w:r>
      <w:r w:rsidRPr="0068244C">
        <w:rPr>
          <w:rFonts w:ascii="Arial Narrow" w:hAnsi="Arial Narrow"/>
          <w:sz w:val="20"/>
          <w:szCs w:val="20"/>
        </w:rPr>
        <w:t>a ( Oświadczenie o nie podleganiu wykluczeniu z art. 24 ust. 1 i 2 ustawy), każdy z Wykonawców podpisuje oddzielnie.</w:t>
      </w:r>
    </w:p>
    <w:p w:rsidR="004D654A" w:rsidRPr="0068244C" w:rsidRDefault="004D654A">
      <w:pPr>
        <w:pStyle w:val="BodyTextIndent"/>
        <w:ind w:left="0"/>
        <w:rPr>
          <w:szCs w:val="20"/>
        </w:rPr>
      </w:pPr>
    </w:p>
    <w:p w:rsidR="004D654A" w:rsidRPr="0068244C" w:rsidRDefault="004D654A" w:rsidP="000E7CE6">
      <w:pPr>
        <w:spacing w:line="360" w:lineRule="auto"/>
        <w:ind w:left="540" w:hanging="540"/>
        <w:jc w:val="both"/>
        <w:rPr>
          <w:rFonts w:ascii="Arial Narrow" w:hAnsi="Arial Narrow"/>
          <w:b/>
          <w:sz w:val="20"/>
          <w:szCs w:val="20"/>
        </w:rPr>
      </w:pPr>
      <w:r w:rsidRPr="0068244C">
        <w:rPr>
          <w:rFonts w:ascii="Arial Narrow" w:hAnsi="Arial Narrow"/>
          <w:b/>
          <w:sz w:val="20"/>
          <w:szCs w:val="20"/>
        </w:rPr>
        <w:t xml:space="preserve">9.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4D654A" w:rsidRPr="0068244C" w:rsidRDefault="004D654A" w:rsidP="000E7CE6">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4D654A" w:rsidRPr="0068244C" w:rsidRDefault="004D654A" w:rsidP="000E7CE6">
      <w:pPr>
        <w:suppressAutoHyphens w:val="0"/>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4D654A" w:rsidRPr="0068244C" w:rsidRDefault="004D654A" w:rsidP="000E7CE6">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4D654A" w:rsidRPr="0068244C" w:rsidRDefault="004D654A" w:rsidP="000E7CE6">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4D654A" w:rsidRPr="0068244C" w:rsidRDefault="004D654A" w:rsidP="000E7CE6">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4D654A" w:rsidRPr="0068244C" w:rsidRDefault="004D654A" w:rsidP="000E7CE6">
      <w:pPr>
        <w:suppressAutoHyphens w:val="0"/>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4D654A" w:rsidRPr="0068244C" w:rsidRDefault="004D654A" w:rsidP="000E7CE6">
      <w:pPr>
        <w:suppressAutoHyphens w:val="0"/>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4D654A" w:rsidRPr="0068244C" w:rsidRDefault="004D654A" w:rsidP="000E7CE6">
      <w:pPr>
        <w:suppressAutoHyphens w:val="0"/>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4D654A" w:rsidRPr="0068244C" w:rsidRDefault="004D654A" w:rsidP="000E7CE6">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4D654A" w:rsidRPr="0068244C" w:rsidRDefault="004D654A">
      <w:pPr>
        <w:pStyle w:val="BodyTextIndent"/>
        <w:ind w:left="1413"/>
        <w:rPr>
          <w:szCs w:val="20"/>
        </w:rPr>
      </w:pPr>
      <w:r w:rsidRPr="0068244C">
        <w:rPr>
          <w:szCs w:val="20"/>
        </w:rPr>
        <w:t>Osobami uprawnionymi do kontaktów z wykonawcami są:</w:t>
      </w:r>
    </w:p>
    <w:p w:rsidR="004D654A" w:rsidRPr="0068244C" w:rsidRDefault="004D654A">
      <w:pPr>
        <w:pStyle w:val="BodyTextIndent"/>
        <w:ind w:firstLine="705"/>
        <w:rPr>
          <w:szCs w:val="20"/>
        </w:rPr>
      </w:pPr>
      <w:r>
        <w:rPr>
          <w:szCs w:val="20"/>
        </w:rPr>
        <w:t>-</w:t>
      </w:r>
      <w:r>
        <w:rPr>
          <w:szCs w:val="20"/>
        </w:rPr>
        <w:tab/>
      </w:r>
      <w:r w:rsidRPr="0068244C">
        <w:rPr>
          <w:szCs w:val="20"/>
        </w:rPr>
        <w:t>w sprawach dotyczących opisu przedmiotu zamówienia:</w:t>
      </w:r>
    </w:p>
    <w:p w:rsidR="004D654A" w:rsidRPr="0068244C" w:rsidRDefault="004D654A" w:rsidP="00EC3715">
      <w:pPr>
        <w:pStyle w:val="BodyTextIndent"/>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4D654A" w:rsidRPr="0068244C" w:rsidRDefault="004D654A" w:rsidP="000E7CE6">
      <w:pPr>
        <w:pStyle w:val="BodyTextIndent"/>
        <w:ind w:firstLine="705"/>
        <w:rPr>
          <w:szCs w:val="20"/>
        </w:rPr>
      </w:pPr>
      <w:r>
        <w:rPr>
          <w:szCs w:val="20"/>
        </w:rPr>
        <w:t>-</w:t>
      </w:r>
      <w:r>
        <w:rPr>
          <w:szCs w:val="20"/>
        </w:rPr>
        <w:tab/>
      </w:r>
      <w:r w:rsidRPr="0068244C">
        <w:rPr>
          <w:szCs w:val="20"/>
        </w:rPr>
        <w:t>w sprawach procedury zamówienia publicznego:</w:t>
      </w:r>
    </w:p>
    <w:p w:rsidR="004D654A" w:rsidRPr="0068244C" w:rsidRDefault="004D654A" w:rsidP="00EC3715">
      <w:pPr>
        <w:pStyle w:val="BodyTextIndent"/>
        <w:ind w:left="2124"/>
        <w:rPr>
          <w:color w:val="000000"/>
          <w:szCs w:val="20"/>
        </w:rPr>
      </w:pPr>
      <w:r>
        <w:rPr>
          <w:color w:val="000000"/>
          <w:szCs w:val="20"/>
        </w:rPr>
        <w:t>Sebastian Rudziński – tel. 648-41-08 wew. 14</w:t>
      </w:r>
      <w:r w:rsidRPr="0068244C">
        <w:rPr>
          <w:color w:val="000000"/>
          <w:szCs w:val="20"/>
        </w:rPr>
        <w:t xml:space="preserve"> wt, czw. w godz 14.00- 16.00</w:t>
      </w:r>
      <w:r>
        <w:rPr>
          <w:color w:val="000000"/>
          <w:szCs w:val="20"/>
        </w:rPr>
        <w:t>.</w:t>
      </w:r>
    </w:p>
    <w:p w:rsidR="004D654A" w:rsidRDefault="004D654A" w:rsidP="000E7CE6">
      <w:pPr>
        <w:pStyle w:val="BodyTextIndent"/>
        <w:ind w:left="3540" w:hanging="2100"/>
      </w:pPr>
      <w:r>
        <w:t xml:space="preserve">                                      </w:t>
      </w:r>
    </w:p>
    <w:p w:rsidR="004D654A" w:rsidRDefault="004D654A" w:rsidP="00BB126F">
      <w:pPr>
        <w:pStyle w:val="BodyTextIndent"/>
        <w:numPr>
          <w:ilvl w:val="2"/>
          <w:numId w:val="5"/>
        </w:numPr>
        <w:tabs>
          <w:tab w:val="left" w:pos="360"/>
        </w:tabs>
        <w:ind w:left="360"/>
        <w:rPr>
          <w:b/>
          <w:bCs/>
          <w:u w:val="single"/>
        </w:rPr>
      </w:pPr>
      <w:r>
        <w:rPr>
          <w:b/>
          <w:bCs/>
          <w:u w:val="single"/>
        </w:rPr>
        <w:t>Termin związania ofertą</w:t>
      </w:r>
    </w:p>
    <w:p w:rsidR="004D654A" w:rsidRDefault="004D654A" w:rsidP="000E7CE6">
      <w:pPr>
        <w:pStyle w:val="BodyTextIndent"/>
        <w:ind w:left="720"/>
      </w:pPr>
      <w:r>
        <w:t>Bieg terminu związania ofertą rozpoczyna się z upływem terminu składania ofert.</w:t>
      </w:r>
    </w:p>
    <w:p w:rsidR="004D654A" w:rsidRDefault="004D654A" w:rsidP="000E7CE6">
      <w:pPr>
        <w:pStyle w:val="BodyTextIndent"/>
        <w:ind w:left="720"/>
      </w:pPr>
      <w:r>
        <w:t>Wykonawca pozostaje związany ofertą przez okres 30 dni.</w:t>
      </w:r>
    </w:p>
    <w:p w:rsidR="004D654A" w:rsidRDefault="004D654A" w:rsidP="000E7CE6">
      <w:pPr>
        <w:pStyle w:val="BodyTextIndent"/>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D654A" w:rsidRDefault="004D654A" w:rsidP="00BB126F">
      <w:pPr>
        <w:pStyle w:val="BodyTextIndent"/>
        <w:numPr>
          <w:ilvl w:val="2"/>
          <w:numId w:val="5"/>
        </w:numPr>
        <w:tabs>
          <w:tab w:val="left" w:pos="360"/>
          <w:tab w:val="left" w:pos="720"/>
        </w:tabs>
        <w:ind w:left="360"/>
        <w:jc w:val="left"/>
        <w:rPr>
          <w:b/>
          <w:bCs/>
          <w:u w:val="single"/>
        </w:rPr>
      </w:pPr>
      <w:r>
        <w:rPr>
          <w:b/>
          <w:bCs/>
          <w:u w:val="single"/>
        </w:rPr>
        <w:t>Opis sposobu przygotowania ofert</w:t>
      </w:r>
    </w:p>
    <w:p w:rsidR="004D654A" w:rsidRDefault="004D654A" w:rsidP="000E7CE6">
      <w:pPr>
        <w:pStyle w:val="BodyTextIndent"/>
        <w:ind w:left="720"/>
      </w:pPr>
      <w:r>
        <w:t>Wykonawcy zobowiązani są zapoznać się dokładnie z informacjami zawartymi w SIWZ i przygotować ofertę zgodnie z wymaganiami określonymi w dokumencie.</w:t>
      </w:r>
    </w:p>
    <w:p w:rsidR="004D654A" w:rsidRDefault="004D654A" w:rsidP="000E7CE6">
      <w:pPr>
        <w:pStyle w:val="BodyTextIndent"/>
        <w:ind w:left="720"/>
      </w:pPr>
      <w:r>
        <w:t>Wykonawca składa ofertę posiadającą załączone dokumenty i oświadczenia:</w:t>
      </w:r>
    </w:p>
    <w:p w:rsidR="004D654A" w:rsidRDefault="004D654A" w:rsidP="00BB126F">
      <w:pPr>
        <w:pStyle w:val="BodyTextIndent"/>
        <w:numPr>
          <w:ilvl w:val="3"/>
          <w:numId w:val="3"/>
        </w:numPr>
        <w:tabs>
          <w:tab w:val="clear" w:pos="3090"/>
          <w:tab w:val="left" w:pos="1440"/>
          <w:tab w:val="num" w:pos="3240"/>
        </w:tabs>
        <w:ind w:left="1440" w:hanging="720"/>
      </w:pPr>
      <w:r>
        <w:t>Wypełniony Formularz oferty stanowiący załącznik nr 1 do SIWZ.</w:t>
      </w:r>
    </w:p>
    <w:p w:rsidR="004D654A" w:rsidRDefault="004D654A" w:rsidP="00BB126F">
      <w:pPr>
        <w:pStyle w:val="BodyTextIndent"/>
        <w:numPr>
          <w:ilvl w:val="3"/>
          <w:numId w:val="3"/>
        </w:numPr>
        <w:tabs>
          <w:tab w:val="clear" w:pos="3090"/>
          <w:tab w:val="left" w:pos="1440"/>
          <w:tab w:val="num" w:pos="3240"/>
        </w:tabs>
        <w:ind w:left="1440" w:hanging="720"/>
      </w:pPr>
      <w:r>
        <w:t>Oświadczenie z art. 22 stanowiący załącznik nr 2 do SIWZ,</w:t>
      </w:r>
    </w:p>
    <w:p w:rsidR="004D654A" w:rsidRDefault="004D654A" w:rsidP="00BB126F">
      <w:pPr>
        <w:pStyle w:val="BodyTextIndent"/>
        <w:numPr>
          <w:ilvl w:val="3"/>
          <w:numId w:val="3"/>
        </w:numPr>
        <w:tabs>
          <w:tab w:val="clear" w:pos="3090"/>
          <w:tab w:val="left" w:pos="1440"/>
          <w:tab w:val="num" w:pos="3240"/>
        </w:tabs>
        <w:ind w:left="1440" w:hanging="720"/>
      </w:pPr>
      <w:r>
        <w:t>Oświadczenie z art. 24 stanowiący załącznik nr 2a do SIWZ,</w:t>
      </w:r>
    </w:p>
    <w:p w:rsidR="004D654A" w:rsidRDefault="004D654A" w:rsidP="00BB126F">
      <w:pPr>
        <w:pStyle w:val="BodyTextIndent"/>
        <w:numPr>
          <w:ilvl w:val="3"/>
          <w:numId w:val="3"/>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4D654A" w:rsidRDefault="004D654A" w:rsidP="00BB126F">
      <w:pPr>
        <w:pStyle w:val="BodyTextIndent"/>
        <w:numPr>
          <w:ilvl w:val="3"/>
          <w:numId w:val="3"/>
        </w:numPr>
        <w:tabs>
          <w:tab w:val="clear" w:pos="3090"/>
          <w:tab w:val="left" w:pos="1440"/>
          <w:tab w:val="num" w:pos="3240"/>
        </w:tabs>
        <w:ind w:left="1440" w:hanging="720"/>
      </w:pPr>
      <w:r>
        <w:t>Oświadczenia i dokumenty, jakie mają dostarczyć Wykonawcy w celu potwierdzenia spełnienia warunków udziału w postępowaniu, wyszczególnione w pkt. 8,</w:t>
      </w:r>
    </w:p>
    <w:p w:rsidR="004D654A" w:rsidRDefault="004D654A" w:rsidP="00BB126F">
      <w:pPr>
        <w:pStyle w:val="BodyTextIndent"/>
        <w:numPr>
          <w:ilvl w:val="3"/>
          <w:numId w:val="3"/>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4D654A" w:rsidRDefault="004D654A" w:rsidP="00BB126F">
      <w:pPr>
        <w:pStyle w:val="BodyTextIndent"/>
        <w:numPr>
          <w:ilvl w:val="3"/>
          <w:numId w:val="3"/>
        </w:numPr>
        <w:tabs>
          <w:tab w:val="clear" w:pos="3090"/>
          <w:tab w:val="left" w:pos="1440"/>
          <w:tab w:val="num" w:pos="3240"/>
        </w:tabs>
        <w:ind w:left="1440" w:hanging="720"/>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4D654A" w:rsidRDefault="004D654A" w:rsidP="000E7CE6">
      <w:pPr>
        <w:pStyle w:val="BodyTextIndent"/>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4D654A" w:rsidRDefault="004D654A" w:rsidP="000E7CE6">
      <w:pPr>
        <w:pStyle w:val="BodyTextIndent"/>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4D654A" w:rsidRDefault="004D654A" w:rsidP="000E7CE6">
      <w:pPr>
        <w:pStyle w:val="BodyTextIndent"/>
        <w:ind w:left="720"/>
      </w:pPr>
      <w:r>
        <w:t>Wykonawca nie może wycofać oferty i wprowadzać zmian po terminie składania ofert.</w:t>
      </w:r>
    </w:p>
    <w:p w:rsidR="004D654A" w:rsidRDefault="004D654A" w:rsidP="000E7CE6">
      <w:pPr>
        <w:pStyle w:val="BodyTextIndent"/>
        <w:ind w:left="720"/>
      </w:pPr>
      <w:r>
        <w:t>Ofertę należy złożyć w zamkniętym opakowaniu (kopercie) zapewniającym nienaruszalność i utajnienie zawartości i zaadresować:</w:t>
      </w:r>
    </w:p>
    <w:p w:rsidR="004D654A" w:rsidRDefault="004D654A">
      <w:pPr>
        <w:pStyle w:val="BodyTextIndent"/>
        <w:ind w:left="720"/>
        <w:rPr>
          <w:b/>
        </w:rPr>
      </w:pPr>
      <w:r>
        <w:rPr>
          <w:b/>
        </w:rPr>
        <w:t xml:space="preserve">Urząd Gminy Nowosolna Biuro Obsługi Klienta, ul. Rynek Nowosolna 1, 92-703 Łódź </w:t>
      </w:r>
    </w:p>
    <w:p w:rsidR="004D654A" w:rsidRDefault="004D654A">
      <w:pPr>
        <w:pStyle w:val="BodyTextIndent"/>
        <w:ind w:left="720"/>
      </w:pPr>
      <w:r>
        <w:t>oraz opatrzyć napisem:</w:t>
      </w:r>
    </w:p>
    <w:p w:rsidR="004D654A" w:rsidRDefault="004D654A" w:rsidP="00391676">
      <w:pPr>
        <w:pStyle w:val="Tekstpodstawowy31"/>
        <w:tabs>
          <w:tab w:val="clear" w:pos="397"/>
          <w:tab w:val="clear" w:pos="567"/>
        </w:tabs>
        <w:spacing w:line="360" w:lineRule="auto"/>
        <w:ind w:left="705"/>
        <w:rPr>
          <w:rFonts w:ascii="Arial Narrow" w:hAnsi="Arial Narrow"/>
          <w:sz w:val="20"/>
          <w:szCs w:val="20"/>
        </w:rPr>
      </w:pPr>
      <w:r>
        <w:rPr>
          <w:rFonts w:ascii="Arial Narrow" w:hAnsi="Arial Narrow"/>
          <w:sz w:val="20"/>
          <w:szCs w:val="20"/>
        </w:rPr>
        <w:t>„</w:t>
      </w:r>
      <w:r w:rsidRPr="0084314D">
        <w:rPr>
          <w:rFonts w:ascii="Arial Narrow" w:hAnsi="Arial Narrow"/>
          <w:sz w:val="20"/>
          <w:szCs w:val="20"/>
        </w:rPr>
        <w:t xml:space="preserve">Oferta na </w:t>
      </w:r>
      <w:r>
        <w:rPr>
          <w:rFonts w:ascii="Arial Narrow" w:hAnsi="Arial Narrow"/>
          <w:sz w:val="20"/>
          <w:szCs w:val="20"/>
        </w:rPr>
        <w:t>r</w:t>
      </w:r>
      <w:r w:rsidRPr="00CD79A2">
        <w:rPr>
          <w:rFonts w:ascii="Arial Narrow" w:hAnsi="Arial Narrow"/>
          <w:sz w:val="20"/>
          <w:szCs w:val="20"/>
        </w:rPr>
        <w:t xml:space="preserve">oboty budowlane polegające na budowie </w:t>
      </w:r>
      <w:r>
        <w:rPr>
          <w:rFonts w:ascii="Arial Narrow" w:hAnsi="Arial Narrow"/>
          <w:sz w:val="20"/>
          <w:szCs w:val="20"/>
        </w:rPr>
        <w:t>Gminno-Parkowego Centrum Kultury i Ekologii w Plichtowie w Gminie Nowosolna, nie otwierać przed 19 sierpnia 2010</w:t>
      </w:r>
      <w:r w:rsidRPr="0084314D">
        <w:rPr>
          <w:rFonts w:ascii="Arial Narrow" w:hAnsi="Arial Narrow"/>
          <w:sz w:val="20"/>
          <w:szCs w:val="20"/>
        </w:rPr>
        <w:t>r. przed godz.</w:t>
      </w:r>
      <w:r>
        <w:rPr>
          <w:rFonts w:ascii="Arial Narrow" w:hAnsi="Arial Narrow"/>
          <w:sz w:val="20"/>
          <w:szCs w:val="20"/>
        </w:rPr>
        <w:t xml:space="preserve"> 15</w:t>
      </w:r>
      <w:r w:rsidRPr="0084314D">
        <w:rPr>
          <w:rFonts w:ascii="Arial Narrow" w:hAnsi="Arial Narrow"/>
          <w:sz w:val="20"/>
          <w:szCs w:val="20"/>
        </w:rPr>
        <w:t>.00</w:t>
      </w:r>
      <w:r>
        <w:rPr>
          <w:rFonts w:ascii="Arial Narrow" w:hAnsi="Arial Narrow"/>
          <w:sz w:val="20"/>
          <w:szCs w:val="20"/>
        </w:rPr>
        <w:t>”</w:t>
      </w:r>
    </w:p>
    <w:p w:rsidR="004D654A" w:rsidRDefault="004D654A">
      <w:pPr>
        <w:pStyle w:val="BodyTextIndent"/>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4D654A" w:rsidRDefault="004D654A">
      <w:pPr>
        <w:pStyle w:val="BodyTextIndent"/>
        <w:ind w:left="0"/>
        <w:rPr>
          <w:bCs/>
        </w:rPr>
      </w:pPr>
    </w:p>
    <w:p w:rsidR="004D654A" w:rsidRDefault="004D654A">
      <w:pPr>
        <w:pStyle w:val="BodyTextIndent"/>
        <w:ind w:left="720" w:hanging="720"/>
        <w:rPr>
          <w:b/>
          <w:bCs/>
          <w:u w:val="single"/>
        </w:rPr>
      </w:pPr>
      <w:r>
        <w:rPr>
          <w:b/>
          <w:bCs/>
        </w:rPr>
        <w:t>12.</w:t>
      </w:r>
      <w:r>
        <w:rPr>
          <w:b/>
          <w:bCs/>
        </w:rPr>
        <w:tab/>
      </w:r>
      <w:r>
        <w:rPr>
          <w:b/>
          <w:bCs/>
          <w:u w:val="single"/>
        </w:rPr>
        <w:t>Miejsce oraz termin składania i otwarcia ofert</w:t>
      </w:r>
    </w:p>
    <w:p w:rsidR="004D654A" w:rsidRDefault="004D654A">
      <w:pPr>
        <w:pStyle w:val="BodyTextIndent"/>
      </w:pPr>
      <w:r>
        <w:t xml:space="preserve">Ofertę należy przesłać/składać do dnia </w:t>
      </w:r>
      <w:r>
        <w:rPr>
          <w:b/>
          <w:bCs/>
        </w:rPr>
        <w:t>19 sierpnia</w:t>
      </w:r>
      <w:r>
        <w:rPr>
          <w:b/>
        </w:rPr>
        <w:t xml:space="preserve"> 2010r.</w:t>
      </w:r>
      <w:r>
        <w:rPr>
          <w:b/>
          <w:bCs/>
        </w:rPr>
        <w:t xml:space="preserve"> do godz. 13.00</w:t>
      </w:r>
      <w:r>
        <w:t xml:space="preserve"> w Biurze Obsługi Klienta Urzędu Gminy Nowosolna ul. Rynek Nowosolna 1, 92-703 Łódź.</w:t>
      </w:r>
    </w:p>
    <w:p w:rsidR="004D654A" w:rsidRDefault="004D654A">
      <w:pPr>
        <w:pStyle w:val="BodyTextIndent"/>
      </w:pPr>
      <w:r>
        <w:t>Oferty złożone po tym terminie będą zwrócone Wykonawcom do rozpatrzenia.</w:t>
      </w:r>
    </w:p>
    <w:p w:rsidR="004D654A" w:rsidRDefault="004D654A">
      <w:pPr>
        <w:pStyle w:val="BodyTextIndent"/>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4D654A" w:rsidRDefault="004D654A">
      <w:pPr>
        <w:pStyle w:val="BodyTextIndent"/>
      </w:pPr>
      <w:r>
        <w:rPr>
          <w:b/>
          <w:bCs/>
        </w:rPr>
        <w:t xml:space="preserve">Zamawiający otworzy koperty z ofertami </w:t>
      </w:r>
      <w:r>
        <w:rPr>
          <w:b/>
        </w:rPr>
        <w:t>w dniu</w:t>
      </w:r>
      <w:r>
        <w:t xml:space="preserve"> </w:t>
      </w:r>
      <w:r>
        <w:rPr>
          <w:b/>
          <w:bCs/>
        </w:rPr>
        <w:t>19 sierpnia 2010r.o godz. 15.00</w:t>
      </w:r>
      <w:r>
        <w:t xml:space="preserve"> w sali nr 1 Urzędu Gminy Nowosolna.</w:t>
      </w:r>
    </w:p>
    <w:p w:rsidR="004D654A" w:rsidRDefault="004D654A">
      <w:pPr>
        <w:pStyle w:val="BodyTextIndent"/>
      </w:pPr>
      <w:r>
        <w:t>Przedstawiciele wykonawcy mają prawo uczestniczyć w sesji jawnej otwarcia ofert.</w:t>
      </w:r>
    </w:p>
    <w:p w:rsidR="004D654A" w:rsidRDefault="004D654A">
      <w:pPr>
        <w:pStyle w:val="BodyTextIndent"/>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4D654A" w:rsidRDefault="004D654A">
      <w:pPr>
        <w:pStyle w:val="BodyTextIndent"/>
      </w:pPr>
    </w:p>
    <w:p w:rsidR="004D654A" w:rsidRDefault="004D654A" w:rsidP="001A3C0E">
      <w:pPr>
        <w:pStyle w:val="BodyTextIndent"/>
        <w:ind w:left="720" w:hanging="720"/>
        <w:rPr>
          <w:b/>
          <w:bCs/>
          <w:u w:val="single"/>
        </w:rPr>
      </w:pPr>
      <w:r>
        <w:rPr>
          <w:b/>
          <w:bCs/>
        </w:rPr>
        <w:t>14.</w:t>
      </w:r>
      <w:r>
        <w:rPr>
          <w:b/>
          <w:bCs/>
        </w:rPr>
        <w:tab/>
      </w:r>
      <w:r>
        <w:rPr>
          <w:b/>
          <w:bCs/>
          <w:u w:val="single"/>
        </w:rPr>
        <w:t>Wymagania dotyczące wadium</w:t>
      </w:r>
    </w:p>
    <w:p w:rsidR="004D654A" w:rsidRDefault="004D654A" w:rsidP="001A3C0E">
      <w:pPr>
        <w:pStyle w:val="BodyText"/>
        <w:tabs>
          <w:tab w:val="clear" w:pos="567"/>
          <w:tab w:val="left" w:pos="360"/>
          <w:tab w:val="left" w:pos="72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Zamawiający nie przewiduje konieczności wniesienia wadium.</w:t>
      </w:r>
    </w:p>
    <w:p w:rsidR="004D654A" w:rsidRDefault="004D654A" w:rsidP="0084314D">
      <w:pPr>
        <w:pStyle w:val="BodyTextIndent"/>
        <w:ind w:left="0"/>
        <w:rPr>
          <w:b/>
          <w:bCs/>
        </w:rPr>
      </w:pPr>
    </w:p>
    <w:p w:rsidR="004D654A" w:rsidRDefault="004D654A" w:rsidP="0084314D">
      <w:pPr>
        <w:pStyle w:val="BodyTextIndent"/>
        <w:ind w:left="0"/>
        <w:rPr>
          <w:b/>
          <w:bCs/>
          <w:u w:val="single"/>
        </w:rPr>
      </w:pPr>
      <w:r>
        <w:rPr>
          <w:b/>
          <w:bCs/>
        </w:rPr>
        <w:t>15.</w:t>
      </w:r>
      <w:r>
        <w:rPr>
          <w:b/>
          <w:bCs/>
        </w:rPr>
        <w:tab/>
      </w:r>
      <w:r>
        <w:rPr>
          <w:b/>
          <w:bCs/>
          <w:u w:val="single"/>
        </w:rPr>
        <w:t>Opis sposobu obliczenia ceny</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4D654A" w:rsidRDefault="004D654A" w:rsidP="00CD79A2">
      <w:pPr>
        <w:pStyle w:val="BodyText"/>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4D654A" w:rsidRDefault="004D654A" w:rsidP="00CD79A2">
      <w:pPr>
        <w:pStyle w:val="BodyText"/>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4D654A" w:rsidRDefault="004D654A" w:rsidP="00CD79A2">
      <w:pPr>
        <w:pStyle w:val="BodyText"/>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4D654A" w:rsidRDefault="004D654A" w:rsidP="00BB126F">
      <w:pPr>
        <w:pStyle w:val="BodyText"/>
        <w:numPr>
          <w:ilvl w:val="3"/>
          <w:numId w:val="11"/>
        </w:numPr>
        <w:tabs>
          <w:tab w:val="clear" w:pos="397"/>
          <w:tab w:val="clear" w:pos="567"/>
          <w:tab w:val="clear" w:pos="3228"/>
          <w:tab w:val="num" w:pos="709"/>
        </w:tabs>
        <w:overflowPunct/>
        <w:autoSpaceDE/>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4D654A" w:rsidRDefault="004D654A" w:rsidP="00CD79A2">
      <w:pPr>
        <w:pStyle w:val="BodyText"/>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warunkami stawianymi przez Zamawiającego.</w:t>
      </w:r>
    </w:p>
    <w:p w:rsidR="004D654A" w:rsidRDefault="004D654A" w:rsidP="00BB126F">
      <w:pPr>
        <w:pStyle w:val="BodyText"/>
        <w:numPr>
          <w:ilvl w:val="3"/>
          <w:numId w:val="11"/>
        </w:numPr>
        <w:tabs>
          <w:tab w:val="clear" w:pos="397"/>
          <w:tab w:val="clear" w:pos="567"/>
          <w:tab w:val="clear" w:pos="3228"/>
          <w:tab w:val="num" w:pos="1418"/>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 xml:space="preserve">Cena określona w ofercie będzie w formie </w:t>
      </w:r>
      <w:r w:rsidRPr="008747DD">
        <w:rPr>
          <w:rFonts w:ascii="Arial Narrow" w:hAnsi="Arial Narrow"/>
          <w:b/>
          <w:position w:val="5"/>
          <w:sz w:val="20"/>
        </w:rPr>
        <w:t>ryczałtu</w:t>
      </w:r>
      <w:r>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4D654A" w:rsidRDefault="004D654A" w:rsidP="00BB126F">
      <w:pPr>
        <w:pStyle w:val="BodyText"/>
        <w:numPr>
          <w:ilvl w:val="3"/>
          <w:numId w:val="11"/>
        </w:numPr>
        <w:tabs>
          <w:tab w:val="clear" w:pos="397"/>
          <w:tab w:val="clear" w:pos="567"/>
          <w:tab w:val="clear" w:pos="3228"/>
          <w:tab w:val="num" w:pos="1418"/>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Z uwagi na fakt określenia przez Zamawiającego formy wynagrodzenia jako ryczałtowej, wymaga się złożenia kosztorysu ofertowego wraz z ofertą. Jednak kosztorys ten, będzie miał jedynie charakter informacyjny z jakich składników cenotwórczych składa się cena oferty.</w:t>
      </w:r>
    </w:p>
    <w:p w:rsidR="004D654A" w:rsidRDefault="004D654A" w:rsidP="00CD79A2">
      <w:pPr>
        <w:pStyle w:val="BodyText"/>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b/>
          <w:position w:val="5"/>
          <w:sz w:val="20"/>
        </w:rPr>
        <w:t>9.</w:t>
      </w:r>
      <w:r>
        <w:rPr>
          <w:rFonts w:ascii="Arial Narrow" w:hAnsi="Arial Narrow"/>
          <w:b/>
          <w:position w:val="5"/>
          <w:sz w:val="20"/>
        </w:rPr>
        <w:tab/>
        <w:t xml:space="preserve">Cena oferty w złotych polskich </w:t>
      </w:r>
      <w:r>
        <w:rPr>
          <w:rFonts w:ascii="Arial Narrow" w:hAnsi="Arial Narrow"/>
          <w:position w:val="5"/>
          <w:sz w:val="20"/>
        </w:rPr>
        <w:t>(tj. cena wynikająca z Formularza Ofertowego) s</w:t>
      </w:r>
      <w:r>
        <w:rPr>
          <w:rFonts w:ascii="Arial Narrow" w:hAnsi="Arial Narrow"/>
          <w:b/>
          <w:position w:val="5"/>
          <w:sz w:val="20"/>
        </w:rPr>
        <w:t xml:space="preserve">kładana przez Wykonawców z terytorium Polski </w:t>
      </w:r>
      <w:r>
        <w:rPr>
          <w:rFonts w:ascii="Arial Narrow" w:hAnsi="Arial Narrow"/>
          <w:position w:val="5"/>
          <w:sz w:val="20"/>
        </w:rPr>
        <w:t xml:space="preserve">powinna być podana w następujący sposób: </w:t>
      </w:r>
      <w:r>
        <w:rPr>
          <w:rFonts w:ascii="Arial Narrow" w:hAnsi="Arial Narrow"/>
          <w:b/>
          <w:position w:val="5"/>
          <w:sz w:val="20"/>
          <w:u w:val="single"/>
        </w:rPr>
        <w:t xml:space="preserve">cena brutto robót budowlanych, </w:t>
      </w:r>
      <w:r>
        <w:rPr>
          <w:rFonts w:ascii="Arial Narrow" w:hAnsi="Arial Narrow"/>
          <w:position w:val="5"/>
          <w:sz w:val="20"/>
        </w:rPr>
        <w:t xml:space="preserve"> tak jak to wynika z zapisów Formularza Ofertowego.</w:t>
      </w:r>
    </w:p>
    <w:p w:rsidR="004D654A" w:rsidRDefault="004D654A" w:rsidP="00D07B70">
      <w:pPr>
        <w:pStyle w:val="BodyText"/>
        <w:tabs>
          <w:tab w:val="clear" w:pos="397"/>
          <w:tab w:val="clear" w:pos="567"/>
        </w:tabs>
        <w:overflowPunct/>
        <w:autoSpaceDE/>
        <w:spacing w:line="360" w:lineRule="auto"/>
        <w:ind w:left="1044"/>
        <w:textAlignment w:val="auto"/>
        <w:rPr>
          <w:rFonts w:ascii="Arial Narrow" w:hAnsi="Arial Narrow"/>
          <w:position w:val="5"/>
          <w:sz w:val="20"/>
        </w:rPr>
      </w:pPr>
    </w:p>
    <w:p w:rsidR="004D654A" w:rsidRDefault="004D654A" w:rsidP="00BB126F">
      <w:pPr>
        <w:pStyle w:val="BodyTextIndent"/>
        <w:numPr>
          <w:ilvl w:val="0"/>
          <w:numId w:val="6"/>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4D654A" w:rsidRDefault="004D654A">
      <w:pPr>
        <w:pStyle w:val="BodyTextIndent"/>
        <w:ind w:left="720"/>
      </w:pPr>
      <w:r>
        <w:t>Rozliczenia między zamawiającym a wykonawcą zamówienia będą prowadzone wyłącznie w złotych polskich.</w:t>
      </w:r>
    </w:p>
    <w:p w:rsidR="004D654A" w:rsidRDefault="004D654A">
      <w:pPr>
        <w:pStyle w:val="BodyTextIndent"/>
        <w:ind w:left="720"/>
      </w:pPr>
    </w:p>
    <w:p w:rsidR="004D654A" w:rsidRDefault="004D654A">
      <w:pPr>
        <w:pStyle w:val="BodyTextIndent"/>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4D654A" w:rsidRDefault="004D654A" w:rsidP="00CD79A2">
      <w:pPr>
        <w:pStyle w:val="BodyTextIndent"/>
        <w:ind w:left="720"/>
      </w:pPr>
      <w:r>
        <w:t>Zamawiający oceni oferty kierując się następującym kryterium oceny ofert:</w:t>
      </w:r>
      <w:r>
        <w:tab/>
      </w:r>
    </w:p>
    <w:p w:rsidR="004D654A" w:rsidRDefault="004D654A" w:rsidP="00CD79A2">
      <w:pPr>
        <w:pStyle w:val="BodyTextIndent"/>
        <w:ind w:left="1410"/>
      </w:pPr>
      <w:r>
        <w:tab/>
      </w:r>
    </w:p>
    <w:p w:rsidR="004D654A" w:rsidRDefault="004D654A" w:rsidP="00CD79A2">
      <w:pPr>
        <w:pStyle w:val="BodyTextIndent"/>
        <w:ind w:left="1410"/>
        <w:rPr>
          <w:u w:val="single"/>
        </w:rPr>
      </w:pPr>
      <w:r>
        <w:t>a) cena oferty brutto</w:t>
      </w:r>
      <w:r>
        <w:tab/>
      </w:r>
      <w:r>
        <w:tab/>
        <w:t>-</w:t>
      </w:r>
      <w:r>
        <w:tab/>
        <w:t>100 %</w:t>
      </w:r>
      <w:r>
        <w:rPr>
          <w:u w:val="single"/>
        </w:rPr>
        <w:t xml:space="preserve"> </w:t>
      </w:r>
    </w:p>
    <w:p w:rsidR="004D654A" w:rsidRDefault="004D654A" w:rsidP="00CD79A2">
      <w:pPr>
        <w:pStyle w:val="BodyTextIndent"/>
        <w:ind w:left="0"/>
        <w:rPr>
          <w:b/>
          <w:bCs/>
        </w:rPr>
      </w:pPr>
      <w:r>
        <w:rPr>
          <w:b/>
          <w:bCs/>
        </w:rPr>
        <w:t xml:space="preserve">               </w:t>
      </w:r>
    </w:p>
    <w:p w:rsidR="004D654A" w:rsidRDefault="004D654A" w:rsidP="00CD79A2">
      <w:pPr>
        <w:tabs>
          <w:tab w:val="left" w:pos="720"/>
        </w:tabs>
        <w:spacing w:line="360" w:lineRule="auto"/>
        <w:rPr>
          <w:rFonts w:ascii="Arial Narrow" w:hAnsi="Arial Narrow"/>
          <w:sz w:val="20"/>
        </w:rPr>
      </w:pPr>
      <w:r>
        <w:rPr>
          <w:rFonts w:ascii="Arial Narrow" w:hAnsi="Arial Narrow"/>
          <w:sz w:val="20"/>
        </w:rPr>
        <w:tab/>
        <w:t>Punktacja w zakresie kryterium 0-100 pkt.</w:t>
      </w:r>
    </w:p>
    <w:p w:rsidR="004D654A" w:rsidRDefault="004D654A" w:rsidP="00CD79A2">
      <w:pPr>
        <w:tabs>
          <w:tab w:val="left" w:pos="720"/>
        </w:tabs>
        <w:spacing w:line="360" w:lineRule="auto"/>
        <w:ind w:left="720"/>
        <w:jc w:val="both"/>
        <w:rPr>
          <w:rFonts w:ascii="Arial Narrow" w:hAnsi="Arial Narrow"/>
          <w:sz w:val="20"/>
        </w:rPr>
      </w:pPr>
      <w:r>
        <w:rPr>
          <w:rFonts w:ascii="Arial Narrow" w:hAnsi="Arial Narrow"/>
          <w:sz w:val="20"/>
        </w:rPr>
        <w:t xml:space="preserve">Ad. a) Oferta proponująca najniższą </w:t>
      </w:r>
      <w:r w:rsidRPr="00EE08F0">
        <w:rPr>
          <w:rFonts w:ascii="Arial Narrow" w:hAnsi="Arial Narrow"/>
          <w:sz w:val="20"/>
        </w:rPr>
        <w:t>cenę</w:t>
      </w:r>
      <w:r>
        <w:rPr>
          <w:rFonts w:ascii="Arial Narrow" w:hAnsi="Arial Narrow"/>
          <w:sz w:val="20"/>
        </w:rPr>
        <w:t xml:space="preserve"> </w:t>
      </w:r>
      <w:r w:rsidRPr="00EE08F0">
        <w:rPr>
          <w:rFonts w:ascii="Arial Narrow" w:hAnsi="Arial Narrow"/>
          <w:sz w:val="20"/>
        </w:rPr>
        <w:t>otrzyma</w:t>
      </w:r>
      <w:r>
        <w:rPr>
          <w:rFonts w:ascii="Arial Narrow" w:hAnsi="Arial Narrow"/>
          <w:sz w:val="20"/>
        </w:rPr>
        <w:t xml:space="preserve"> 100 pkt. Oferty proponujące ceny wyższe otrzymają ilość punktów wyliczoną z przedstawionego wzoru.</w:t>
      </w:r>
    </w:p>
    <w:p w:rsidR="004D654A" w:rsidRDefault="004D654A" w:rsidP="00CD79A2">
      <w:pPr>
        <w:tabs>
          <w:tab w:val="left" w:pos="284"/>
        </w:tabs>
        <w:ind w:left="2160"/>
        <w:rPr>
          <w:rFonts w:ascii="Arial Narrow" w:hAnsi="Arial Narrow"/>
          <w:sz w:val="20"/>
          <w:vertAlign w:val="subscript"/>
        </w:rPr>
      </w:pPr>
      <w:r>
        <w:rPr>
          <w:rFonts w:ascii="Arial Narrow" w:hAnsi="Arial Narrow"/>
          <w:sz w:val="20"/>
        </w:rPr>
        <w:t xml:space="preserve">            W</w:t>
      </w:r>
      <w:r>
        <w:rPr>
          <w:rFonts w:ascii="Arial Narrow" w:hAnsi="Arial Narrow"/>
          <w:sz w:val="20"/>
          <w:vertAlign w:val="subscript"/>
        </w:rPr>
        <w:t>naj</w:t>
      </w:r>
    </w:p>
    <w:p w:rsidR="004D654A" w:rsidRDefault="004D654A" w:rsidP="00CD79A2">
      <w:pPr>
        <w:tabs>
          <w:tab w:val="left" w:pos="284"/>
        </w:tabs>
        <w:ind w:left="2160"/>
        <w:rPr>
          <w:rFonts w:ascii="Arial Narrow" w:hAnsi="Arial Narrow"/>
          <w:sz w:val="20"/>
        </w:rPr>
      </w:pPr>
      <w:r>
        <w:rPr>
          <w:rFonts w:ascii="Arial Narrow" w:hAnsi="Arial Narrow"/>
          <w:sz w:val="20"/>
        </w:rPr>
        <w:t>K</w:t>
      </w:r>
      <w:r>
        <w:rPr>
          <w:rFonts w:ascii="Arial Narrow" w:hAnsi="Arial Narrow"/>
          <w:sz w:val="20"/>
          <w:vertAlign w:val="subscript"/>
        </w:rPr>
        <w:t>x</w:t>
      </w:r>
      <w:r>
        <w:rPr>
          <w:rFonts w:ascii="Arial Narrow" w:hAnsi="Arial Narrow"/>
          <w:sz w:val="20"/>
        </w:rPr>
        <w:t xml:space="preserve">= ------------  x100 pkt </w:t>
      </w:r>
    </w:p>
    <w:p w:rsidR="004D654A" w:rsidRDefault="004D654A" w:rsidP="00CD79A2">
      <w:pPr>
        <w:tabs>
          <w:tab w:val="left" w:pos="284"/>
        </w:tabs>
        <w:ind w:left="2160"/>
        <w:rPr>
          <w:rFonts w:ascii="Arial Narrow" w:hAnsi="Arial Narrow"/>
          <w:sz w:val="20"/>
          <w:vertAlign w:val="subscript"/>
        </w:rPr>
      </w:pPr>
      <w:r>
        <w:rPr>
          <w:rFonts w:ascii="Arial Narrow" w:hAnsi="Arial Narrow"/>
          <w:sz w:val="20"/>
        </w:rPr>
        <w:t xml:space="preserve">            W</w:t>
      </w:r>
      <w:r>
        <w:rPr>
          <w:rFonts w:ascii="Arial Narrow" w:hAnsi="Arial Narrow"/>
          <w:sz w:val="20"/>
          <w:vertAlign w:val="subscript"/>
        </w:rPr>
        <w:t>x</w:t>
      </w:r>
    </w:p>
    <w:p w:rsidR="004D654A" w:rsidRDefault="004D654A" w:rsidP="00CD79A2">
      <w:pPr>
        <w:tabs>
          <w:tab w:val="left" w:pos="284"/>
          <w:tab w:val="left" w:pos="851"/>
        </w:tabs>
        <w:spacing w:line="360" w:lineRule="auto"/>
        <w:rPr>
          <w:rFonts w:ascii="Arial Narrow" w:hAnsi="Arial Narrow"/>
          <w:sz w:val="20"/>
        </w:rPr>
      </w:pPr>
    </w:p>
    <w:p w:rsidR="004D654A" w:rsidRDefault="004D654A" w:rsidP="00CD79A2">
      <w:pPr>
        <w:tabs>
          <w:tab w:val="left" w:pos="284"/>
          <w:tab w:val="left" w:pos="851"/>
        </w:tabs>
        <w:spacing w:line="360" w:lineRule="auto"/>
        <w:ind w:left="2160"/>
        <w:rPr>
          <w:rFonts w:ascii="Arial Narrow" w:hAnsi="Arial Narrow"/>
          <w:sz w:val="20"/>
        </w:rPr>
      </w:pPr>
      <w:r>
        <w:rPr>
          <w:rFonts w:ascii="Arial Narrow" w:hAnsi="Arial Narrow"/>
          <w:sz w:val="20"/>
        </w:rPr>
        <w:t>K</w:t>
      </w:r>
      <w:r>
        <w:rPr>
          <w:rFonts w:ascii="Arial Narrow" w:hAnsi="Arial Narrow"/>
          <w:sz w:val="20"/>
          <w:vertAlign w:val="subscript"/>
        </w:rPr>
        <w:t>x</w:t>
      </w:r>
      <w:r>
        <w:rPr>
          <w:rFonts w:ascii="Arial Narrow" w:hAnsi="Arial Narrow"/>
          <w:sz w:val="20"/>
          <w:vertAlign w:val="subscript"/>
        </w:rPr>
        <w:tab/>
      </w:r>
      <w:r>
        <w:rPr>
          <w:rFonts w:ascii="Arial Narrow" w:hAnsi="Arial Narrow"/>
          <w:sz w:val="20"/>
        </w:rPr>
        <w:t xml:space="preserve">liczba punktów </w:t>
      </w:r>
    </w:p>
    <w:p w:rsidR="004D654A" w:rsidRDefault="004D654A" w:rsidP="00CD79A2">
      <w:pPr>
        <w:tabs>
          <w:tab w:val="left" w:pos="284"/>
          <w:tab w:val="left" w:pos="851"/>
        </w:tabs>
        <w:spacing w:line="360" w:lineRule="auto"/>
        <w:ind w:left="2160"/>
        <w:rPr>
          <w:rFonts w:ascii="Arial Narrow" w:hAnsi="Arial Narrow"/>
          <w:sz w:val="20"/>
        </w:rPr>
      </w:pPr>
      <w:r>
        <w:rPr>
          <w:rFonts w:ascii="Arial Narrow" w:hAnsi="Arial Narrow"/>
          <w:sz w:val="20"/>
        </w:rPr>
        <w:t>W</w:t>
      </w:r>
      <w:r>
        <w:rPr>
          <w:rFonts w:ascii="Arial Narrow" w:hAnsi="Arial Narrow"/>
          <w:sz w:val="20"/>
          <w:vertAlign w:val="subscript"/>
        </w:rPr>
        <w:t>x</w:t>
      </w:r>
      <w:r>
        <w:rPr>
          <w:rFonts w:ascii="Arial Narrow" w:hAnsi="Arial Narrow"/>
          <w:sz w:val="20"/>
        </w:rPr>
        <w:tab/>
        <w:t xml:space="preserve">cena oferty </w:t>
      </w:r>
    </w:p>
    <w:p w:rsidR="004D654A" w:rsidRDefault="004D654A" w:rsidP="00CD79A2">
      <w:pPr>
        <w:tabs>
          <w:tab w:val="left" w:pos="284"/>
          <w:tab w:val="left" w:pos="851"/>
        </w:tabs>
        <w:spacing w:line="360" w:lineRule="auto"/>
        <w:ind w:left="2160"/>
        <w:rPr>
          <w:rFonts w:ascii="Arial Narrow" w:hAnsi="Arial Narrow"/>
          <w:sz w:val="20"/>
        </w:rPr>
      </w:pPr>
      <w:r>
        <w:rPr>
          <w:rFonts w:ascii="Arial Narrow" w:hAnsi="Arial Narrow"/>
          <w:sz w:val="20"/>
        </w:rPr>
        <w:t>W</w:t>
      </w:r>
      <w:r>
        <w:rPr>
          <w:rFonts w:ascii="Arial Narrow" w:hAnsi="Arial Narrow"/>
          <w:sz w:val="20"/>
          <w:vertAlign w:val="subscript"/>
        </w:rPr>
        <w:t>naj</w:t>
      </w:r>
      <w:r>
        <w:rPr>
          <w:rFonts w:ascii="Arial Narrow" w:hAnsi="Arial Narrow"/>
          <w:sz w:val="20"/>
        </w:rPr>
        <w:tab/>
        <w:t>cena oferty najniższej</w:t>
      </w:r>
    </w:p>
    <w:p w:rsidR="004D654A" w:rsidRDefault="004D654A" w:rsidP="00CD79A2">
      <w:pPr>
        <w:ind w:left="2160"/>
        <w:jc w:val="both"/>
        <w:rPr>
          <w:rFonts w:ascii="Arial Narrow" w:hAnsi="Arial Narrow"/>
          <w:sz w:val="20"/>
        </w:rPr>
      </w:pPr>
    </w:p>
    <w:p w:rsidR="004D654A" w:rsidRDefault="004D654A" w:rsidP="00CD79A2">
      <w:pPr>
        <w:pStyle w:val="BodyTextIndent"/>
      </w:pPr>
      <w:r>
        <w:t>Za najkorzystniejszą zostanie wybrana oferta posiadająca najkorzystniejszą cenę.</w:t>
      </w:r>
    </w:p>
    <w:p w:rsidR="004D654A" w:rsidRDefault="004D654A" w:rsidP="00CD79A2">
      <w:pPr>
        <w:pStyle w:val="BodyTextIndent"/>
        <w:rPr>
          <w:i/>
          <w:iCs/>
          <w:u w:val="single"/>
        </w:rPr>
      </w:pPr>
      <w:r>
        <w:rPr>
          <w:i/>
          <w:iCs/>
          <w:u w:val="single"/>
        </w:rPr>
        <w:t>Jeżeli złożono ofertę, której wybór prowadziłby do powstania obowiązku podatkowego zamawiającego, zgodnie z przepisami podatku VAT w zakresie dotyczącym wewnątrz wspólnotowego nabycia towarów, zamawiający w celu oceny takiej oferty doliczy do przedstawionej w niej cenie podatek VAT, który miałby obowiązek wpłacić zgodnie z obowjązującymi  przepisami.</w:t>
      </w:r>
    </w:p>
    <w:p w:rsidR="004D654A" w:rsidRPr="00532C48" w:rsidRDefault="004D654A" w:rsidP="00532C48">
      <w:pPr>
        <w:widowControl w:val="0"/>
        <w:shd w:val="clear" w:color="auto" w:fill="FFFFFF"/>
        <w:tabs>
          <w:tab w:val="left" w:pos="720"/>
        </w:tabs>
        <w:autoSpaceDE w:val="0"/>
        <w:spacing w:line="360" w:lineRule="auto"/>
        <w:rPr>
          <w:rFonts w:ascii="Arial Narrow" w:hAnsi="Arial Narrow"/>
          <w:color w:val="000000"/>
          <w:sz w:val="20"/>
          <w:szCs w:val="20"/>
        </w:rPr>
      </w:pPr>
    </w:p>
    <w:p w:rsidR="004D654A" w:rsidRDefault="004D654A">
      <w:pPr>
        <w:pStyle w:val="BodyTextIndent"/>
        <w:ind w:left="720" w:hanging="720"/>
        <w:rPr>
          <w:b/>
          <w:bCs/>
          <w:u w:val="single"/>
        </w:rPr>
      </w:pPr>
      <w:r>
        <w:rPr>
          <w:b/>
          <w:bCs/>
        </w:rPr>
        <w:t>18.</w:t>
      </w:r>
      <w:r>
        <w:rPr>
          <w:b/>
          <w:bCs/>
        </w:rPr>
        <w:tab/>
      </w:r>
      <w:r>
        <w:rPr>
          <w:b/>
          <w:bCs/>
          <w:u w:val="single"/>
        </w:rPr>
        <w:t>Informacje o formalnościach, jakie powinny zostać dopełnione po wyborze oferty w celu zawarcia umowy w sprawie zamówienia publicznego</w:t>
      </w:r>
    </w:p>
    <w:p w:rsidR="004D654A" w:rsidRPr="00085A7E" w:rsidRDefault="004D654A" w:rsidP="00BB126F">
      <w:pPr>
        <w:pStyle w:val="BodyText"/>
        <w:numPr>
          <w:ilvl w:val="1"/>
          <w:numId w:val="9"/>
        </w:numPr>
        <w:tabs>
          <w:tab w:val="clear" w:pos="397"/>
          <w:tab w:val="clear" w:pos="567"/>
          <w:tab w:val="clear" w:pos="1650"/>
          <w:tab w:val="left" w:pos="709"/>
          <w:tab w:val="num" w:pos="1134"/>
        </w:tabs>
        <w:overflowPunct/>
        <w:autoSpaceDE/>
        <w:spacing w:line="360" w:lineRule="auto"/>
        <w:ind w:left="1134" w:hanging="425"/>
        <w:textAlignment w:val="auto"/>
        <w:rPr>
          <w:rFonts w:ascii="Arial Narrow" w:hAnsi="Arial Narrow"/>
          <w:sz w:val="20"/>
        </w:rPr>
      </w:pPr>
      <w:r w:rsidRPr="00085A7E">
        <w:rPr>
          <w:rFonts w:ascii="Arial Narrow" w:hAnsi="Arial Narrow"/>
          <w:sz w:val="20"/>
        </w:rPr>
        <w:t>Zamawiający zawrze umowę z Wykonawcą, który zaoferował najniższą cenę brutto za poszczególną część opisu przedmiotu zamówienia</w:t>
      </w:r>
    </w:p>
    <w:p w:rsidR="004D654A" w:rsidRPr="00085A7E" w:rsidRDefault="004D654A" w:rsidP="00BB126F">
      <w:pPr>
        <w:pStyle w:val="BodyText"/>
        <w:numPr>
          <w:ilvl w:val="1"/>
          <w:numId w:val="9"/>
        </w:numPr>
        <w:tabs>
          <w:tab w:val="clear" w:pos="397"/>
          <w:tab w:val="clear" w:pos="567"/>
          <w:tab w:val="clear" w:pos="1650"/>
          <w:tab w:val="left" w:pos="709"/>
          <w:tab w:val="num" w:pos="1134"/>
        </w:tabs>
        <w:overflowPunct/>
        <w:autoSpaceDE/>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4D654A" w:rsidRPr="00085A7E" w:rsidRDefault="004D654A" w:rsidP="00085A7E">
      <w:pPr>
        <w:pStyle w:val="BodyText"/>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4D654A" w:rsidRPr="00085A7E" w:rsidRDefault="004D654A" w:rsidP="00085A7E">
      <w:pPr>
        <w:pStyle w:val="BodyText"/>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4D654A" w:rsidRDefault="004D654A" w:rsidP="00CD79A2">
      <w:pPr>
        <w:pStyle w:val="BodyText"/>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4D654A" w:rsidRPr="00CD79A2" w:rsidRDefault="004D654A" w:rsidP="00CD79A2">
      <w:pPr>
        <w:pStyle w:val="BodyText"/>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4D654A" w:rsidRPr="00085A7E" w:rsidRDefault="004D654A" w:rsidP="00BB126F">
      <w:pPr>
        <w:pStyle w:val="BodyText"/>
        <w:numPr>
          <w:ilvl w:val="1"/>
          <w:numId w:val="9"/>
        </w:numPr>
        <w:tabs>
          <w:tab w:val="clear" w:pos="397"/>
          <w:tab w:val="clear" w:pos="567"/>
          <w:tab w:val="clear" w:pos="1650"/>
          <w:tab w:val="left" w:pos="993"/>
        </w:tabs>
        <w:suppressAutoHyphens w:val="0"/>
        <w:overflowPunct/>
        <w:autoSpaceDE/>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4D654A" w:rsidRPr="00085A7E" w:rsidRDefault="004D654A" w:rsidP="00BB126F">
      <w:pPr>
        <w:pStyle w:val="BodyText"/>
        <w:numPr>
          <w:ilvl w:val="1"/>
          <w:numId w:val="9"/>
        </w:numPr>
        <w:tabs>
          <w:tab w:val="clear" w:pos="397"/>
          <w:tab w:val="clear" w:pos="567"/>
          <w:tab w:val="clear" w:pos="1650"/>
          <w:tab w:val="left" w:pos="993"/>
        </w:tabs>
        <w:suppressAutoHyphens w:val="0"/>
        <w:overflowPunct/>
        <w:autoSpaceDE/>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4D654A" w:rsidRPr="00085A7E" w:rsidRDefault="004D654A" w:rsidP="00085A7E">
      <w:pPr>
        <w:pStyle w:val="BodyText"/>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4D654A" w:rsidRPr="00085A7E" w:rsidRDefault="004D654A" w:rsidP="00085A7E">
      <w:pPr>
        <w:pStyle w:val="BodyText"/>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4D654A" w:rsidRPr="00085A7E" w:rsidRDefault="004D654A" w:rsidP="00085A7E">
      <w:pPr>
        <w:pStyle w:val="BodyText"/>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4D654A" w:rsidRPr="00085A7E" w:rsidRDefault="004D654A" w:rsidP="00085A7E">
      <w:pPr>
        <w:pStyle w:val="BodyText"/>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4D654A" w:rsidRPr="00085A7E" w:rsidRDefault="004D654A" w:rsidP="00085A7E">
      <w:pPr>
        <w:pStyle w:val="BodyText"/>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Pr>
          <w:rFonts w:ascii="Arial Narrow" w:hAnsi="Arial Narrow"/>
          <w:position w:val="5"/>
          <w:sz w:val="20"/>
        </w:rPr>
        <w:t xml:space="preserve"> 5</w:t>
      </w:r>
      <w:r w:rsidRPr="00085A7E">
        <w:rPr>
          <w:rFonts w:ascii="Arial Narrow" w:hAnsi="Arial Narrow"/>
          <w:position w:val="5"/>
          <w:sz w:val="20"/>
        </w:rPr>
        <w:t xml:space="preserve"> do SIWZ.</w:t>
      </w:r>
    </w:p>
    <w:p w:rsidR="004D654A" w:rsidRPr="00085A7E" w:rsidRDefault="004D654A" w:rsidP="00085A7E">
      <w:pPr>
        <w:pStyle w:val="BodyText"/>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4D654A" w:rsidRDefault="004D654A" w:rsidP="0092611C">
      <w:pPr>
        <w:pStyle w:val="BodyText"/>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4D654A" w:rsidRDefault="004D654A" w:rsidP="00085A7E">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19.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4D654A" w:rsidRDefault="004D654A" w:rsidP="00085A7E">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4D654A" w:rsidRDefault="004D654A" w:rsidP="00085A7E">
      <w:pPr>
        <w:pStyle w:val="ust"/>
        <w:tabs>
          <w:tab w:val="left" w:pos="709"/>
        </w:tabs>
        <w:spacing w:before="0" w:after="0" w:line="360" w:lineRule="auto"/>
        <w:ind w:left="709" w:right="98" w:hanging="709"/>
        <w:rPr>
          <w:rFonts w:ascii="Arial Narrow" w:hAnsi="Arial Narrow"/>
          <w:sz w:val="20"/>
        </w:rPr>
      </w:pPr>
    </w:p>
    <w:p w:rsidR="004D654A" w:rsidRDefault="004D654A" w:rsidP="00085A7E">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20. </w:t>
      </w:r>
      <w:r>
        <w:rPr>
          <w:rFonts w:ascii="Arial Narrow" w:hAnsi="Arial Narrow"/>
          <w:b/>
          <w:sz w:val="20"/>
          <w:szCs w:val="20"/>
          <w:lang w:val="pl-PL"/>
        </w:rPr>
        <w:tab/>
      </w:r>
      <w:r>
        <w:rPr>
          <w:rFonts w:ascii="Arial Narrow" w:hAnsi="Arial Narrow"/>
          <w:b/>
          <w:sz w:val="20"/>
          <w:szCs w:val="20"/>
          <w:u w:val="single"/>
          <w:lang w:val="pl-PL"/>
        </w:rPr>
        <w:t>Postanowienia końcowe.</w:t>
      </w:r>
    </w:p>
    <w:p w:rsidR="004D654A" w:rsidRDefault="004D654A" w:rsidP="00085A7E">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publicznych (tj. Dz. U. z 29.11.2007 r. Nr 223, poz. 1655, z późn. zm.).</w:t>
      </w:r>
    </w:p>
    <w:p w:rsidR="004D654A" w:rsidRDefault="004D654A" w:rsidP="00085A7E">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4D654A" w:rsidRDefault="004D654A">
      <w:pPr>
        <w:pStyle w:val="BodyTextIndent"/>
      </w:pPr>
    </w:p>
    <w:p w:rsidR="004D654A" w:rsidRDefault="004D654A">
      <w:pPr>
        <w:pStyle w:val="BodyTextIndent"/>
      </w:pPr>
      <w:r>
        <w:tab/>
      </w:r>
      <w:r>
        <w:tab/>
      </w:r>
      <w:r>
        <w:tab/>
      </w:r>
      <w:r>
        <w:tab/>
      </w:r>
      <w:r>
        <w:tab/>
      </w:r>
      <w:r>
        <w:tab/>
      </w:r>
      <w:r>
        <w:tab/>
      </w:r>
      <w:r>
        <w:tab/>
        <w:t>Zatwierdzam:</w:t>
      </w:r>
    </w:p>
    <w:p w:rsidR="004D654A" w:rsidRDefault="004D654A">
      <w:pPr>
        <w:pStyle w:val="BodyTextIndent"/>
        <w:ind w:left="0"/>
      </w:pPr>
    </w:p>
    <w:p w:rsidR="004D654A" w:rsidRDefault="004D654A">
      <w:pPr>
        <w:pStyle w:val="BodyTextIndent"/>
        <w:ind w:left="0"/>
      </w:pPr>
    </w:p>
    <w:p w:rsidR="004D654A" w:rsidRDefault="004D654A">
      <w:pPr>
        <w:pStyle w:val="BodyTextIndent"/>
        <w:ind w:left="0"/>
      </w:pPr>
    </w:p>
    <w:p w:rsidR="004D654A" w:rsidRDefault="004D654A">
      <w:pPr>
        <w:pStyle w:val="BodyTextIndent"/>
        <w:ind w:left="0"/>
        <w:sectPr w:rsidR="004D654A">
          <w:footerReference w:type="even" r:id="rId12"/>
          <w:footerReference w:type="default" r:id="rId13"/>
          <w:footnotePr>
            <w:pos w:val="beneathText"/>
          </w:footnotePr>
          <w:pgSz w:w="11905" w:h="16837"/>
          <w:pgMar w:top="1418" w:right="1418" w:bottom="1418" w:left="1418" w:header="708" w:footer="709" w:gutter="0"/>
          <w:cols w:space="708"/>
          <w:docGrid w:linePitch="360"/>
        </w:sectPr>
      </w:pPr>
      <w:r>
        <w:tab/>
      </w:r>
      <w:r>
        <w:tab/>
      </w:r>
      <w:r>
        <w:tab/>
      </w:r>
      <w:r>
        <w:tab/>
      </w:r>
      <w:r>
        <w:tab/>
      </w:r>
      <w:r>
        <w:tab/>
      </w:r>
      <w:r>
        <w:tab/>
      </w:r>
      <w:r>
        <w:tab/>
      </w:r>
      <w:r>
        <w:tab/>
        <w:t>____________________________</w:t>
      </w:r>
    </w:p>
    <w:p w:rsidR="004D654A" w:rsidRDefault="004D654A" w:rsidP="00A87B23">
      <w:pPr>
        <w:jc w:val="right"/>
        <w:rPr>
          <w:rFonts w:ascii="Arial Narrow" w:hAnsi="Arial Narrow"/>
          <w:b/>
          <w:bCs/>
          <w:sz w:val="20"/>
          <w:szCs w:val="20"/>
        </w:rPr>
      </w:pPr>
    </w:p>
    <w:p w:rsidR="004D654A" w:rsidRDefault="004D654A" w:rsidP="00A87B23">
      <w:pPr>
        <w:jc w:val="center"/>
        <w:rPr>
          <w:rFonts w:ascii="Arial Narrow" w:hAnsi="Arial Narrow"/>
          <w:b/>
          <w:bCs/>
          <w:u w:val="single"/>
        </w:rPr>
      </w:pPr>
      <w:r>
        <w:rPr>
          <w:rFonts w:ascii="Arial Narrow" w:hAnsi="Arial Narrow"/>
          <w:b/>
          <w:bCs/>
          <w:u w:val="single"/>
        </w:rPr>
        <w:t>FORMULARZ OFERTY</w:t>
      </w:r>
    </w:p>
    <w:p w:rsidR="004D654A" w:rsidRDefault="004D654A" w:rsidP="00A87B23">
      <w:pPr>
        <w:rPr>
          <w:rFonts w:ascii="Arial Narrow" w:hAnsi="Arial Narrow"/>
          <w:u w:val="single"/>
        </w:rPr>
      </w:pPr>
    </w:p>
    <w:p w:rsidR="004D654A" w:rsidRPr="0076180A" w:rsidRDefault="004D654A" w:rsidP="0076180A">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4D654A" w:rsidRPr="0076180A" w:rsidRDefault="004D654A" w:rsidP="0076180A">
      <w:pPr>
        <w:spacing w:line="360" w:lineRule="auto"/>
        <w:rPr>
          <w:rFonts w:ascii="Arial Narrow" w:hAnsi="Arial Narrow"/>
          <w:b/>
          <w:bCs/>
          <w:sz w:val="20"/>
          <w:szCs w:val="20"/>
        </w:rPr>
      </w:pPr>
      <w:r w:rsidRPr="0076180A">
        <w:rPr>
          <w:rFonts w:ascii="Arial Narrow" w:hAnsi="Arial Narrow"/>
          <w:b/>
          <w:bCs/>
          <w:sz w:val="20"/>
          <w:szCs w:val="20"/>
        </w:rPr>
        <w:t>......................................................................................................................................................................................................</w:t>
      </w:r>
    </w:p>
    <w:p w:rsidR="004D654A" w:rsidRPr="0076180A" w:rsidRDefault="004D654A" w:rsidP="0076180A">
      <w:pPr>
        <w:spacing w:line="360" w:lineRule="auto"/>
        <w:rPr>
          <w:rFonts w:ascii="Arial Narrow" w:hAnsi="Arial Narrow"/>
          <w:b/>
          <w:bCs/>
          <w:sz w:val="20"/>
          <w:szCs w:val="20"/>
        </w:rPr>
      </w:pPr>
      <w:r w:rsidRPr="0076180A">
        <w:rPr>
          <w:rFonts w:ascii="Arial Narrow" w:hAnsi="Arial Narrow"/>
          <w:b/>
          <w:bCs/>
          <w:sz w:val="20"/>
          <w:szCs w:val="20"/>
        </w:rPr>
        <w:t>REGON .......................................................</w:t>
      </w:r>
      <w:r>
        <w:rPr>
          <w:rFonts w:ascii="Arial Narrow" w:hAnsi="Arial Narrow"/>
          <w:b/>
          <w:bCs/>
          <w:sz w:val="20"/>
          <w:szCs w:val="20"/>
        </w:rPr>
        <w:t>.........................................</w:t>
      </w:r>
      <w:r w:rsidRPr="0076180A">
        <w:rPr>
          <w:rFonts w:ascii="Arial Narrow" w:hAnsi="Arial Narrow"/>
          <w:b/>
          <w:bCs/>
          <w:sz w:val="20"/>
          <w:szCs w:val="20"/>
        </w:rPr>
        <w:t>..., NIP .....</w:t>
      </w:r>
      <w:r>
        <w:rPr>
          <w:rFonts w:ascii="Arial Narrow" w:hAnsi="Arial Narrow"/>
          <w:b/>
          <w:bCs/>
          <w:sz w:val="20"/>
          <w:szCs w:val="20"/>
        </w:rPr>
        <w:t>...........</w:t>
      </w:r>
      <w:r w:rsidRPr="0076180A">
        <w:rPr>
          <w:rFonts w:ascii="Arial Narrow" w:hAnsi="Arial Narrow"/>
          <w:b/>
          <w:bCs/>
          <w:sz w:val="20"/>
          <w:szCs w:val="20"/>
        </w:rPr>
        <w:t>.....................</w:t>
      </w:r>
      <w:r>
        <w:rPr>
          <w:rFonts w:ascii="Arial Narrow" w:hAnsi="Arial Narrow"/>
          <w:b/>
          <w:bCs/>
          <w:sz w:val="20"/>
          <w:szCs w:val="20"/>
        </w:rPr>
        <w:t>..............................</w:t>
      </w:r>
      <w:r w:rsidRPr="0076180A">
        <w:rPr>
          <w:rFonts w:ascii="Arial Narrow" w:hAnsi="Arial Narrow"/>
          <w:b/>
          <w:bCs/>
          <w:sz w:val="20"/>
          <w:szCs w:val="20"/>
        </w:rPr>
        <w:t>.........</w:t>
      </w:r>
    </w:p>
    <w:p w:rsidR="004D654A" w:rsidRPr="0076180A" w:rsidRDefault="004D654A" w:rsidP="0076180A">
      <w:pPr>
        <w:spacing w:line="360" w:lineRule="auto"/>
        <w:rPr>
          <w:rFonts w:ascii="Arial Narrow" w:hAnsi="Arial Narrow"/>
          <w:b/>
          <w:bCs/>
          <w:sz w:val="20"/>
          <w:szCs w:val="20"/>
        </w:rPr>
      </w:pPr>
      <w:r w:rsidRPr="0076180A">
        <w:rPr>
          <w:rFonts w:ascii="Arial Narrow" w:hAnsi="Arial Narrow"/>
          <w:b/>
          <w:bCs/>
          <w:sz w:val="20"/>
          <w:szCs w:val="20"/>
        </w:rPr>
        <w:t>Tel. …………………………………………</w:t>
      </w:r>
      <w:r>
        <w:rPr>
          <w:rFonts w:ascii="Arial Narrow" w:hAnsi="Arial Narrow"/>
          <w:b/>
          <w:bCs/>
          <w:sz w:val="20"/>
          <w:szCs w:val="20"/>
        </w:rPr>
        <w:t>………………………………...</w:t>
      </w:r>
      <w:r w:rsidRPr="0076180A">
        <w:rPr>
          <w:rFonts w:ascii="Arial Narrow" w:hAnsi="Arial Narrow"/>
          <w:b/>
          <w:bCs/>
          <w:sz w:val="20"/>
          <w:szCs w:val="20"/>
        </w:rPr>
        <w:t>.., Fax. …</w:t>
      </w:r>
      <w:r>
        <w:rPr>
          <w:rFonts w:ascii="Arial Narrow" w:hAnsi="Arial Narrow"/>
          <w:b/>
          <w:bCs/>
          <w:sz w:val="20"/>
          <w:szCs w:val="20"/>
        </w:rPr>
        <w:t>…………</w:t>
      </w:r>
      <w:r w:rsidRPr="0076180A">
        <w:rPr>
          <w:rFonts w:ascii="Arial Narrow" w:hAnsi="Arial Narrow"/>
          <w:b/>
          <w:bCs/>
          <w:sz w:val="20"/>
          <w:szCs w:val="20"/>
        </w:rPr>
        <w:t>………………………………………...</w:t>
      </w:r>
    </w:p>
    <w:p w:rsidR="004D654A" w:rsidRPr="0076180A" w:rsidRDefault="004D654A" w:rsidP="0076180A">
      <w:pPr>
        <w:pStyle w:val="Heading1"/>
        <w:numPr>
          <w:ilvl w:val="2"/>
          <w:numId w:val="1"/>
        </w:numPr>
        <w:tabs>
          <w:tab w:val="left" w:pos="0"/>
        </w:tabs>
        <w:spacing w:line="360" w:lineRule="auto"/>
        <w:ind w:firstLine="0"/>
        <w:rPr>
          <w:b w:val="0"/>
          <w:szCs w:val="20"/>
        </w:rPr>
      </w:pPr>
      <w:r w:rsidRPr="0076180A">
        <w:rPr>
          <w:szCs w:val="20"/>
        </w:rPr>
        <w:t>2.</w:t>
      </w:r>
      <w:r w:rsidRPr="0076180A">
        <w:rPr>
          <w:szCs w:val="20"/>
        </w:rPr>
        <w:tab/>
      </w:r>
      <w:r w:rsidRPr="0076180A">
        <w:rPr>
          <w:szCs w:val="20"/>
          <w:u w:val="single"/>
        </w:rPr>
        <w:t>Zamawiający:</w:t>
      </w:r>
      <w:r w:rsidRPr="0076180A">
        <w:rPr>
          <w:b w:val="0"/>
          <w:szCs w:val="20"/>
          <w:u w:val="single"/>
        </w:rPr>
        <w:t xml:space="preserve"> </w:t>
      </w:r>
      <w:r w:rsidRPr="0076180A">
        <w:rPr>
          <w:b w:val="0"/>
          <w:szCs w:val="20"/>
        </w:rPr>
        <w:t xml:space="preserve">Gmina Nowosolna z siedzibą Urzędu Gminy Nowosolna, ul. Rynek Nowosolna </w:t>
      </w:r>
    </w:p>
    <w:p w:rsidR="004D654A" w:rsidRPr="00F95E2D" w:rsidRDefault="004D654A" w:rsidP="0076180A">
      <w:pPr>
        <w:pStyle w:val="Heading1"/>
        <w:tabs>
          <w:tab w:val="left" w:pos="0"/>
        </w:tabs>
        <w:spacing w:line="360" w:lineRule="auto"/>
        <w:ind w:left="705" w:firstLine="0"/>
        <w:rPr>
          <w:b w:val="0"/>
          <w:szCs w:val="20"/>
          <w:lang w:val="en-US"/>
        </w:rPr>
      </w:pPr>
      <w:r w:rsidRPr="00F95E2D">
        <w:rPr>
          <w:szCs w:val="20"/>
          <w:lang w:val="en-US"/>
        </w:rPr>
        <w:tab/>
      </w:r>
      <w:r w:rsidRPr="00F95E2D">
        <w:rPr>
          <w:b w:val="0"/>
          <w:szCs w:val="20"/>
          <w:lang w:val="en-US"/>
        </w:rPr>
        <w:t>1, 92-703 Łódź Tel. (0-42) 648-41-08, fax. (0-42) 648-41-19, REGON 472057780 NIP: 728-256-22-72</w:t>
      </w:r>
    </w:p>
    <w:p w:rsidR="004D654A" w:rsidRPr="0076180A" w:rsidRDefault="004D654A" w:rsidP="0076180A">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r w:rsidRPr="0076180A">
        <w:rPr>
          <w:rFonts w:ascii="Arial Narrow" w:hAnsi="Arial Narrow"/>
          <w:sz w:val="20"/>
          <w:szCs w:val="20"/>
        </w:rPr>
        <w:t xml:space="preserve"> </w:t>
      </w:r>
    </w:p>
    <w:p w:rsidR="004D654A" w:rsidRPr="00CD79A2" w:rsidRDefault="004D654A" w:rsidP="00CD79A2">
      <w:pPr>
        <w:pStyle w:val="Tekstpodstawowy31"/>
        <w:tabs>
          <w:tab w:val="clear" w:pos="397"/>
          <w:tab w:val="clear" w:pos="567"/>
        </w:tabs>
        <w:spacing w:line="360" w:lineRule="auto"/>
        <w:ind w:left="705"/>
        <w:rPr>
          <w:rFonts w:ascii="Arial Narrow" w:hAnsi="Arial Narrow"/>
          <w:sz w:val="20"/>
          <w:szCs w:val="20"/>
        </w:rPr>
      </w:pPr>
      <w:r w:rsidRPr="00CD79A2">
        <w:rPr>
          <w:rFonts w:ascii="Arial Narrow" w:hAnsi="Arial Narrow"/>
          <w:sz w:val="20"/>
          <w:szCs w:val="20"/>
        </w:rPr>
        <w:t xml:space="preserve">Roboty budowlane polegające na budowie </w:t>
      </w:r>
      <w:r>
        <w:rPr>
          <w:rFonts w:ascii="Arial Narrow" w:hAnsi="Arial Narrow"/>
          <w:sz w:val="20"/>
          <w:szCs w:val="20"/>
        </w:rPr>
        <w:t>Gminno-Parkowego Centrum Kultury i Ekologii w Plichtowie</w:t>
      </w:r>
      <w:r w:rsidRPr="00CD79A2">
        <w:rPr>
          <w:rFonts w:ascii="Arial Narrow" w:hAnsi="Arial Narrow"/>
          <w:sz w:val="20"/>
          <w:szCs w:val="20"/>
        </w:rPr>
        <w:t xml:space="preserve"> w Gminie Nowosolna.</w:t>
      </w:r>
    </w:p>
    <w:p w:rsidR="004D654A" w:rsidRPr="0076180A" w:rsidRDefault="004D654A" w:rsidP="0076180A">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4D654A" w:rsidRDefault="004D654A" w:rsidP="00A87B23">
      <w:pPr>
        <w:ind w:left="720"/>
        <w:rPr>
          <w:rFonts w:ascii="Arial Narrow" w:hAnsi="Arial Narrow"/>
          <w:b/>
          <w:bCs/>
          <w:sz w:val="20"/>
          <w:szCs w:val="20"/>
        </w:rPr>
      </w:pPr>
    </w:p>
    <w:tbl>
      <w:tblPr>
        <w:tblW w:w="9846" w:type="dxa"/>
        <w:jc w:val="center"/>
        <w:tblInd w:w="-1129" w:type="dxa"/>
        <w:tblLayout w:type="fixed"/>
        <w:tblCellMar>
          <w:left w:w="70" w:type="dxa"/>
          <w:right w:w="70" w:type="dxa"/>
        </w:tblCellMar>
        <w:tblLook w:val="0000"/>
      </w:tblPr>
      <w:tblGrid>
        <w:gridCol w:w="2950"/>
        <w:gridCol w:w="2517"/>
        <w:gridCol w:w="1701"/>
        <w:gridCol w:w="2678"/>
      </w:tblGrid>
      <w:tr w:rsidR="004D654A" w:rsidRPr="002F4EE7" w:rsidTr="00D91BCB">
        <w:trPr>
          <w:jc w:val="center"/>
        </w:trPr>
        <w:tc>
          <w:tcPr>
            <w:tcW w:w="2950" w:type="dxa"/>
            <w:tcBorders>
              <w:top w:val="single" w:sz="4" w:space="0" w:color="000000"/>
              <w:left w:val="single" w:sz="4" w:space="0" w:color="000000"/>
              <w:bottom w:val="single" w:sz="4" w:space="0" w:color="000000"/>
            </w:tcBorders>
            <w:shd w:val="clear" w:color="auto" w:fill="F3F3F3"/>
            <w:vAlign w:val="bottom"/>
          </w:tcPr>
          <w:p w:rsidR="004D654A" w:rsidRPr="002F4EE7" w:rsidRDefault="004D654A" w:rsidP="00D91BCB">
            <w:pPr>
              <w:snapToGrid w:val="0"/>
              <w:spacing w:line="360" w:lineRule="auto"/>
              <w:jc w:val="center"/>
              <w:rPr>
                <w:rFonts w:ascii="Arial Narrow" w:hAnsi="Arial Narrow"/>
                <w:b/>
                <w:bCs/>
                <w:sz w:val="20"/>
              </w:rPr>
            </w:pPr>
            <w:r w:rsidRPr="002F4EE7">
              <w:rPr>
                <w:rFonts w:ascii="Arial Narrow" w:hAnsi="Arial Narrow"/>
                <w:b/>
                <w:bCs/>
                <w:sz w:val="20"/>
              </w:rPr>
              <w:t>Wyszczególnienie</w:t>
            </w:r>
          </w:p>
        </w:tc>
        <w:tc>
          <w:tcPr>
            <w:tcW w:w="2517" w:type="dxa"/>
            <w:tcBorders>
              <w:top w:val="single" w:sz="4" w:space="0" w:color="000000"/>
              <w:left w:val="single" w:sz="4" w:space="0" w:color="000000"/>
              <w:bottom w:val="single" w:sz="4" w:space="0" w:color="000000"/>
            </w:tcBorders>
            <w:shd w:val="clear" w:color="auto" w:fill="F3F3F3"/>
            <w:vAlign w:val="bottom"/>
          </w:tcPr>
          <w:p w:rsidR="004D654A" w:rsidRPr="002F4EE7" w:rsidRDefault="004D654A" w:rsidP="00D91BCB">
            <w:pPr>
              <w:snapToGrid w:val="0"/>
              <w:spacing w:line="360" w:lineRule="auto"/>
              <w:jc w:val="center"/>
              <w:rPr>
                <w:rFonts w:ascii="Arial Narrow" w:hAnsi="Arial Narrow"/>
                <w:b/>
                <w:bCs/>
                <w:sz w:val="20"/>
              </w:rPr>
            </w:pPr>
            <w:r w:rsidRPr="002F4EE7">
              <w:rPr>
                <w:rFonts w:ascii="Arial Narrow" w:hAnsi="Arial Narrow"/>
                <w:b/>
                <w:bCs/>
                <w:sz w:val="20"/>
              </w:rPr>
              <w:t>Cena netto w zł</w:t>
            </w:r>
          </w:p>
        </w:tc>
        <w:tc>
          <w:tcPr>
            <w:tcW w:w="1701" w:type="dxa"/>
            <w:tcBorders>
              <w:top w:val="single" w:sz="4" w:space="0" w:color="000000"/>
              <w:left w:val="single" w:sz="4" w:space="0" w:color="000000"/>
              <w:bottom w:val="single" w:sz="4" w:space="0" w:color="000000"/>
            </w:tcBorders>
            <w:shd w:val="clear" w:color="auto" w:fill="F3F3F3"/>
            <w:vAlign w:val="bottom"/>
          </w:tcPr>
          <w:p w:rsidR="004D654A" w:rsidRPr="002F4EE7" w:rsidRDefault="004D654A" w:rsidP="00D91BCB">
            <w:pPr>
              <w:snapToGrid w:val="0"/>
              <w:spacing w:line="360" w:lineRule="auto"/>
              <w:jc w:val="center"/>
              <w:rPr>
                <w:rFonts w:ascii="Arial Narrow" w:hAnsi="Arial Narrow"/>
                <w:b/>
                <w:bCs/>
                <w:sz w:val="20"/>
              </w:rPr>
            </w:pPr>
            <w:r w:rsidRPr="002F4EE7">
              <w:rPr>
                <w:rFonts w:ascii="Arial Narrow" w:hAnsi="Arial Narrow"/>
                <w:b/>
                <w:bCs/>
                <w:sz w:val="20"/>
              </w:rPr>
              <w:t>VAT w %</w:t>
            </w:r>
          </w:p>
        </w:tc>
        <w:tc>
          <w:tcPr>
            <w:tcW w:w="2678" w:type="dxa"/>
            <w:tcBorders>
              <w:top w:val="single" w:sz="4" w:space="0" w:color="000000"/>
              <w:left w:val="single" w:sz="4" w:space="0" w:color="000000"/>
              <w:bottom w:val="single" w:sz="4" w:space="0" w:color="000000"/>
              <w:right w:val="single" w:sz="4" w:space="0" w:color="000000"/>
            </w:tcBorders>
            <w:shd w:val="clear" w:color="auto" w:fill="F3F3F3"/>
            <w:vAlign w:val="bottom"/>
          </w:tcPr>
          <w:p w:rsidR="004D654A" w:rsidRPr="002F4EE7" w:rsidRDefault="004D654A" w:rsidP="00D91BCB">
            <w:pPr>
              <w:snapToGrid w:val="0"/>
              <w:spacing w:line="360" w:lineRule="auto"/>
              <w:jc w:val="center"/>
              <w:rPr>
                <w:rFonts w:ascii="Arial Narrow" w:hAnsi="Arial Narrow"/>
                <w:b/>
                <w:bCs/>
                <w:sz w:val="20"/>
              </w:rPr>
            </w:pPr>
            <w:r w:rsidRPr="002F4EE7">
              <w:rPr>
                <w:rFonts w:ascii="Arial Narrow" w:hAnsi="Arial Narrow"/>
                <w:b/>
                <w:bCs/>
                <w:sz w:val="20"/>
              </w:rPr>
              <w:t>Cena brutto w zł</w:t>
            </w:r>
          </w:p>
        </w:tc>
      </w:tr>
      <w:tr w:rsidR="004D654A" w:rsidRPr="002F4EE7" w:rsidTr="00D91BCB">
        <w:trPr>
          <w:trHeight w:val="524"/>
          <w:jc w:val="center"/>
        </w:trPr>
        <w:tc>
          <w:tcPr>
            <w:tcW w:w="2950"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r w:rsidRPr="002F4EE7">
              <w:rPr>
                <w:rFonts w:ascii="Arial Narrow" w:hAnsi="Arial Narrow"/>
                <w:sz w:val="20"/>
              </w:rPr>
              <w:t>Roboty budowlane</w:t>
            </w:r>
          </w:p>
        </w:tc>
        <w:tc>
          <w:tcPr>
            <w:tcW w:w="2517"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1701"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2678" w:type="dxa"/>
            <w:tcBorders>
              <w:left w:val="single" w:sz="4" w:space="0" w:color="000000"/>
              <w:bottom w:val="single" w:sz="4" w:space="0" w:color="000000"/>
              <w:right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r>
      <w:tr w:rsidR="004D654A" w:rsidRPr="002F4EE7" w:rsidTr="00D91BCB">
        <w:trPr>
          <w:trHeight w:val="419"/>
          <w:jc w:val="center"/>
        </w:trPr>
        <w:tc>
          <w:tcPr>
            <w:tcW w:w="2950"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r w:rsidRPr="002F4EE7">
              <w:rPr>
                <w:rFonts w:ascii="Arial Narrow" w:hAnsi="Arial Narrow"/>
                <w:sz w:val="20"/>
              </w:rPr>
              <w:t>Inne roboty</w:t>
            </w:r>
          </w:p>
        </w:tc>
        <w:tc>
          <w:tcPr>
            <w:tcW w:w="2517"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1701"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2678" w:type="dxa"/>
            <w:tcBorders>
              <w:left w:val="single" w:sz="4" w:space="0" w:color="000000"/>
              <w:bottom w:val="single" w:sz="4" w:space="0" w:color="000000"/>
              <w:right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r>
      <w:tr w:rsidR="004D654A" w:rsidRPr="002F4EE7" w:rsidTr="00D91BCB">
        <w:trPr>
          <w:trHeight w:val="411"/>
          <w:jc w:val="center"/>
        </w:trPr>
        <w:tc>
          <w:tcPr>
            <w:tcW w:w="2950" w:type="dxa"/>
            <w:tcBorders>
              <w:left w:val="single" w:sz="4" w:space="0" w:color="000000"/>
              <w:bottom w:val="single" w:sz="4" w:space="0" w:color="000000"/>
            </w:tcBorders>
            <w:shd w:val="clear" w:color="auto" w:fill="E6E6E6"/>
            <w:vAlign w:val="center"/>
          </w:tcPr>
          <w:p w:rsidR="004D654A" w:rsidRPr="002F4EE7" w:rsidRDefault="004D654A" w:rsidP="00D91BCB">
            <w:pPr>
              <w:snapToGrid w:val="0"/>
              <w:spacing w:line="360" w:lineRule="auto"/>
              <w:jc w:val="center"/>
              <w:rPr>
                <w:rFonts w:ascii="Arial Narrow" w:hAnsi="Arial Narrow"/>
                <w:b/>
                <w:i/>
                <w:sz w:val="20"/>
              </w:rPr>
            </w:pPr>
            <w:r w:rsidRPr="002F4EE7">
              <w:rPr>
                <w:rFonts w:ascii="Arial Narrow" w:hAnsi="Arial Narrow"/>
                <w:b/>
                <w:i/>
                <w:sz w:val="20"/>
              </w:rPr>
              <w:t>OGÓŁEM:</w:t>
            </w:r>
          </w:p>
        </w:tc>
        <w:tc>
          <w:tcPr>
            <w:tcW w:w="2517"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1701"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2678" w:type="dxa"/>
            <w:tcBorders>
              <w:left w:val="single" w:sz="4" w:space="0" w:color="000000"/>
              <w:bottom w:val="single" w:sz="4" w:space="0" w:color="000000"/>
              <w:right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r>
      <w:tr w:rsidR="004D654A" w:rsidRPr="002F4EE7" w:rsidTr="00D91BCB">
        <w:trPr>
          <w:trHeight w:val="416"/>
          <w:jc w:val="center"/>
        </w:trPr>
        <w:tc>
          <w:tcPr>
            <w:tcW w:w="2950"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tc>
        <w:tc>
          <w:tcPr>
            <w:tcW w:w="2517"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r w:rsidRPr="002F4EE7">
              <w:rPr>
                <w:rFonts w:ascii="Arial Narrow" w:hAnsi="Arial Narrow"/>
                <w:sz w:val="20"/>
              </w:rPr>
              <w:t>Słownie zł.:</w:t>
            </w:r>
          </w:p>
        </w:tc>
        <w:tc>
          <w:tcPr>
            <w:tcW w:w="1701" w:type="dxa"/>
            <w:tcBorders>
              <w:left w:val="single" w:sz="4" w:space="0" w:color="000000"/>
              <w:bottom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p>
          <w:p w:rsidR="004D654A" w:rsidRPr="002F4EE7" w:rsidRDefault="004D654A" w:rsidP="00586D6E">
            <w:pPr>
              <w:spacing w:line="360" w:lineRule="auto"/>
              <w:rPr>
                <w:rFonts w:ascii="Arial Narrow" w:hAnsi="Arial Narrow"/>
                <w:sz w:val="20"/>
              </w:rPr>
            </w:pPr>
          </w:p>
        </w:tc>
        <w:tc>
          <w:tcPr>
            <w:tcW w:w="2678" w:type="dxa"/>
            <w:tcBorders>
              <w:left w:val="single" w:sz="4" w:space="0" w:color="000000"/>
              <w:bottom w:val="single" w:sz="4" w:space="0" w:color="000000"/>
              <w:right w:val="single" w:sz="4" w:space="0" w:color="000000"/>
            </w:tcBorders>
            <w:shd w:val="clear" w:color="auto" w:fill="E6E6E6"/>
          </w:tcPr>
          <w:p w:rsidR="004D654A" w:rsidRPr="002F4EE7" w:rsidRDefault="004D654A" w:rsidP="00586D6E">
            <w:pPr>
              <w:snapToGrid w:val="0"/>
              <w:spacing w:line="360" w:lineRule="auto"/>
              <w:rPr>
                <w:rFonts w:ascii="Arial Narrow" w:hAnsi="Arial Narrow"/>
                <w:sz w:val="20"/>
              </w:rPr>
            </w:pPr>
            <w:r w:rsidRPr="002F4EE7">
              <w:rPr>
                <w:rFonts w:ascii="Arial Narrow" w:hAnsi="Arial Narrow"/>
                <w:sz w:val="20"/>
              </w:rPr>
              <w:t>Słownie zł.:</w:t>
            </w:r>
          </w:p>
        </w:tc>
      </w:tr>
    </w:tbl>
    <w:p w:rsidR="004D654A" w:rsidRPr="00D91BCB" w:rsidRDefault="004D654A" w:rsidP="00A87B23">
      <w:pPr>
        <w:ind w:left="720"/>
        <w:rPr>
          <w:rFonts w:ascii="Arial Narrow" w:hAnsi="Arial Narrow"/>
          <w:bCs/>
          <w:sz w:val="20"/>
          <w:szCs w:val="20"/>
        </w:rPr>
      </w:pPr>
      <w:r w:rsidRPr="002F4EE7">
        <w:rPr>
          <w:rFonts w:ascii="Arial Narrow" w:hAnsi="Arial Narrow"/>
          <w:b/>
          <w:bCs/>
          <w:sz w:val="20"/>
          <w:szCs w:val="20"/>
        </w:rPr>
        <w:t xml:space="preserve">Uwaga: </w:t>
      </w:r>
      <w:r w:rsidRPr="002F4EE7">
        <w:rPr>
          <w:rFonts w:ascii="Arial Narrow" w:hAnsi="Arial Narrow"/>
          <w:bCs/>
          <w:sz w:val="20"/>
          <w:szCs w:val="20"/>
        </w:rPr>
        <w:t>podzielić zadania zgodnie z obowiązującą stawka podatku od towaru i usług VAT</w:t>
      </w:r>
    </w:p>
    <w:p w:rsidR="004D654A" w:rsidRDefault="004D654A" w:rsidP="00CD79A2">
      <w:pPr>
        <w:spacing w:line="360" w:lineRule="auto"/>
        <w:ind w:left="705" w:hanging="705"/>
        <w:jc w:val="both"/>
        <w:rPr>
          <w:rFonts w:ascii="Arial Narrow" w:hAnsi="Arial Narrow"/>
          <w:bCs/>
          <w:sz w:val="20"/>
        </w:rPr>
      </w:pPr>
    </w:p>
    <w:p w:rsidR="004D654A" w:rsidRPr="00CD79A2" w:rsidRDefault="004D654A" w:rsidP="00CD79A2">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4D654A" w:rsidRPr="00CD79A2" w:rsidRDefault="004D654A" w:rsidP="00CD79A2">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max. do 15 października</w:t>
      </w:r>
      <w:r w:rsidRPr="00CD79A2">
        <w:rPr>
          <w:rFonts w:ascii="Arial Narrow" w:hAnsi="Arial Narrow"/>
          <w:sz w:val="20"/>
        </w:rPr>
        <w:t xml:space="preserve"> 2010r.</w:t>
      </w:r>
    </w:p>
    <w:tbl>
      <w:tblPr>
        <w:tblW w:w="0" w:type="auto"/>
        <w:tblInd w:w="2760" w:type="dxa"/>
        <w:tblLayout w:type="fixed"/>
        <w:tblCellMar>
          <w:left w:w="70" w:type="dxa"/>
          <w:right w:w="70" w:type="dxa"/>
        </w:tblCellMar>
        <w:tblLook w:val="0000"/>
      </w:tblPr>
      <w:tblGrid>
        <w:gridCol w:w="3800"/>
      </w:tblGrid>
      <w:tr w:rsidR="004D654A" w:rsidRPr="00C958A9">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4D654A" w:rsidRPr="00C958A9" w:rsidRDefault="004D654A" w:rsidP="00586D6E">
            <w:pPr>
              <w:snapToGrid w:val="0"/>
              <w:spacing w:line="360" w:lineRule="auto"/>
            </w:pPr>
          </w:p>
        </w:tc>
      </w:tr>
    </w:tbl>
    <w:p w:rsidR="004D654A" w:rsidRDefault="004D654A" w:rsidP="00CD79A2">
      <w:pPr>
        <w:spacing w:line="360" w:lineRule="auto"/>
        <w:jc w:val="center"/>
        <w:rPr>
          <w:rFonts w:ascii="Bookman Old Style" w:hAnsi="Bookman Old Style"/>
          <w:sz w:val="16"/>
          <w:szCs w:val="16"/>
        </w:rPr>
      </w:pPr>
      <w:r>
        <w:rPr>
          <w:rFonts w:ascii="Bookman Old Style" w:hAnsi="Bookman Old Style"/>
          <w:sz w:val="16"/>
          <w:szCs w:val="16"/>
        </w:rPr>
        <w:t>(Wykonawca powyżej wpisuje deklarowany termin wykonania robót nie dłuższy niż do 15 października br.)</w:t>
      </w:r>
    </w:p>
    <w:p w:rsidR="004D654A" w:rsidRDefault="004D654A" w:rsidP="00CD79A2">
      <w:pPr>
        <w:spacing w:line="360" w:lineRule="auto"/>
        <w:rPr>
          <w:rFonts w:ascii="Bookman Old Style" w:hAnsi="Bookman Old Style"/>
          <w:sz w:val="20"/>
        </w:rPr>
      </w:pPr>
    </w:p>
    <w:p w:rsidR="004D654A" w:rsidRPr="00CD79A2" w:rsidRDefault="004D654A" w:rsidP="00CD79A2">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Pr>
          <w:rFonts w:ascii="Arial Narrow" w:hAnsi="Arial Narrow"/>
          <w:sz w:val="20"/>
        </w:rPr>
        <w:t xml:space="preserve"> min 60</w:t>
      </w:r>
      <w:r w:rsidRPr="00CD79A2">
        <w:rPr>
          <w:rFonts w:ascii="Arial Narrow" w:hAnsi="Arial Narrow"/>
          <w:sz w:val="20"/>
        </w:rPr>
        <w:t xml:space="preserve"> m-cy</w:t>
      </w:r>
    </w:p>
    <w:tbl>
      <w:tblPr>
        <w:tblW w:w="0" w:type="auto"/>
        <w:tblInd w:w="2760" w:type="dxa"/>
        <w:tblLayout w:type="fixed"/>
        <w:tblCellMar>
          <w:left w:w="70" w:type="dxa"/>
          <w:right w:w="70" w:type="dxa"/>
        </w:tblCellMar>
        <w:tblLook w:val="0000"/>
      </w:tblPr>
      <w:tblGrid>
        <w:gridCol w:w="3800"/>
      </w:tblGrid>
      <w:tr w:rsidR="004D654A">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4D654A" w:rsidRDefault="004D654A" w:rsidP="00586D6E">
            <w:pPr>
              <w:snapToGrid w:val="0"/>
              <w:spacing w:line="360" w:lineRule="auto"/>
            </w:pPr>
          </w:p>
        </w:tc>
      </w:tr>
    </w:tbl>
    <w:p w:rsidR="004D654A" w:rsidRPr="00ED76B1" w:rsidRDefault="004D654A" w:rsidP="00CD79A2">
      <w:pPr>
        <w:jc w:val="center"/>
        <w:rPr>
          <w:rFonts w:ascii="Bookman Old Style" w:hAnsi="Bookman Old Style"/>
          <w:sz w:val="16"/>
          <w:szCs w:val="16"/>
        </w:rPr>
      </w:pPr>
      <w:r>
        <w:rPr>
          <w:rFonts w:ascii="Bookman Old Style" w:hAnsi="Bookman Old Style"/>
          <w:sz w:val="16"/>
          <w:szCs w:val="16"/>
        </w:rPr>
        <w:t>(Wykonawca powyżej wpisuje oferowany okres gwarancji nie krótszy niż 60 m-cy)</w:t>
      </w:r>
    </w:p>
    <w:p w:rsidR="004D654A" w:rsidRDefault="004D654A" w:rsidP="00CD79A2">
      <w:pPr>
        <w:rPr>
          <w:rFonts w:ascii="Bookman Old Style" w:hAnsi="Bookman Old Style"/>
          <w:b/>
          <w:sz w:val="20"/>
        </w:rPr>
      </w:pPr>
    </w:p>
    <w:p w:rsidR="004D654A" w:rsidRDefault="004D654A" w:rsidP="00A87B23">
      <w:pPr>
        <w:rPr>
          <w:rFonts w:ascii="Arial Narrow" w:hAnsi="Arial Narrow"/>
          <w:sz w:val="20"/>
          <w:szCs w:val="20"/>
        </w:rPr>
      </w:pPr>
    </w:p>
    <w:p w:rsidR="004D654A" w:rsidRPr="0076180A" w:rsidRDefault="004D654A" w:rsidP="00A87B23">
      <w:pPr>
        <w:rPr>
          <w:rFonts w:ascii="Arial Narrow" w:hAnsi="Arial Narrow"/>
          <w:sz w:val="20"/>
          <w:szCs w:val="20"/>
        </w:rPr>
      </w:pPr>
      <w:r w:rsidRPr="0076180A">
        <w:rPr>
          <w:rFonts w:ascii="Arial Narrow" w:hAnsi="Arial Narrow"/>
          <w:sz w:val="20"/>
          <w:szCs w:val="20"/>
        </w:rPr>
        <w:t>Wykonawca oświadcza, że:</w:t>
      </w:r>
    </w:p>
    <w:p w:rsidR="004D654A" w:rsidRPr="0076180A" w:rsidRDefault="004D654A" w:rsidP="00A87B23">
      <w:pPr>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4D654A" w:rsidRPr="0076180A" w:rsidRDefault="004D654A" w:rsidP="00A87B23">
      <w:pPr>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4D654A" w:rsidRPr="0076180A" w:rsidRDefault="004D654A" w:rsidP="00A87B23">
      <w:pPr>
        <w:rPr>
          <w:rFonts w:ascii="Arial Narrow" w:hAnsi="Arial Narrow"/>
          <w:sz w:val="20"/>
          <w:szCs w:val="20"/>
        </w:rPr>
      </w:pPr>
      <w:r w:rsidRPr="0076180A">
        <w:rPr>
          <w:rFonts w:ascii="Arial Narrow" w:hAnsi="Arial Narrow"/>
          <w:sz w:val="20"/>
          <w:szCs w:val="20"/>
        </w:rPr>
        <w:t>Akceptuje przedstawione warunki i zakres opracowania.</w:t>
      </w:r>
    </w:p>
    <w:p w:rsidR="004D654A" w:rsidRPr="0076180A" w:rsidRDefault="004D654A" w:rsidP="00A87B23">
      <w:pPr>
        <w:rPr>
          <w:rFonts w:ascii="Arial Narrow" w:hAnsi="Arial Narrow"/>
          <w:sz w:val="20"/>
          <w:szCs w:val="20"/>
        </w:rPr>
      </w:pPr>
    </w:p>
    <w:p w:rsidR="004D654A" w:rsidRPr="0076180A" w:rsidRDefault="004D654A" w:rsidP="00A87B23">
      <w:pPr>
        <w:rPr>
          <w:rFonts w:ascii="Arial Narrow" w:hAnsi="Arial Narrow"/>
          <w:sz w:val="20"/>
          <w:szCs w:val="20"/>
        </w:rPr>
      </w:pPr>
    </w:p>
    <w:p w:rsidR="004D654A" w:rsidRPr="0076180A" w:rsidRDefault="004D654A" w:rsidP="00A87B2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4D654A" w:rsidRPr="0076180A" w:rsidRDefault="004D654A" w:rsidP="00A87B2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4D654A" w:rsidRDefault="004D654A" w:rsidP="00A87B23"/>
    <w:p w:rsidR="004D654A" w:rsidRDefault="004D654A" w:rsidP="00A87B23">
      <w:pPr>
        <w:rPr>
          <w:rFonts w:ascii="Arial Narrow" w:hAnsi="Arial Narrow"/>
          <w:sz w:val="20"/>
        </w:rPr>
        <w:sectPr w:rsidR="004D654A"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4D654A" w:rsidRDefault="004D654A" w:rsidP="00A87B23">
      <w:pPr>
        <w:rPr>
          <w:rFonts w:ascii="Arial Narrow" w:hAnsi="Arial Narrow"/>
          <w:sz w:val="20"/>
        </w:rPr>
      </w:pPr>
    </w:p>
    <w:p w:rsidR="004D654A" w:rsidRDefault="004D654A">
      <w:pPr>
        <w:spacing w:line="360" w:lineRule="auto"/>
        <w:rPr>
          <w:rFonts w:ascii="Arial Narrow" w:hAnsi="Arial Narrow"/>
          <w:sz w:val="20"/>
        </w:rPr>
      </w:pPr>
    </w:p>
    <w:p w:rsidR="004D654A" w:rsidRPr="00A146CD" w:rsidRDefault="004D654A" w:rsidP="00EC3715">
      <w:pPr>
        <w:jc w:val="both"/>
        <w:rPr>
          <w:rFonts w:ascii="Arial Narrow" w:hAnsi="Arial Narrow"/>
        </w:rPr>
      </w:pPr>
      <w:r w:rsidRPr="00A146CD">
        <w:rPr>
          <w:rFonts w:ascii="Arial Narrow" w:hAnsi="Arial Narrow"/>
        </w:rPr>
        <w:t>___________________________</w:t>
      </w:r>
    </w:p>
    <w:p w:rsidR="004D654A" w:rsidRPr="00A146CD" w:rsidRDefault="004D654A" w:rsidP="00EC3715">
      <w:pPr>
        <w:jc w:val="both"/>
        <w:rPr>
          <w:rFonts w:ascii="Arial Narrow" w:hAnsi="Arial Narrow"/>
        </w:rPr>
      </w:pPr>
      <w:r w:rsidRPr="00A146CD">
        <w:rPr>
          <w:rFonts w:ascii="Arial Narrow" w:hAnsi="Arial Narrow"/>
        </w:rPr>
        <w:t>papier firmowy lub nazwa firmy</w:t>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rPr>
      </w:pPr>
      <w:r w:rsidRPr="00A146CD">
        <w:rPr>
          <w:rFonts w:ascii="Arial Narrow" w:hAnsi="Arial Narrow"/>
          <w:b/>
        </w:rPr>
        <w:tab/>
      </w:r>
      <w:r w:rsidRPr="00A146CD">
        <w:rPr>
          <w:rFonts w:ascii="Arial Narrow" w:hAnsi="Arial Narrow"/>
        </w:rPr>
        <w:t>Niniejszym oświadczam, że spełniam warunki, o których mowa w art. 22 ust 1 pkt 1-4 ustawy z dnia 29. 01. 2004 r. prawo zamówień publicznych ( tj. Dz. U. z 2007, Nr 223 poz. 1655 ze zm. ) dotyczące:</w:t>
      </w:r>
    </w:p>
    <w:p w:rsidR="004D654A" w:rsidRPr="00A146CD" w:rsidRDefault="004D654A" w:rsidP="00BB126F">
      <w:pPr>
        <w:widowControl w:val="0"/>
        <w:numPr>
          <w:ilvl w:val="4"/>
          <w:numId w:val="10"/>
        </w:numPr>
        <w:tabs>
          <w:tab w:val="clear" w:pos="4658"/>
          <w:tab w:val="num" w:pos="540"/>
        </w:tabs>
        <w:spacing w:line="360" w:lineRule="auto"/>
        <w:ind w:left="540" w:hanging="540"/>
        <w:jc w:val="both"/>
        <w:rPr>
          <w:rFonts w:ascii="Arial Narrow" w:hAnsi="Arial Narrow"/>
        </w:rPr>
      </w:pPr>
      <w:r w:rsidRPr="00A146CD">
        <w:rPr>
          <w:rFonts w:ascii="Arial Narrow" w:hAnsi="Arial Narrow"/>
        </w:rPr>
        <w:t>Posiadam uprawnienia do wykonywania określonej działalności lub czynności, jeżeli przepisy prawa nakładają obowiązek ich posiadania,</w:t>
      </w:r>
    </w:p>
    <w:p w:rsidR="004D654A" w:rsidRPr="00A146CD" w:rsidRDefault="004D654A" w:rsidP="00BB126F">
      <w:pPr>
        <w:widowControl w:val="0"/>
        <w:numPr>
          <w:ilvl w:val="4"/>
          <w:numId w:val="10"/>
        </w:numPr>
        <w:tabs>
          <w:tab w:val="clear" w:pos="4658"/>
          <w:tab w:val="num" w:pos="540"/>
        </w:tabs>
        <w:spacing w:line="360" w:lineRule="auto"/>
        <w:ind w:left="540" w:hanging="540"/>
        <w:jc w:val="both"/>
        <w:rPr>
          <w:rFonts w:ascii="Arial Narrow" w:hAnsi="Arial Narrow"/>
        </w:rPr>
      </w:pPr>
      <w:r w:rsidRPr="00A146CD">
        <w:rPr>
          <w:rFonts w:ascii="Arial Narrow" w:hAnsi="Arial Narrow"/>
        </w:rPr>
        <w:t>Posiadam wiedzy i doświadczenia,</w:t>
      </w:r>
    </w:p>
    <w:p w:rsidR="004D654A" w:rsidRPr="00A146CD" w:rsidRDefault="004D654A" w:rsidP="00BB126F">
      <w:pPr>
        <w:widowControl w:val="0"/>
        <w:numPr>
          <w:ilvl w:val="4"/>
          <w:numId w:val="10"/>
        </w:numPr>
        <w:tabs>
          <w:tab w:val="clear" w:pos="4658"/>
          <w:tab w:val="num" w:pos="540"/>
        </w:tabs>
        <w:spacing w:line="360" w:lineRule="auto"/>
        <w:ind w:left="540" w:hanging="540"/>
        <w:jc w:val="both"/>
        <w:rPr>
          <w:rFonts w:ascii="Arial Narrow" w:hAnsi="Arial Narrow"/>
        </w:rPr>
      </w:pPr>
      <w:r w:rsidRPr="00A146CD">
        <w:rPr>
          <w:rFonts w:ascii="Arial Narrow" w:hAnsi="Arial Narrow"/>
        </w:rPr>
        <w:t>Dysponuję odpowiednim potencjałem technicznym oraz osobami zdolnymi do wykonania zamówienia,</w:t>
      </w:r>
    </w:p>
    <w:p w:rsidR="004D654A" w:rsidRPr="00A146CD" w:rsidRDefault="004D654A" w:rsidP="00BB126F">
      <w:pPr>
        <w:widowControl w:val="0"/>
        <w:numPr>
          <w:ilvl w:val="4"/>
          <w:numId w:val="10"/>
        </w:numPr>
        <w:tabs>
          <w:tab w:val="clear" w:pos="4658"/>
          <w:tab w:val="num" w:pos="540"/>
        </w:tabs>
        <w:spacing w:line="360" w:lineRule="auto"/>
        <w:ind w:left="540" w:hanging="540"/>
        <w:jc w:val="both"/>
        <w:rPr>
          <w:rFonts w:ascii="Arial Narrow" w:hAnsi="Arial Narrow"/>
        </w:rPr>
      </w:pPr>
      <w:r w:rsidRPr="00A146CD">
        <w:rPr>
          <w:rFonts w:ascii="Arial Narrow" w:hAnsi="Arial Narrow"/>
        </w:rPr>
        <w:t>Znajduję się w sytuacji ekonomicznej i finansowej zapewniającej wykonanie zamówienia</w:t>
      </w: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rPr>
      </w:pPr>
      <w:r w:rsidRPr="00A146CD">
        <w:rPr>
          <w:rFonts w:ascii="Arial Narrow" w:hAnsi="Arial Narrow"/>
        </w:rPr>
        <w:t>Data....................................</w:t>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w:t>
      </w:r>
    </w:p>
    <w:p w:rsidR="004D654A" w:rsidRPr="00A146CD" w:rsidRDefault="004D654A" w:rsidP="00EC3715">
      <w:pPr>
        <w:jc w:val="both"/>
        <w:rPr>
          <w:rFonts w:ascii="Arial Narrow" w:hAnsi="Arial Narrow"/>
        </w:rPr>
      </w:pP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Podpis i pieczęć osoby uprawnionej</w:t>
      </w:r>
    </w:p>
    <w:p w:rsidR="004D654A" w:rsidRPr="00A146CD" w:rsidRDefault="004D654A" w:rsidP="00EC3715">
      <w:pPr>
        <w:jc w:val="both"/>
        <w:rPr>
          <w:rFonts w:ascii="Arial Narrow" w:hAnsi="Arial Narrow"/>
        </w:rPr>
      </w:pP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do występowania w imieniu Wykonawcy</w:t>
      </w:r>
    </w:p>
    <w:p w:rsidR="004D654A" w:rsidRPr="00A146CD" w:rsidRDefault="004D654A" w:rsidP="00D07B70">
      <w:pPr>
        <w:spacing w:line="360" w:lineRule="auto"/>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Pr="00A146CD" w:rsidRDefault="004D654A" w:rsidP="00D07B70">
      <w:pPr>
        <w:ind w:left="142" w:right="98"/>
        <w:jc w:val="right"/>
        <w:rPr>
          <w:rFonts w:ascii="Arial Narrow" w:hAnsi="Arial Narrow"/>
          <w:sz w:val="20"/>
          <w:szCs w:val="20"/>
        </w:rPr>
      </w:pPr>
    </w:p>
    <w:p w:rsidR="004D654A" w:rsidRDefault="004D654A" w:rsidP="00726474">
      <w:pPr>
        <w:pStyle w:val="Heading9"/>
        <w:tabs>
          <w:tab w:val="left" w:pos="0"/>
        </w:tabs>
        <w:jc w:val="right"/>
        <w:rPr>
          <w:rFonts w:ascii="Arial Narrow" w:hAnsi="Arial Narrow"/>
          <w:b/>
          <w:bCs/>
          <w:sz w:val="20"/>
          <w:szCs w:val="20"/>
        </w:rPr>
        <w:sectPr w:rsidR="004D654A"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4D654A" w:rsidRPr="00A146CD" w:rsidRDefault="004D654A" w:rsidP="00EC3715">
      <w:pPr>
        <w:jc w:val="both"/>
        <w:rPr>
          <w:rFonts w:ascii="Arial Narrow" w:hAnsi="Arial Narrow"/>
        </w:rPr>
      </w:pPr>
      <w:r w:rsidRPr="00A146CD">
        <w:rPr>
          <w:rFonts w:ascii="Arial Narrow" w:hAnsi="Arial Narrow"/>
        </w:rPr>
        <w:t>__________________________</w:t>
      </w:r>
    </w:p>
    <w:p w:rsidR="004D654A" w:rsidRPr="00A146CD" w:rsidRDefault="004D654A" w:rsidP="00EC3715">
      <w:pPr>
        <w:jc w:val="both"/>
        <w:rPr>
          <w:rFonts w:ascii="Arial Narrow" w:hAnsi="Arial Narrow"/>
        </w:rPr>
      </w:pPr>
      <w:r w:rsidRPr="00A146CD">
        <w:rPr>
          <w:rFonts w:ascii="Arial Narrow" w:hAnsi="Arial Narrow"/>
        </w:rPr>
        <w:t>papier firmowy lub nazwa firmy</w:t>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rPr>
      </w:pPr>
    </w:p>
    <w:p w:rsidR="004D654A" w:rsidRPr="00A146CD" w:rsidRDefault="004D654A"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b/>
          <w:u w:val="single"/>
        </w:rPr>
      </w:pPr>
    </w:p>
    <w:p w:rsidR="004D654A" w:rsidRPr="00A146CD" w:rsidRDefault="004D654A" w:rsidP="00EC3715">
      <w:pPr>
        <w:jc w:val="both"/>
        <w:rPr>
          <w:rFonts w:ascii="Arial Narrow" w:hAnsi="Arial Narrow"/>
        </w:rPr>
      </w:pPr>
      <w:r w:rsidRPr="00A146CD">
        <w:rPr>
          <w:rFonts w:ascii="Arial Narrow" w:hAnsi="Arial Narrow"/>
          <w:b/>
        </w:rPr>
        <w:tab/>
      </w:r>
      <w:r w:rsidRPr="00A146CD">
        <w:rPr>
          <w:rFonts w:ascii="Arial Narrow" w:hAnsi="Arial Narrow"/>
        </w:rPr>
        <w:t>Niniejszym oświadczam, nie podlegam wykluczeniu z postępowania o udzielenie zamówienia na podstawie art. 24 ust 1 pkt 1-9 i ust. 2 ustawy prawo zamówień publicznych</w:t>
      </w: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spacing w:line="360" w:lineRule="auto"/>
        <w:jc w:val="both"/>
        <w:rPr>
          <w:rFonts w:ascii="Arial Narrow" w:hAnsi="Arial Narrow"/>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b/>
        </w:rPr>
      </w:pPr>
    </w:p>
    <w:p w:rsidR="004D654A" w:rsidRPr="00A146CD" w:rsidRDefault="004D654A" w:rsidP="00EC3715">
      <w:pPr>
        <w:jc w:val="both"/>
        <w:rPr>
          <w:rFonts w:ascii="Arial Narrow" w:hAnsi="Arial Narrow"/>
        </w:rPr>
      </w:pPr>
      <w:r w:rsidRPr="00A146CD">
        <w:rPr>
          <w:rFonts w:ascii="Arial Narrow" w:hAnsi="Arial Narrow"/>
        </w:rPr>
        <w:t>Data....................................</w:t>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w:t>
      </w:r>
    </w:p>
    <w:p w:rsidR="004D654A" w:rsidRPr="00A146CD" w:rsidRDefault="004D654A" w:rsidP="00EC3715">
      <w:pPr>
        <w:jc w:val="both"/>
        <w:rPr>
          <w:rFonts w:ascii="Arial Narrow" w:hAnsi="Arial Narrow"/>
        </w:rPr>
      </w:pP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Podpis i pieczęć osoby uprawnionej</w:t>
      </w:r>
    </w:p>
    <w:p w:rsidR="004D654A" w:rsidRPr="00A146CD" w:rsidRDefault="004D654A" w:rsidP="00EC3715">
      <w:pPr>
        <w:jc w:val="both"/>
        <w:rPr>
          <w:rFonts w:ascii="Arial Narrow" w:hAnsi="Arial Narrow"/>
        </w:rPr>
      </w:pP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r>
      <w:r w:rsidRPr="00A146CD">
        <w:rPr>
          <w:rFonts w:ascii="Arial Narrow" w:hAnsi="Arial Narrow"/>
        </w:rPr>
        <w:tab/>
        <w:t>do występowania w imieniu Wykonawcy</w:t>
      </w:r>
    </w:p>
    <w:p w:rsidR="004D654A" w:rsidRPr="00A146CD" w:rsidRDefault="004D654A" w:rsidP="00EC3715">
      <w:pPr>
        <w:jc w:val="both"/>
        <w:rPr>
          <w:rFonts w:ascii="Arial Narrow" w:hAnsi="Arial Narrow"/>
        </w:rPr>
      </w:pPr>
    </w:p>
    <w:p w:rsidR="004D654A" w:rsidRPr="00A146CD" w:rsidRDefault="004D654A" w:rsidP="00D07B70">
      <w:pPr>
        <w:pStyle w:val="BodyTextIndent"/>
      </w:pPr>
    </w:p>
    <w:p w:rsidR="004D654A" w:rsidRPr="00A146CD" w:rsidRDefault="004D654A" w:rsidP="00D07B70">
      <w:pPr>
        <w:pStyle w:val="BodyTextIndent"/>
      </w:pPr>
    </w:p>
    <w:p w:rsidR="004D654A" w:rsidRPr="00A146CD" w:rsidRDefault="004D654A" w:rsidP="00D07B70">
      <w:pPr>
        <w:pStyle w:val="BodyTextIndent"/>
      </w:pPr>
    </w:p>
    <w:p w:rsidR="004D654A" w:rsidRPr="00A146CD" w:rsidRDefault="004D654A" w:rsidP="00D07B70">
      <w:pPr>
        <w:pStyle w:val="BodyTextIndent"/>
      </w:pPr>
    </w:p>
    <w:p w:rsidR="004D654A" w:rsidRDefault="004D654A" w:rsidP="00D07B70">
      <w:pPr>
        <w:pStyle w:val="BodyTextIndent"/>
        <w:sectPr w:rsidR="004D654A"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4D654A" w:rsidRPr="00A146CD" w:rsidRDefault="004D654A" w:rsidP="00D07B70">
      <w:pPr>
        <w:pStyle w:val="BodyTextIndent"/>
      </w:pPr>
    </w:p>
    <w:p w:rsidR="004D654A" w:rsidRPr="00A146CD" w:rsidRDefault="004D654A">
      <w:pPr>
        <w:ind w:right="98"/>
        <w:rPr>
          <w:rFonts w:ascii="Arial Narrow" w:hAnsi="Arial Narrow"/>
          <w:sz w:val="20"/>
          <w:szCs w:val="20"/>
        </w:rPr>
      </w:pPr>
      <w:r w:rsidRPr="00A146CD">
        <w:rPr>
          <w:rFonts w:ascii="Arial Narrow" w:hAnsi="Arial Narrow"/>
          <w:sz w:val="20"/>
          <w:szCs w:val="20"/>
        </w:rPr>
        <w:t>.................................................................</w:t>
      </w:r>
    </w:p>
    <w:p w:rsidR="004D654A" w:rsidRPr="00A146CD" w:rsidRDefault="004D654A">
      <w:pPr>
        <w:ind w:left="720" w:right="98"/>
        <w:rPr>
          <w:rFonts w:ascii="Arial Narrow" w:hAnsi="Arial Narrow"/>
          <w:sz w:val="20"/>
          <w:szCs w:val="20"/>
        </w:rPr>
      </w:pPr>
      <w:r w:rsidRPr="00A146CD">
        <w:rPr>
          <w:rFonts w:ascii="Arial Narrow" w:hAnsi="Arial Narrow"/>
          <w:sz w:val="20"/>
          <w:szCs w:val="20"/>
        </w:rPr>
        <w:t>papier firmowy lub nazwa firmy</w:t>
      </w:r>
    </w:p>
    <w:p w:rsidR="004D654A" w:rsidRPr="00A146CD" w:rsidRDefault="004D654A">
      <w:pPr>
        <w:ind w:left="705" w:right="98"/>
        <w:rPr>
          <w:rFonts w:ascii="Arial Narrow" w:hAnsi="Arial Narrow"/>
          <w:b/>
          <w:sz w:val="20"/>
          <w:szCs w:val="20"/>
        </w:rPr>
      </w:pPr>
    </w:p>
    <w:p w:rsidR="004D654A" w:rsidRPr="00A146CD" w:rsidRDefault="004D654A">
      <w:pPr>
        <w:ind w:left="705" w:right="98"/>
        <w:rPr>
          <w:rFonts w:ascii="Arial Narrow" w:hAnsi="Arial Narrow"/>
          <w:b/>
          <w:sz w:val="20"/>
          <w:szCs w:val="20"/>
        </w:rPr>
      </w:pPr>
    </w:p>
    <w:p w:rsidR="004D654A" w:rsidRPr="00A146CD" w:rsidRDefault="004D654A">
      <w:pPr>
        <w:ind w:left="705" w:right="98"/>
        <w:rPr>
          <w:rFonts w:ascii="Arial Narrow" w:hAnsi="Arial Narrow"/>
          <w:b/>
          <w:sz w:val="20"/>
          <w:szCs w:val="20"/>
        </w:rPr>
      </w:pPr>
    </w:p>
    <w:p w:rsidR="004D654A" w:rsidRDefault="004D654A">
      <w:pPr>
        <w:spacing w:line="360" w:lineRule="auto"/>
        <w:ind w:right="98"/>
        <w:jc w:val="center"/>
        <w:rPr>
          <w:rFonts w:ascii="Arial Narrow" w:hAnsi="Arial Narrow"/>
          <w:b/>
          <w:sz w:val="20"/>
          <w:szCs w:val="20"/>
        </w:rPr>
      </w:pPr>
      <w:r>
        <w:rPr>
          <w:rFonts w:ascii="Arial Narrow" w:hAnsi="Arial Narrow"/>
          <w:b/>
          <w:sz w:val="20"/>
          <w:szCs w:val="20"/>
        </w:rPr>
        <w:t>Oświadczenie</w:t>
      </w:r>
    </w:p>
    <w:p w:rsidR="004D654A" w:rsidRDefault="004D654A">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4D654A" w:rsidRDefault="004D654A">
      <w:pPr>
        <w:ind w:left="1414" w:right="98" w:firstLine="4"/>
        <w:rPr>
          <w:rFonts w:ascii="Arial Narrow" w:hAnsi="Arial Narrow"/>
          <w:b/>
          <w:sz w:val="20"/>
          <w:szCs w:val="20"/>
        </w:rPr>
      </w:pPr>
    </w:p>
    <w:p w:rsidR="004D654A" w:rsidRDefault="004D654A" w:rsidP="00C6489E">
      <w:pPr>
        <w:spacing w:line="360" w:lineRule="auto"/>
        <w:ind w:firstLine="4"/>
        <w:rPr>
          <w:rFonts w:ascii="Arial Narrow" w:hAnsi="Arial Narrow"/>
          <w:b/>
          <w:sz w:val="20"/>
          <w:szCs w:val="20"/>
        </w:rPr>
      </w:pPr>
    </w:p>
    <w:p w:rsidR="004D654A" w:rsidRDefault="004D654A" w:rsidP="00C6489E">
      <w:pPr>
        <w:spacing w:before="240" w:after="240" w:line="480" w:lineRule="auto"/>
        <w:rPr>
          <w:rFonts w:ascii="Arial Narrow" w:hAnsi="Arial Narrow"/>
          <w:sz w:val="20"/>
          <w:szCs w:val="20"/>
        </w:rPr>
      </w:pPr>
      <w:r>
        <w:rPr>
          <w:rFonts w:ascii="Arial Narrow" w:hAnsi="Arial Narrow"/>
          <w:sz w:val="20"/>
          <w:szCs w:val="20"/>
        </w:rPr>
        <w:t>Zgodnie z art. 36 ust. 4 prawa zamówień publicznych oświadczam, że</w:t>
      </w:r>
    </w:p>
    <w:p w:rsidR="004D654A" w:rsidRDefault="004D654A" w:rsidP="00C6489E">
      <w:pPr>
        <w:spacing w:before="240" w:after="240" w:line="480" w:lineRule="auto"/>
        <w:rPr>
          <w:rFonts w:ascii="Arial Narrow" w:hAnsi="Arial Narrow"/>
          <w:b/>
          <w:sz w:val="20"/>
          <w:szCs w:val="20"/>
        </w:rPr>
      </w:pPr>
      <w:r>
        <w:rPr>
          <w:rFonts w:ascii="Arial Narrow" w:hAnsi="Arial Narrow"/>
          <w:b/>
          <w:sz w:val="20"/>
          <w:szCs w:val="20"/>
        </w:rPr>
        <w:t>powierzę podwykonawcom wykonanie następujących części zamówienia:</w:t>
      </w:r>
    </w:p>
    <w:p w:rsidR="004D654A" w:rsidRDefault="004D654A" w:rsidP="00C6489E">
      <w:pPr>
        <w:spacing w:before="240" w:after="240" w:line="480" w:lineRule="auto"/>
        <w:rPr>
          <w:rFonts w:ascii="Arial Narrow" w:hAnsi="Arial Narrow"/>
          <w:b/>
          <w:sz w:val="20"/>
          <w:szCs w:val="20"/>
        </w:rPr>
      </w:pPr>
      <w:r>
        <w:rPr>
          <w:rFonts w:ascii="Arial Narrow" w:hAnsi="Arial Narrow"/>
          <w:b/>
          <w:sz w:val="20"/>
          <w:szCs w:val="20"/>
        </w:rPr>
        <w:t>…………………………………………………………………………………………………………………………………………………………………………………………………………………………………………………………………………………………………………………………………………………………………………………………………………………………………………………………………………………………………………………………………………………………………………………………………………</w:t>
      </w:r>
    </w:p>
    <w:p w:rsidR="004D654A" w:rsidRDefault="004D654A" w:rsidP="00C6489E">
      <w:pPr>
        <w:spacing w:before="240" w:after="240" w:line="480" w:lineRule="auto"/>
        <w:rPr>
          <w:rFonts w:ascii="Arial Narrow" w:hAnsi="Arial Narrow"/>
          <w:b/>
          <w:sz w:val="20"/>
          <w:szCs w:val="20"/>
        </w:rPr>
      </w:pPr>
    </w:p>
    <w:p w:rsidR="004D654A" w:rsidRDefault="004D654A" w:rsidP="00C6489E">
      <w:pPr>
        <w:tabs>
          <w:tab w:val="left" w:pos="3686"/>
        </w:tabs>
        <w:spacing w:before="240" w:after="240" w:line="480" w:lineRule="auto"/>
        <w:ind w:right="98"/>
        <w:rPr>
          <w:rFonts w:ascii="Arial Narrow" w:hAnsi="Arial Narrow"/>
          <w:sz w:val="20"/>
          <w:szCs w:val="20"/>
        </w:rPr>
      </w:pPr>
      <w:r>
        <w:rPr>
          <w:rFonts w:ascii="Arial Narrow" w:hAnsi="Arial Narrow"/>
          <w:sz w:val="20"/>
          <w:szCs w:val="20"/>
        </w:rPr>
        <w:t>Data.......................                                            ..............................................................</w:t>
      </w:r>
    </w:p>
    <w:p w:rsidR="004D654A" w:rsidRDefault="004D654A">
      <w:pPr>
        <w:tabs>
          <w:tab w:val="left" w:pos="3686"/>
        </w:tabs>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4D654A" w:rsidRDefault="004D654A">
      <w:pPr>
        <w:tabs>
          <w:tab w:val="left" w:pos="3686"/>
        </w:tabs>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do występowania w imieniu Wykonawcy</w:t>
      </w:r>
    </w:p>
    <w:p w:rsidR="004D654A" w:rsidRDefault="004D654A">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4D654A" w:rsidRDefault="004D654A">
      <w:pPr>
        <w:tabs>
          <w:tab w:val="left" w:pos="3686"/>
        </w:tabs>
        <w:ind w:right="98"/>
        <w:rPr>
          <w:rFonts w:ascii="Arial Narrow" w:hAnsi="Arial Narrow"/>
          <w:b/>
          <w:sz w:val="20"/>
          <w:szCs w:val="20"/>
        </w:rPr>
      </w:pPr>
      <w:r>
        <w:rPr>
          <w:rFonts w:ascii="Arial Narrow" w:hAnsi="Arial Narrow"/>
          <w:b/>
          <w:sz w:val="20"/>
          <w:szCs w:val="20"/>
        </w:rPr>
        <w:t>UWAGA!</w:t>
      </w:r>
    </w:p>
    <w:p w:rsidR="004D654A" w:rsidRDefault="004D654A" w:rsidP="0064544B">
      <w:pPr>
        <w:tabs>
          <w:tab w:val="left" w:pos="3686"/>
        </w:tabs>
        <w:ind w:right="98"/>
        <w:rPr>
          <w:rFonts w:ascii="Arial Narrow" w:hAnsi="Arial Narrow"/>
          <w:b/>
          <w:sz w:val="20"/>
          <w:szCs w:val="20"/>
        </w:rPr>
        <w:sectPr w:rsidR="004D654A" w:rsidSect="0064544B">
          <w:headerReference w:type="default" r:id="rId18"/>
          <w:footnotePr>
            <w:pos w:val="beneathText"/>
          </w:footnotePr>
          <w:pgSz w:w="11905" w:h="16837" w:code="9"/>
          <w:pgMar w:top="1418" w:right="1418" w:bottom="1418" w:left="1418" w:header="709" w:footer="709" w:gutter="0"/>
          <w:pgNumType w:start="1"/>
          <w:cols w:space="708"/>
          <w:docGrid w:linePitch="360"/>
        </w:sectPr>
      </w:pPr>
      <w:r>
        <w:rPr>
          <w:rFonts w:ascii="Arial Narrow" w:hAnsi="Arial Narrow"/>
          <w:b/>
          <w:sz w:val="20"/>
          <w:szCs w:val="20"/>
        </w:rPr>
        <w:t>Wypełnić tylko w przypadku korzystania z podwykonawców.</w:t>
      </w:r>
    </w:p>
    <w:p w:rsidR="004D654A" w:rsidRDefault="004D654A" w:rsidP="007307CD">
      <w:pPr>
        <w:ind w:right="98"/>
        <w:rPr>
          <w:rFonts w:ascii="Arial Narrow" w:hAnsi="Arial Narrow"/>
          <w:sz w:val="20"/>
          <w:szCs w:val="20"/>
        </w:rPr>
      </w:pPr>
      <w:r>
        <w:rPr>
          <w:rFonts w:ascii="Arial Narrow" w:hAnsi="Arial Narrow"/>
          <w:sz w:val="20"/>
          <w:szCs w:val="20"/>
        </w:rPr>
        <w:t>.................................................................</w:t>
      </w:r>
    </w:p>
    <w:p w:rsidR="004D654A" w:rsidRDefault="004D654A" w:rsidP="007307CD">
      <w:pPr>
        <w:ind w:left="720" w:right="98"/>
        <w:rPr>
          <w:rFonts w:ascii="Arial Narrow" w:hAnsi="Arial Narrow"/>
          <w:sz w:val="20"/>
          <w:szCs w:val="20"/>
        </w:rPr>
      </w:pPr>
      <w:r>
        <w:rPr>
          <w:rFonts w:ascii="Arial Narrow" w:hAnsi="Arial Narrow"/>
          <w:sz w:val="20"/>
          <w:szCs w:val="20"/>
        </w:rPr>
        <w:t>papier firmowy lub nazwa firmy</w:t>
      </w:r>
    </w:p>
    <w:p w:rsidR="004D654A" w:rsidRDefault="004D654A" w:rsidP="007307CD">
      <w:pPr>
        <w:pStyle w:val="Heading1"/>
        <w:tabs>
          <w:tab w:val="left" w:pos="0"/>
        </w:tabs>
        <w:ind w:firstLine="0"/>
        <w:jc w:val="center"/>
        <w:rPr>
          <w:rFonts w:ascii="Bookman Old Style" w:hAnsi="Bookman Old Style"/>
          <w:sz w:val="24"/>
        </w:rPr>
      </w:pPr>
    </w:p>
    <w:p w:rsidR="004D654A" w:rsidRDefault="004D654A" w:rsidP="007307CD">
      <w:pPr>
        <w:pStyle w:val="Heading1"/>
        <w:tabs>
          <w:tab w:val="left" w:pos="0"/>
        </w:tabs>
        <w:ind w:firstLine="0"/>
        <w:jc w:val="center"/>
        <w:rPr>
          <w:rFonts w:ascii="Bookman Old Style" w:hAnsi="Bookman Old Style"/>
          <w:sz w:val="24"/>
        </w:rPr>
      </w:pPr>
    </w:p>
    <w:p w:rsidR="004D654A" w:rsidRPr="00C6489E" w:rsidRDefault="004D654A" w:rsidP="007307CD">
      <w:pPr>
        <w:pStyle w:val="Heading1"/>
        <w:tabs>
          <w:tab w:val="left" w:pos="0"/>
        </w:tabs>
        <w:ind w:firstLine="0"/>
        <w:jc w:val="center"/>
        <w:rPr>
          <w:sz w:val="24"/>
        </w:rPr>
      </w:pPr>
      <w:r w:rsidRPr="00C6489E">
        <w:rPr>
          <w:sz w:val="24"/>
        </w:rPr>
        <w:t>Informacje o Wykonawcy</w:t>
      </w:r>
    </w:p>
    <w:p w:rsidR="004D654A" w:rsidRPr="00C6489E" w:rsidRDefault="004D654A" w:rsidP="00E85053">
      <w:pPr>
        <w:pStyle w:val="BodyTextIndent"/>
        <w:tabs>
          <w:tab w:val="num" w:pos="0"/>
        </w:tabs>
        <w:ind w:left="0"/>
      </w:pPr>
      <w:r>
        <w:t>Wykaz</w:t>
      </w:r>
      <w:r w:rsidRPr="000E7CE6">
        <w:t xml:space="preserve"> wyko</w:t>
      </w:r>
      <w:r>
        <w:t>nanych robót budowlanych (min. jednej roboty budowlanej</w:t>
      </w:r>
      <w:r w:rsidRPr="000E7CE6">
        <w:t xml:space="preserve"> </w:t>
      </w:r>
      <w:r>
        <w:t>polegającej na wykonaniu (urządzeniu) terenu zielonego (trawnika, parku ogrodu i itp.) o powierzchni min. 2.000 m</w:t>
      </w:r>
      <w:r>
        <w:rPr>
          <w:szCs w:val="20"/>
          <w:vertAlign w:val="superscript"/>
        </w:rPr>
        <w:t>2</w:t>
      </w:r>
      <w:r>
        <w:rPr>
          <w:kern w:val="1"/>
          <w:szCs w:val="20"/>
        </w:rPr>
        <w:t xml:space="preserve">) </w:t>
      </w:r>
      <w:r>
        <w:t>w okresie ostatnich 5</w:t>
      </w:r>
      <w:r w:rsidRPr="000E7CE6">
        <w:t xml:space="preserve"> lat przed dniem wszczęcia postępowania o udzielenie zamówienia, a jeżeli okres prowadzenia działalności jest krótszy – w tym okresie, z podaniem ich wartości oraz daty i miejsca wykonania oraz załączeniem dokumentów potwi</w:t>
      </w:r>
      <w:r>
        <w:t>erdzających, że roboty te zostały wykonane zgodnie z zasadami sztuki budowlanej i prawidłowo ukończone.</w:t>
      </w:r>
    </w:p>
    <w:tbl>
      <w:tblPr>
        <w:tblW w:w="0" w:type="auto"/>
        <w:tblInd w:w="-10" w:type="dxa"/>
        <w:tblLayout w:type="fixed"/>
        <w:tblCellMar>
          <w:left w:w="70" w:type="dxa"/>
          <w:right w:w="70" w:type="dxa"/>
        </w:tblCellMar>
        <w:tblLook w:val="0000"/>
      </w:tblPr>
      <w:tblGrid>
        <w:gridCol w:w="461"/>
        <w:gridCol w:w="2651"/>
        <w:gridCol w:w="2477"/>
        <w:gridCol w:w="2128"/>
        <w:gridCol w:w="2313"/>
      </w:tblGrid>
      <w:tr w:rsidR="004D654A" w:rsidRPr="00C6489E">
        <w:tc>
          <w:tcPr>
            <w:tcW w:w="461" w:type="dxa"/>
            <w:tcBorders>
              <w:top w:val="single" w:sz="4" w:space="0" w:color="000000"/>
              <w:left w:val="single" w:sz="4" w:space="0" w:color="000000"/>
              <w:bottom w:val="single" w:sz="4" w:space="0" w:color="000000"/>
            </w:tcBorders>
            <w:shd w:val="clear" w:color="auto" w:fill="F3F3F3"/>
          </w:tcPr>
          <w:p w:rsidR="004D654A" w:rsidRPr="00C6489E" w:rsidRDefault="004D654A" w:rsidP="00E85053">
            <w:pPr>
              <w:tabs>
                <w:tab w:val="left" w:pos="284"/>
              </w:tabs>
              <w:snapToGrid w:val="0"/>
              <w:jc w:val="center"/>
              <w:rPr>
                <w:rFonts w:ascii="Arial Narrow" w:hAnsi="Arial Narrow"/>
                <w:b/>
                <w:bCs/>
              </w:rPr>
            </w:pPr>
            <w:r w:rsidRPr="00C6489E">
              <w:rPr>
                <w:rFonts w:ascii="Arial Narrow" w:hAnsi="Arial Narrow"/>
                <w:b/>
                <w:bCs/>
              </w:rPr>
              <w:t>l.p.</w:t>
            </w:r>
          </w:p>
        </w:tc>
        <w:tc>
          <w:tcPr>
            <w:tcW w:w="2651" w:type="dxa"/>
            <w:tcBorders>
              <w:top w:val="single" w:sz="4" w:space="0" w:color="000000"/>
              <w:left w:val="single" w:sz="4" w:space="0" w:color="000000"/>
              <w:bottom w:val="single" w:sz="4" w:space="0" w:color="000000"/>
            </w:tcBorders>
            <w:shd w:val="clear" w:color="auto" w:fill="F3F3F3"/>
          </w:tcPr>
          <w:p w:rsidR="004D654A" w:rsidRPr="00C6489E" w:rsidRDefault="004D654A" w:rsidP="00E85053">
            <w:pPr>
              <w:tabs>
                <w:tab w:val="left" w:pos="284"/>
              </w:tabs>
              <w:snapToGrid w:val="0"/>
              <w:jc w:val="center"/>
              <w:rPr>
                <w:rFonts w:ascii="Arial Narrow" w:hAnsi="Arial Narrow"/>
                <w:b/>
                <w:bCs/>
              </w:rPr>
            </w:pPr>
            <w:r w:rsidRPr="00C6489E">
              <w:rPr>
                <w:rFonts w:ascii="Arial Narrow" w:hAnsi="Arial Narrow"/>
                <w:b/>
                <w:bCs/>
              </w:rPr>
              <w:t>Zamawiający (nazwa,</w:t>
            </w:r>
            <w:r>
              <w:rPr>
                <w:rFonts w:ascii="Arial Narrow" w:hAnsi="Arial Narrow"/>
                <w:b/>
                <w:bCs/>
              </w:rPr>
              <w:t xml:space="preserve"> </w:t>
            </w:r>
            <w:r w:rsidRPr="00C6489E">
              <w:rPr>
                <w:rFonts w:ascii="Arial Narrow" w:hAnsi="Arial Narrow"/>
                <w:b/>
                <w:bCs/>
              </w:rPr>
              <w:t>adres, tel.)</w:t>
            </w:r>
          </w:p>
        </w:tc>
        <w:tc>
          <w:tcPr>
            <w:tcW w:w="2477" w:type="dxa"/>
            <w:tcBorders>
              <w:top w:val="single" w:sz="4" w:space="0" w:color="000000"/>
              <w:left w:val="single" w:sz="4" w:space="0" w:color="000000"/>
              <w:bottom w:val="single" w:sz="4" w:space="0" w:color="000000"/>
            </w:tcBorders>
            <w:shd w:val="clear" w:color="auto" w:fill="F3F3F3"/>
          </w:tcPr>
          <w:p w:rsidR="004D654A" w:rsidRPr="00C6489E" w:rsidRDefault="004D654A" w:rsidP="00E85053">
            <w:pPr>
              <w:tabs>
                <w:tab w:val="left" w:pos="284"/>
              </w:tabs>
              <w:snapToGrid w:val="0"/>
              <w:jc w:val="center"/>
              <w:rPr>
                <w:rFonts w:ascii="Arial Narrow" w:hAnsi="Arial Narrow"/>
                <w:b/>
                <w:bCs/>
              </w:rPr>
            </w:pPr>
            <w:r>
              <w:rPr>
                <w:rFonts w:ascii="Arial Narrow" w:hAnsi="Arial Narrow"/>
                <w:b/>
                <w:bCs/>
              </w:rPr>
              <w:t>Rodzaj robót budowlanych zakres, wielkość, technologia wykonania</w:t>
            </w:r>
            <w:r w:rsidRPr="00C6489E">
              <w:rPr>
                <w:rFonts w:ascii="Arial Narrow" w:hAnsi="Arial Narrow"/>
                <w:b/>
                <w:bCs/>
              </w:rPr>
              <w:t>)</w:t>
            </w:r>
          </w:p>
        </w:tc>
        <w:tc>
          <w:tcPr>
            <w:tcW w:w="2128" w:type="dxa"/>
            <w:tcBorders>
              <w:top w:val="single" w:sz="4" w:space="0" w:color="000000"/>
              <w:left w:val="single" w:sz="4" w:space="0" w:color="000000"/>
              <w:bottom w:val="single" w:sz="4" w:space="0" w:color="000000"/>
            </w:tcBorders>
            <w:shd w:val="clear" w:color="auto" w:fill="F3F3F3"/>
          </w:tcPr>
          <w:p w:rsidR="004D654A" w:rsidRPr="00C6489E" w:rsidRDefault="004D654A" w:rsidP="00E85053">
            <w:pPr>
              <w:tabs>
                <w:tab w:val="left" w:pos="284"/>
              </w:tabs>
              <w:snapToGrid w:val="0"/>
              <w:jc w:val="center"/>
              <w:rPr>
                <w:rFonts w:ascii="Arial Narrow" w:hAnsi="Arial Narrow"/>
                <w:b/>
                <w:bCs/>
              </w:rPr>
            </w:pPr>
            <w:r w:rsidRPr="00C6489E">
              <w:rPr>
                <w:rFonts w:ascii="Arial Narrow" w:hAnsi="Arial Narrow"/>
                <w:b/>
                <w:bCs/>
              </w:rPr>
              <w:t xml:space="preserve">Wartość </w:t>
            </w:r>
          </w:p>
          <w:p w:rsidR="004D654A" w:rsidRPr="00C6489E" w:rsidRDefault="004D654A" w:rsidP="00E85053">
            <w:pPr>
              <w:tabs>
                <w:tab w:val="left" w:pos="284"/>
              </w:tabs>
              <w:jc w:val="center"/>
              <w:rPr>
                <w:rFonts w:ascii="Arial Narrow" w:hAnsi="Arial Narrow"/>
                <w:b/>
                <w:bCs/>
              </w:rPr>
            </w:pPr>
            <w:r w:rsidRPr="00C6489E">
              <w:rPr>
                <w:rFonts w:ascii="Arial Narrow" w:hAnsi="Arial Narrow"/>
                <w:b/>
                <w:bCs/>
              </w:rPr>
              <w:t>(zł)</w:t>
            </w:r>
          </w:p>
        </w:tc>
        <w:tc>
          <w:tcPr>
            <w:tcW w:w="2313" w:type="dxa"/>
            <w:tcBorders>
              <w:top w:val="single" w:sz="4" w:space="0" w:color="000000"/>
              <w:left w:val="single" w:sz="4" w:space="0" w:color="000000"/>
              <w:bottom w:val="single" w:sz="4" w:space="0" w:color="000000"/>
              <w:right w:val="single" w:sz="4" w:space="0" w:color="000000"/>
            </w:tcBorders>
            <w:shd w:val="clear" w:color="auto" w:fill="F3F3F3"/>
          </w:tcPr>
          <w:p w:rsidR="004D654A" w:rsidRPr="00C6489E" w:rsidRDefault="004D654A" w:rsidP="00E85053">
            <w:pPr>
              <w:tabs>
                <w:tab w:val="left" w:pos="284"/>
              </w:tabs>
              <w:snapToGrid w:val="0"/>
              <w:jc w:val="center"/>
              <w:rPr>
                <w:rFonts w:ascii="Arial Narrow" w:hAnsi="Arial Narrow"/>
                <w:b/>
                <w:bCs/>
              </w:rPr>
            </w:pPr>
            <w:r w:rsidRPr="00C6489E">
              <w:rPr>
                <w:rFonts w:ascii="Arial Narrow" w:hAnsi="Arial Narrow"/>
                <w:b/>
                <w:bCs/>
              </w:rPr>
              <w:t>Okres realizacji(od.....do....)</w:t>
            </w: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r w:rsidR="004D654A" w:rsidRPr="00C6489E">
        <w:tc>
          <w:tcPr>
            <w:tcW w:w="46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651"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477"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128" w:type="dxa"/>
            <w:tcBorders>
              <w:left w:val="single" w:sz="4" w:space="0" w:color="000000"/>
              <w:bottom w:val="single" w:sz="4" w:space="0" w:color="000000"/>
            </w:tcBorders>
          </w:tcPr>
          <w:p w:rsidR="004D654A" w:rsidRPr="00C6489E" w:rsidRDefault="004D654A" w:rsidP="00E85053">
            <w:pPr>
              <w:tabs>
                <w:tab w:val="left" w:pos="284"/>
              </w:tabs>
              <w:snapToGrid w:val="0"/>
              <w:jc w:val="both"/>
              <w:rPr>
                <w:rFonts w:ascii="Arial Narrow" w:hAnsi="Arial Narrow"/>
              </w:rPr>
            </w:pPr>
          </w:p>
        </w:tc>
        <w:tc>
          <w:tcPr>
            <w:tcW w:w="2313" w:type="dxa"/>
            <w:tcBorders>
              <w:left w:val="single" w:sz="4" w:space="0" w:color="000000"/>
              <w:bottom w:val="single" w:sz="4" w:space="0" w:color="000000"/>
              <w:right w:val="single" w:sz="4" w:space="0" w:color="000000"/>
            </w:tcBorders>
          </w:tcPr>
          <w:p w:rsidR="004D654A" w:rsidRPr="00C6489E" w:rsidRDefault="004D654A" w:rsidP="00E85053">
            <w:pPr>
              <w:tabs>
                <w:tab w:val="left" w:pos="284"/>
              </w:tabs>
              <w:snapToGrid w:val="0"/>
              <w:jc w:val="both"/>
              <w:rPr>
                <w:rFonts w:ascii="Arial Narrow" w:hAnsi="Arial Narrow"/>
              </w:rPr>
            </w:pPr>
          </w:p>
        </w:tc>
      </w:tr>
    </w:tbl>
    <w:p w:rsidR="004D654A" w:rsidRPr="00C6489E" w:rsidRDefault="004D654A" w:rsidP="007307CD">
      <w:pPr>
        <w:tabs>
          <w:tab w:val="left" w:pos="284"/>
        </w:tabs>
        <w:jc w:val="both"/>
        <w:rPr>
          <w:rFonts w:ascii="Arial Narrow" w:hAnsi="Arial Narrow"/>
        </w:rPr>
      </w:pPr>
    </w:p>
    <w:p w:rsidR="004D654A" w:rsidRPr="00C6489E" w:rsidRDefault="004D654A" w:rsidP="007307CD">
      <w:pPr>
        <w:pStyle w:val="BodyText"/>
        <w:rPr>
          <w:rFonts w:ascii="Arial Narrow" w:hAnsi="Arial Narrow"/>
          <w:szCs w:val="24"/>
        </w:rPr>
      </w:pPr>
    </w:p>
    <w:p w:rsidR="004D654A" w:rsidRPr="00C6489E" w:rsidRDefault="004D654A" w:rsidP="007307CD">
      <w:pPr>
        <w:pStyle w:val="BodyText"/>
        <w:rPr>
          <w:rFonts w:ascii="Arial Narrow" w:hAnsi="Arial Narrow"/>
          <w:szCs w:val="24"/>
        </w:rPr>
      </w:pPr>
      <w:r w:rsidRPr="00C6489E">
        <w:rPr>
          <w:rFonts w:ascii="Arial Narrow" w:hAnsi="Arial Narrow"/>
          <w:szCs w:val="24"/>
        </w:rPr>
        <w:t>UWAGA!</w:t>
      </w:r>
    </w:p>
    <w:p w:rsidR="004D654A" w:rsidRPr="00FF4548" w:rsidRDefault="004D654A" w:rsidP="007307CD">
      <w:pPr>
        <w:rPr>
          <w:rFonts w:ascii="Arial Narrow" w:hAnsi="Arial Narrow"/>
          <w:bCs/>
        </w:rPr>
      </w:pPr>
      <w:r w:rsidRPr="00FF4548">
        <w:rPr>
          <w:kern w:val="1"/>
        </w:rPr>
        <w:t>Pod pojęciem „</w:t>
      </w:r>
      <w:r w:rsidRPr="00FF4548">
        <w:rPr>
          <w:i/>
          <w:kern w:val="1"/>
        </w:rPr>
        <w:t>załączenie dokumentów potwierdzających, że roboty te zostały wykonane zgodnie z zasadami sztuki budowlanej i prawidłowo ukończone”</w:t>
      </w:r>
      <w:r w:rsidRPr="00FF4548">
        <w:rPr>
          <w:kern w:val="1"/>
        </w:rPr>
        <w:t xml:space="preserve"> należy rozumieć każdy dokument, z którego będzie wynikał ten fakt, tj. np. kopie protokołów odbioru jak i listy referencyjne czy opinie zamawiających.</w:t>
      </w:r>
    </w:p>
    <w:p w:rsidR="004D654A" w:rsidRDefault="004D654A" w:rsidP="007307CD">
      <w:pPr>
        <w:tabs>
          <w:tab w:val="left" w:pos="284"/>
        </w:tabs>
        <w:rPr>
          <w:rFonts w:ascii="Arial Narrow" w:hAnsi="Arial Narrow"/>
        </w:rPr>
      </w:pPr>
    </w:p>
    <w:p w:rsidR="004D654A" w:rsidRDefault="004D654A" w:rsidP="007307CD">
      <w:pPr>
        <w:tabs>
          <w:tab w:val="left" w:pos="284"/>
        </w:tabs>
        <w:rPr>
          <w:rFonts w:ascii="Arial Narrow" w:hAnsi="Arial Narrow"/>
        </w:rPr>
      </w:pPr>
    </w:p>
    <w:p w:rsidR="004D654A" w:rsidRDefault="004D654A" w:rsidP="007307CD">
      <w:pPr>
        <w:tabs>
          <w:tab w:val="left" w:pos="284"/>
        </w:tabs>
        <w:rPr>
          <w:rFonts w:ascii="Arial Narrow" w:hAnsi="Arial Narrow"/>
        </w:rPr>
      </w:pPr>
    </w:p>
    <w:p w:rsidR="004D654A" w:rsidRDefault="004D654A" w:rsidP="007307CD">
      <w:pPr>
        <w:tabs>
          <w:tab w:val="left" w:pos="284"/>
        </w:tabs>
        <w:rPr>
          <w:rFonts w:ascii="Arial Narrow" w:hAnsi="Arial Narrow"/>
        </w:rPr>
      </w:pPr>
    </w:p>
    <w:p w:rsidR="004D654A" w:rsidRPr="00C6489E" w:rsidRDefault="004D654A" w:rsidP="007307CD">
      <w:pPr>
        <w:tabs>
          <w:tab w:val="left" w:pos="284"/>
        </w:tabs>
        <w:rPr>
          <w:rFonts w:ascii="Arial Narrow" w:hAnsi="Arial Narrow"/>
        </w:rPr>
      </w:pPr>
      <w:r w:rsidRPr="00C6489E">
        <w:rPr>
          <w:rFonts w:ascii="Arial Narrow" w:hAnsi="Arial Narrow"/>
        </w:rPr>
        <w:t>Data........</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C6489E">
        <w:rPr>
          <w:rFonts w:ascii="Arial Narrow" w:hAnsi="Arial Narrow"/>
        </w:rPr>
        <w:t>....................</w:t>
      </w:r>
      <w:r>
        <w:rPr>
          <w:rFonts w:ascii="Arial Narrow" w:hAnsi="Arial Narrow"/>
        </w:rPr>
        <w:t>........................................</w:t>
      </w:r>
      <w:r w:rsidRPr="00C6489E">
        <w:rPr>
          <w:rFonts w:ascii="Arial Narrow" w:hAnsi="Arial Narrow"/>
        </w:rPr>
        <w:t>..</w:t>
      </w:r>
    </w:p>
    <w:p w:rsidR="004D654A" w:rsidRPr="00C6489E" w:rsidRDefault="004D654A" w:rsidP="007307CD">
      <w:pPr>
        <w:tabs>
          <w:tab w:val="left" w:pos="4962"/>
        </w:tabs>
        <w:ind w:left="4962"/>
        <w:jc w:val="center"/>
        <w:rPr>
          <w:rFonts w:ascii="Arial Narrow" w:hAnsi="Arial Narrow"/>
          <w:i/>
          <w:iCs/>
        </w:rPr>
      </w:pPr>
      <w:r w:rsidRPr="00C6489E">
        <w:rPr>
          <w:rFonts w:ascii="Arial Narrow" w:hAnsi="Arial Narrow"/>
          <w:i/>
          <w:iCs/>
        </w:rPr>
        <w:t xml:space="preserve">Podpis i pieczęć osoby </w:t>
      </w:r>
      <w:r w:rsidRPr="00C6489E">
        <w:rPr>
          <w:rFonts w:ascii="Arial Narrow" w:hAnsi="Arial Narrow"/>
          <w:i/>
          <w:iCs/>
        </w:rPr>
        <w:tab/>
      </w:r>
      <w:r>
        <w:rPr>
          <w:rFonts w:ascii="Arial Narrow" w:hAnsi="Arial Narrow"/>
          <w:i/>
          <w:iCs/>
        </w:rPr>
        <w:t xml:space="preserve">uprawnionej do występowania w </w:t>
      </w:r>
      <w:r w:rsidRPr="00C6489E">
        <w:rPr>
          <w:rFonts w:ascii="Arial Narrow" w:hAnsi="Arial Narrow"/>
          <w:i/>
          <w:iCs/>
        </w:rPr>
        <w:t>imieniu wykonawcy</w:t>
      </w:r>
    </w:p>
    <w:p w:rsidR="004D654A" w:rsidRPr="00C6489E" w:rsidRDefault="004D654A" w:rsidP="007307CD">
      <w:pPr>
        <w:pStyle w:val="BodyTextIndent"/>
        <w:ind w:left="0"/>
        <w:rPr>
          <w:sz w:val="24"/>
        </w:rPr>
      </w:pPr>
      <w:r w:rsidRPr="00C6489E">
        <w:rPr>
          <w:sz w:val="24"/>
        </w:rPr>
        <w:t xml:space="preserve">               </w:t>
      </w:r>
    </w:p>
    <w:p w:rsidR="004D654A" w:rsidRPr="00C6489E" w:rsidRDefault="004D654A" w:rsidP="007307CD">
      <w:pPr>
        <w:spacing w:line="360" w:lineRule="auto"/>
        <w:rPr>
          <w:rFonts w:ascii="Arial Narrow" w:hAnsi="Arial Narrow"/>
        </w:rPr>
      </w:pPr>
    </w:p>
    <w:p w:rsidR="004D654A" w:rsidRDefault="004D654A" w:rsidP="007307CD">
      <w:pPr>
        <w:spacing w:line="360" w:lineRule="auto"/>
        <w:rPr>
          <w:rFonts w:ascii="Arial Narrow" w:hAnsi="Arial Narrow"/>
          <w:sz w:val="20"/>
        </w:rPr>
      </w:pPr>
    </w:p>
    <w:p w:rsidR="004D654A" w:rsidRDefault="004D654A" w:rsidP="007307CD">
      <w:pPr>
        <w:spacing w:line="360" w:lineRule="auto"/>
        <w:rPr>
          <w:rFonts w:ascii="Arial Narrow" w:hAnsi="Arial Narrow"/>
          <w:sz w:val="20"/>
        </w:rPr>
      </w:pPr>
    </w:p>
    <w:p w:rsidR="004D654A" w:rsidRDefault="004D654A" w:rsidP="007307CD">
      <w:pPr>
        <w:pStyle w:val="Heading9"/>
        <w:tabs>
          <w:tab w:val="clear" w:pos="0"/>
        </w:tabs>
        <w:spacing w:before="0" w:after="0"/>
        <w:jc w:val="right"/>
      </w:pPr>
    </w:p>
    <w:p w:rsidR="004D654A" w:rsidRDefault="004D654A" w:rsidP="007307CD"/>
    <w:p w:rsidR="004D654A" w:rsidRDefault="004D654A" w:rsidP="007307CD"/>
    <w:p w:rsidR="004D654A" w:rsidRDefault="004D654A" w:rsidP="007307CD"/>
    <w:p w:rsidR="004D654A" w:rsidRDefault="004D654A" w:rsidP="007307CD"/>
    <w:p w:rsidR="004D654A" w:rsidRDefault="004D654A" w:rsidP="007307CD"/>
    <w:p w:rsidR="004D654A" w:rsidRPr="007307CD" w:rsidRDefault="004D654A" w:rsidP="007307CD"/>
    <w:p w:rsidR="004D654A" w:rsidRPr="00E85053" w:rsidRDefault="004D654A" w:rsidP="00DC715B">
      <w:pPr>
        <w:pStyle w:val="Heading9"/>
        <w:tabs>
          <w:tab w:val="left" w:pos="0"/>
        </w:tabs>
        <w:spacing w:before="0" w:after="0"/>
        <w:jc w:val="right"/>
      </w:pPr>
    </w:p>
    <w:p w:rsidR="004D654A" w:rsidRDefault="004D654A" w:rsidP="00DC715B">
      <w:pPr>
        <w:pStyle w:val="Heading9"/>
        <w:tabs>
          <w:tab w:val="left" w:pos="0"/>
        </w:tabs>
        <w:spacing w:before="0" w:after="0"/>
        <w:jc w:val="right"/>
        <w:rPr>
          <w:b/>
        </w:rPr>
        <w:sectPr w:rsidR="004D654A" w:rsidSect="0064544B">
          <w:headerReference w:type="default" r:id="rId19"/>
          <w:footnotePr>
            <w:pos w:val="beneathText"/>
          </w:footnotePr>
          <w:pgSz w:w="11905" w:h="16837" w:code="9"/>
          <w:pgMar w:top="1418" w:right="1418" w:bottom="1418" w:left="1418" w:header="709" w:footer="709" w:gutter="0"/>
          <w:pgNumType w:start="1"/>
          <w:cols w:space="708"/>
          <w:docGrid w:linePitch="360"/>
        </w:sectPr>
      </w:pPr>
    </w:p>
    <w:p w:rsidR="004D654A" w:rsidRPr="000E6617" w:rsidRDefault="004D654A" w:rsidP="00A146CD">
      <w:pPr>
        <w:jc w:val="center"/>
        <w:rPr>
          <w:rFonts w:ascii="Calibri" w:hAnsi="Calibri"/>
          <w:b/>
          <w:bCs/>
          <w:sz w:val="28"/>
          <w:szCs w:val="28"/>
        </w:rPr>
      </w:pPr>
      <w:r w:rsidRPr="000E6617">
        <w:rPr>
          <w:rFonts w:ascii="Calibri" w:hAnsi="Calibri"/>
          <w:b/>
          <w:bCs/>
          <w:sz w:val="28"/>
          <w:szCs w:val="28"/>
        </w:rPr>
        <w:t xml:space="preserve">UMOWA NR </w:t>
      </w:r>
      <w:bookmarkStart w:id="0" w:name="Tekst23"/>
      <w:r w:rsidRPr="000E6617">
        <w:rPr>
          <w:rFonts w:ascii="Calibri" w:hAnsi="Calibri"/>
          <w:bCs/>
          <w:sz w:val="28"/>
          <w:szCs w:val="28"/>
        </w:rPr>
        <w:fldChar w:fldCharType="begin">
          <w:ffData>
            <w:name w:val="Tekst23"/>
            <w:enabled/>
            <w:calcOnExit w:val="0"/>
            <w:textInput/>
          </w:ffData>
        </w:fldChar>
      </w:r>
      <w:r w:rsidRPr="000E6617">
        <w:rPr>
          <w:rFonts w:ascii="Calibri" w:hAnsi="Calibri"/>
          <w:bCs/>
          <w:sz w:val="28"/>
          <w:szCs w:val="28"/>
        </w:rPr>
        <w:instrText xml:space="preserve"> FORMTEXT </w:instrText>
      </w:r>
      <w:r w:rsidRPr="000E6617">
        <w:rPr>
          <w:rFonts w:ascii="Calibri" w:hAnsi="Calibri"/>
          <w:bCs/>
          <w:sz w:val="28"/>
          <w:szCs w:val="28"/>
        </w:rPr>
      </w:r>
      <w:r w:rsidRPr="000E6617">
        <w:rPr>
          <w:rFonts w:ascii="Calibri" w:hAnsi="Calibri"/>
          <w:bCs/>
          <w:sz w:val="28"/>
          <w:szCs w:val="28"/>
        </w:rPr>
        <w:fldChar w:fldCharType="separate"/>
      </w:r>
      <w:r w:rsidRPr="000E6617">
        <w:rPr>
          <w:rFonts w:ascii="Calibri" w:hAnsi="Calibri"/>
          <w:bCs/>
          <w:noProof/>
          <w:sz w:val="28"/>
          <w:szCs w:val="28"/>
        </w:rPr>
        <w:t> </w:t>
      </w:r>
      <w:r w:rsidRPr="000E6617">
        <w:rPr>
          <w:rFonts w:ascii="Calibri" w:hAnsi="Calibri"/>
          <w:bCs/>
          <w:noProof/>
          <w:sz w:val="28"/>
          <w:szCs w:val="28"/>
        </w:rPr>
        <w:t> </w:t>
      </w:r>
      <w:r w:rsidRPr="000E6617">
        <w:rPr>
          <w:rFonts w:ascii="Calibri" w:hAnsi="Calibri"/>
          <w:bCs/>
          <w:noProof/>
          <w:sz w:val="28"/>
          <w:szCs w:val="28"/>
        </w:rPr>
        <w:t> </w:t>
      </w:r>
      <w:r w:rsidRPr="000E6617">
        <w:rPr>
          <w:rFonts w:ascii="Calibri" w:hAnsi="Calibri"/>
          <w:bCs/>
          <w:noProof/>
          <w:sz w:val="28"/>
          <w:szCs w:val="28"/>
        </w:rPr>
        <w:t> </w:t>
      </w:r>
      <w:r w:rsidRPr="000E6617">
        <w:rPr>
          <w:rFonts w:ascii="Calibri" w:hAnsi="Calibri"/>
          <w:bCs/>
          <w:noProof/>
          <w:sz w:val="28"/>
          <w:szCs w:val="28"/>
        </w:rPr>
        <w:t> </w:t>
      </w:r>
      <w:r w:rsidRPr="000E6617">
        <w:rPr>
          <w:rFonts w:ascii="Calibri" w:hAnsi="Calibri"/>
          <w:bCs/>
          <w:sz w:val="28"/>
          <w:szCs w:val="28"/>
        </w:rPr>
        <w:fldChar w:fldCharType="end"/>
      </w:r>
      <w:bookmarkEnd w:id="0"/>
    </w:p>
    <w:p w:rsidR="004D654A" w:rsidRPr="000E6617" w:rsidRDefault="004D654A" w:rsidP="00A146CD">
      <w:pPr>
        <w:rPr>
          <w:rFonts w:ascii="Calibri" w:hAnsi="Calibri"/>
        </w:rPr>
      </w:pPr>
    </w:p>
    <w:p w:rsidR="004D654A" w:rsidRPr="000E6617" w:rsidRDefault="004D654A" w:rsidP="00A146CD">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Calibri" w:hAnsi="Calibri"/>
          <w:noProof/>
        </w:rPr>
        <w:t> </w:t>
      </w:r>
      <w:r w:rsidRPr="000E6617">
        <w:rPr>
          <w:rFonts w:ascii="Calibri" w:hAnsi="Calibri"/>
          <w:noProof/>
        </w:rPr>
        <w:t> </w:t>
      </w:r>
      <w:r w:rsidRPr="000E6617">
        <w:rPr>
          <w:rFonts w:ascii="Calibri" w:hAnsi="Calibri"/>
          <w:noProof/>
        </w:rPr>
        <w:t> </w:t>
      </w:r>
      <w:r w:rsidRPr="000E6617">
        <w:rPr>
          <w:rFonts w:ascii="Calibri" w:hAnsi="Calibri"/>
          <w:noProof/>
        </w:rPr>
        <w:t> </w:t>
      </w:r>
      <w:r w:rsidRPr="000E6617">
        <w:rPr>
          <w:rFonts w:ascii="Calibri" w:hAnsi="Calibri"/>
          <w:noProof/>
        </w:rPr>
        <w:t> </w:t>
      </w:r>
      <w:r w:rsidRPr="000E6617">
        <w:rPr>
          <w:rFonts w:ascii="Calibri" w:hAnsi="Calibri"/>
        </w:rPr>
        <w:fldChar w:fldCharType="end"/>
      </w:r>
      <w:bookmarkEnd w:id="1"/>
      <w:r w:rsidRPr="000E6617">
        <w:rPr>
          <w:rFonts w:ascii="Calibri" w:hAnsi="Calibri"/>
        </w:rPr>
        <w:t xml:space="preserve"> r. w Łodzi </w:t>
      </w:r>
    </w:p>
    <w:p w:rsidR="004D654A" w:rsidRPr="000E6617" w:rsidRDefault="004D654A" w:rsidP="00A146CD">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4D654A" w:rsidRPr="000E6617" w:rsidRDefault="004D654A" w:rsidP="00A146CD">
      <w:pPr>
        <w:rPr>
          <w:rFonts w:ascii="Calibri" w:hAnsi="Calibri"/>
          <w:sz w:val="22"/>
          <w:szCs w:val="22"/>
        </w:rPr>
      </w:pPr>
      <w:r w:rsidRPr="000E6617">
        <w:rPr>
          <w:rFonts w:ascii="Calibri" w:hAnsi="Calibri"/>
          <w:sz w:val="22"/>
          <w:szCs w:val="22"/>
        </w:rPr>
        <w:t>z siedzibą Urząd Gminy ul. Rynek Nowosolna 1, 92-703 Łódź</w:t>
      </w:r>
    </w:p>
    <w:p w:rsidR="004D654A" w:rsidRPr="000E6617" w:rsidRDefault="004D654A" w:rsidP="00A146CD">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r w:rsidRPr="000E6617">
        <w:rPr>
          <w:rFonts w:ascii="Calibri" w:hAnsi="Calibri"/>
          <w:sz w:val="22"/>
          <w:szCs w:val="22"/>
        </w:rPr>
        <w:t xml:space="preserve"> </w:t>
      </w:r>
    </w:p>
    <w:p w:rsidR="004D654A" w:rsidRPr="000E6617" w:rsidRDefault="004D654A" w:rsidP="00A146CD">
      <w:pPr>
        <w:rPr>
          <w:rFonts w:ascii="Calibri" w:hAnsi="Calibri"/>
        </w:rPr>
      </w:pPr>
      <w:r w:rsidRPr="000E6617">
        <w:rPr>
          <w:rFonts w:ascii="Calibri" w:hAnsi="Calibri"/>
        </w:rPr>
        <w:t xml:space="preserve">reprezentowanym przez: </w:t>
      </w:r>
    </w:p>
    <w:p w:rsidR="004D654A" w:rsidRPr="000E6617" w:rsidRDefault="004D654A" w:rsidP="00A146CD">
      <w:pPr>
        <w:tabs>
          <w:tab w:val="left" w:pos="284"/>
          <w:tab w:val="left" w:pos="3686"/>
        </w:tabs>
        <w:rPr>
          <w:rFonts w:ascii="Calibri" w:hAnsi="Calibri"/>
          <w:b/>
          <w:sz w:val="22"/>
          <w:szCs w:val="22"/>
        </w:rPr>
      </w:pPr>
      <w:r w:rsidRPr="000E6617">
        <w:rPr>
          <w:rFonts w:ascii="Calibri" w:hAnsi="Calibri"/>
          <w:b/>
          <w:sz w:val="22"/>
          <w:szCs w:val="22"/>
        </w:rPr>
        <w:t xml:space="preserve">1.  Tomasza Bystrońskiego </w:t>
      </w:r>
      <w:r w:rsidRPr="000E6617">
        <w:rPr>
          <w:rFonts w:ascii="Calibri" w:hAnsi="Calibri"/>
          <w:b/>
          <w:sz w:val="22"/>
          <w:szCs w:val="22"/>
        </w:rPr>
        <w:tab/>
        <w:t>- Wójta Gminy Nowosolna</w:t>
      </w:r>
    </w:p>
    <w:p w:rsidR="004D654A" w:rsidRPr="000E6617" w:rsidRDefault="004D654A" w:rsidP="00A146CD">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4D654A" w:rsidRPr="000E6617" w:rsidRDefault="004D654A" w:rsidP="00A146CD">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4D654A" w:rsidRPr="000E6617" w:rsidRDefault="004D654A" w:rsidP="00A146CD">
      <w:pPr>
        <w:spacing w:before="240"/>
        <w:rPr>
          <w:rFonts w:ascii="Calibri" w:hAnsi="Calibri"/>
        </w:rPr>
      </w:pPr>
      <w:r w:rsidRPr="000E6617">
        <w:rPr>
          <w:rFonts w:ascii="Calibri" w:hAnsi="Calibri"/>
        </w:rPr>
        <w:t xml:space="preserve">a ……………………………………………………………………… </w:t>
      </w:r>
    </w:p>
    <w:p w:rsidR="004D654A" w:rsidRPr="000E6617" w:rsidRDefault="004D654A" w:rsidP="00A146CD">
      <w:pPr>
        <w:rPr>
          <w:rFonts w:ascii="Calibri" w:hAnsi="Calibri"/>
        </w:rPr>
      </w:pPr>
      <w:r w:rsidRPr="000E6617">
        <w:rPr>
          <w:rFonts w:ascii="Calibri" w:hAnsi="Calibri"/>
        </w:rPr>
        <w:t xml:space="preserve">reprezentowanym przez: </w:t>
      </w:r>
    </w:p>
    <w:p w:rsidR="004D654A" w:rsidRPr="000E6617" w:rsidRDefault="004D654A" w:rsidP="00A146CD">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sz w:val="22"/>
          <w:szCs w:val="22"/>
        </w:rPr>
        <w:fldChar w:fldCharType="end"/>
      </w:r>
      <w:bookmarkEnd w:id="2"/>
    </w:p>
    <w:p w:rsidR="004D654A" w:rsidRPr="000E6617" w:rsidRDefault="004D654A" w:rsidP="00A146CD">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Calibri" w:hAnsi="Calibri"/>
          <w:noProof/>
          <w:sz w:val="22"/>
          <w:szCs w:val="22"/>
        </w:rPr>
        <w:t> </w:t>
      </w:r>
      <w:r w:rsidRPr="000E6617">
        <w:rPr>
          <w:rFonts w:ascii="Calibri" w:hAnsi="Calibri"/>
          <w:noProof/>
          <w:sz w:val="22"/>
          <w:szCs w:val="22"/>
        </w:rPr>
        <w:t> </w:t>
      </w:r>
      <w:r w:rsidRPr="000E6617">
        <w:rPr>
          <w:rFonts w:ascii="Calibri" w:hAnsi="Calibri"/>
          <w:noProof/>
          <w:sz w:val="22"/>
          <w:szCs w:val="22"/>
        </w:rPr>
        <w:t> </w:t>
      </w:r>
      <w:r w:rsidRPr="000E6617">
        <w:rPr>
          <w:rFonts w:ascii="Calibri" w:hAnsi="Calibri"/>
          <w:noProof/>
          <w:sz w:val="22"/>
          <w:szCs w:val="22"/>
        </w:rPr>
        <w:t> </w:t>
      </w:r>
      <w:r w:rsidRPr="000E6617">
        <w:rPr>
          <w:rFonts w:ascii="Calibri" w:hAnsi="Calibri"/>
          <w:noProof/>
          <w:sz w:val="22"/>
          <w:szCs w:val="22"/>
        </w:rPr>
        <w:t> </w:t>
      </w:r>
      <w:r w:rsidRPr="000E6617">
        <w:rPr>
          <w:rFonts w:ascii="Calibri" w:hAnsi="Calibri"/>
          <w:sz w:val="22"/>
          <w:szCs w:val="22"/>
        </w:rPr>
        <w:fldChar w:fldCharType="end"/>
      </w:r>
      <w:bookmarkEnd w:id="3"/>
    </w:p>
    <w:p w:rsidR="004D654A" w:rsidRPr="000E6617" w:rsidRDefault="004D654A" w:rsidP="00A146CD">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r w:rsidRPr="000E6617">
        <w:rPr>
          <w:rFonts w:ascii="Calibri" w:hAnsi="Calibri"/>
          <w:b/>
          <w:sz w:val="22"/>
          <w:szCs w:val="22"/>
        </w:rPr>
        <w:t xml:space="preserve"> </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r w:rsidRPr="000E6617">
        <w:rPr>
          <w:rFonts w:ascii="Calibri" w:hAnsi="Calibri"/>
          <w:sz w:val="22"/>
          <w:szCs w:val="22"/>
        </w:rPr>
        <w:t xml:space="preserve"> </w:t>
      </w:r>
    </w:p>
    <w:p w:rsidR="004D654A" w:rsidRPr="000E6617" w:rsidRDefault="004D654A" w:rsidP="00A146CD">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4D654A" w:rsidRDefault="004D654A" w:rsidP="00A146CD">
      <w:pPr>
        <w:rPr>
          <w:rFonts w:ascii="Calibri" w:hAnsi="Calibri"/>
        </w:rPr>
      </w:pPr>
    </w:p>
    <w:p w:rsidR="004D654A" w:rsidRPr="000E6617" w:rsidRDefault="004D654A" w:rsidP="00A146CD">
      <w:pPr>
        <w:rPr>
          <w:rFonts w:ascii="Calibri" w:hAnsi="Calibri"/>
        </w:rPr>
      </w:pPr>
      <w:r w:rsidRPr="000E6617">
        <w:rPr>
          <w:rFonts w:ascii="Calibri" w:hAnsi="Calibri"/>
        </w:rPr>
        <w:t xml:space="preserve">W wyniku rozstrzygnięcia </w:t>
      </w:r>
      <w:r w:rsidRPr="000E6617">
        <w:rPr>
          <w:rFonts w:ascii="Calibri" w:hAnsi="Calibri"/>
          <w:sz w:val="22"/>
          <w:szCs w:val="22"/>
        </w:rPr>
        <w:t>przeprowadzonego postępowania o zamówienie publiczne zgodnie z ustawą z dnia 29.01.2004r. prawo zamówień publicznych (t. j. Dz. U. z 2007r. Nr 223. poz. 1655 z późn. zm.)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4D654A" w:rsidRPr="000E6617" w:rsidRDefault="004D654A" w:rsidP="00A146CD">
      <w:pPr>
        <w:rPr>
          <w:rFonts w:ascii="Calibri" w:hAnsi="Calibri"/>
        </w:rPr>
      </w:pPr>
    </w:p>
    <w:p w:rsidR="004D654A" w:rsidRPr="000E6617" w:rsidRDefault="004D654A" w:rsidP="00BB126F">
      <w:pPr>
        <w:widowControl w:val="0"/>
        <w:numPr>
          <w:ilvl w:val="0"/>
          <w:numId w:val="14"/>
        </w:numPr>
        <w:suppressAutoHyphens w:val="0"/>
        <w:spacing w:before="240"/>
        <w:ind w:left="0" w:firstLine="0"/>
        <w:jc w:val="center"/>
        <w:rPr>
          <w:rFonts w:ascii="Calibri" w:hAnsi="Calibri"/>
          <w:b/>
          <w:bCs/>
          <w:sz w:val="26"/>
        </w:rPr>
      </w:pPr>
    </w:p>
    <w:p w:rsidR="004D654A" w:rsidRPr="004F368E" w:rsidRDefault="004D654A" w:rsidP="00A146CD">
      <w:pPr>
        <w:pStyle w:val="NormalWeb"/>
        <w:widowControl w:val="0"/>
        <w:spacing w:before="119" w:after="0"/>
        <w:jc w:val="center"/>
        <w:rPr>
          <w:rFonts w:ascii="Calibri" w:hAnsi="Calibri"/>
          <w:bCs/>
        </w:rPr>
      </w:pPr>
      <w:r w:rsidRPr="004F368E">
        <w:rPr>
          <w:rFonts w:ascii="Calibri" w:hAnsi="Calibri"/>
          <w:bCs/>
        </w:rPr>
        <w:t>PRZEDMIOT UMOWY I ZASADY WYKONYWANIA ROBÓT</w:t>
      </w:r>
    </w:p>
    <w:p w:rsidR="004D654A" w:rsidRPr="004F368E" w:rsidRDefault="004D654A" w:rsidP="00BB126F">
      <w:pPr>
        <w:widowControl w:val="0"/>
        <w:numPr>
          <w:ilvl w:val="1"/>
          <w:numId w:val="14"/>
        </w:numPr>
        <w:tabs>
          <w:tab w:val="left" w:pos="567"/>
          <w:tab w:val="num" w:pos="709"/>
          <w:tab w:val="right" w:leader="dot" w:pos="9637"/>
        </w:tabs>
        <w:suppressAutoHyphens w:val="0"/>
        <w:spacing w:before="240"/>
        <w:jc w:val="both"/>
        <w:rPr>
          <w:rFonts w:ascii="Calibri" w:hAnsi="Calibri"/>
          <w:iCs/>
          <w:sz w:val="22"/>
          <w:szCs w:val="22"/>
        </w:rPr>
      </w:pPr>
      <w:r w:rsidRPr="004F368E">
        <w:rPr>
          <w:rFonts w:ascii="Calibri" w:hAnsi="Calibri"/>
          <w:iCs/>
          <w:sz w:val="22"/>
          <w:szCs w:val="22"/>
        </w:rPr>
        <w:t xml:space="preserve">Na podstawie niniejszej umowy Wykonawca zobowiązuje się do wykonania na rzecz </w:t>
      </w:r>
      <w:r>
        <w:rPr>
          <w:rFonts w:ascii="Calibri" w:hAnsi="Calibri"/>
          <w:iCs/>
          <w:sz w:val="22"/>
          <w:szCs w:val="22"/>
        </w:rPr>
        <w:t>Zamawiającego</w:t>
      </w:r>
      <w:r w:rsidRPr="004F368E">
        <w:rPr>
          <w:rFonts w:ascii="Calibri" w:hAnsi="Calibri"/>
          <w:iCs/>
          <w:sz w:val="22"/>
          <w:szCs w:val="22"/>
        </w:rPr>
        <w:t xml:space="preserve"> robót budowlanych w ramach </w:t>
      </w:r>
      <w:r>
        <w:rPr>
          <w:rFonts w:ascii="Calibri" w:hAnsi="Calibri"/>
          <w:iCs/>
          <w:sz w:val="22"/>
          <w:szCs w:val="22"/>
        </w:rPr>
        <w:t>zamówienia</w:t>
      </w:r>
      <w:r w:rsidRPr="004F368E">
        <w:rPr>
          <w:rFonts w:ascii="Calibri" w:hAnsi="Calibri"/>
          <w:iCs/>
          <w:sz w:val="22"/>
          <w:szCs w:val="22"/>
        </w:rPr>
        <w:t xml:space="preserve"> </w:t>
      </w:r>
      <w:r w:rsidRPr="004F368E">
        <w:rPr>
          <w:rFonts w:ascii="Calibri" w:hAnsi="Calibri"/>
          <w:iCs/>
          <w:sz w:val="22"/>
          <w:szCs w:val="22"/>
        </w:rPr>
        <w:tab/>
      </w:r>
    </w:p>
    <w:p w:rsidR="004D654A" w:rsidRPr="003B442A" w:rsidRDefault="004D654A" w:rsidP="00A146CD">
      <w:pPr>
        <w:ind w:firstLine="3544"/>
        <w:jc w:val="center"/>
        <w:rPr>
          <w:rFonts w:ascii="Calibri" w:hAnsi="Calibri"/>
          <w:i/>
          <w:sz w:val="22"/>
          <w:szCs w:val="22"/>
          <w:vertAlign w:val="superscript"/>
        </w:rPr>
      </w:pPr>
      <w:r>
        <w:rPr>
          <w:rFonts w:ascii="Calibri" w:hAnsi="Calibri"/>
          <w:i/>
          <w:sz w:val="22"/>
          <w:szCs w:val="22"/>
          <w:vertAlign w:val="superscript"/>
        </w:rPr>
        <w:t xml:space="preserve">                                                                               </w:t>
      </w:r>
      <w:r w:rsidRPr="003B442A">
        <w:rPr>
          <w:rFonts w:ascii="Calibri" w:hAnsi="Calibri"/>
          <w:i/>
          <w:sz w:val="22"/>
          <w:szCs w:val="22"/>
          <w:vertAlign w:val="superscript"/>
        </w:rPr>
        <w:t>(podać nazwę inwestycji i jej lokalizację)</w:t>
      </w:r>
    </w:p>
    <w:p w:rsidR="004D654A" w:rsidRPr="004F368E" w:rsidRDefault="004D654A" w:rsidP="00A146CD">
      <w:pPr>
        <w:tabs>
          <w:tab w:val="left" w:pos="709"/>
        </w:tabs>
        <w:spacing w:before="120"/>
        <w:ind w:left="567" w:right="-2" w:hanging="141"/>
        <w:jc w:val="both"/>
        <w:rPr>
          <w:rFonts w:ascii="Calibri" w:hAnsi="Calibri"/>
          <w:iCs/>
          <w:sz w:val="22"/>
          <w:szCs w:val="22"/>
        </w:rPr>
      </w:pPr>
      <w:r w:rsidRPr="004F368E">
        <w:rPr>
          <w:rFonts w:ascii="Calibri" w:hAnsi="Calibri"/>
          <w:iCs/>
          <w:sz w:val="22"/>
          <w:szCs w:val="22"/>
        </w:rPr>
        <w:t>w skład której wchodzi następujący zakres rzeczowy:</w:t>
      </w:r>
    </w:p>
    <w:bookmarkStart w:id="6" w:name="Tekst30"/>
    <w:p w:rsidR="004D654A" w:rsidRPr="004F368E" w:rsidRDefault="004D654A" w:rsidP="00BB126F">
      <w:pPr>
        <w:widowControl w:val="0"/>
        <w:numPr>
          <w:ilvl w:val="0"/>
          <w:numId w:val="15"/>
        </w:numPr>
        <w:tabs>
          <w:tab w:val="left" w:pos="709"/>
        </w:tabs>
        <w:suppressAutoHyphens w:val="0"/>
        <w:spacing w:before="120"/>
        <w:ind w:left="567" w:right="-2" w:hanging="141"/>
        <w:jc w:val="both"/>
        <w:rPr>
          <w:rFonts w:ascii="Calibri" w:hAnsi="Calibri"/>
          <w:sz w:val="22"/>
          <w:szCs w:val="22"/>
        </w:rPr>
      </w:pPr>
      <w:r w:rsidRPr="004F368E">
        <w:rPr>
          <w:rFonts w:ascii="Calibri" w:hAnsi="Calibri"/>
          <w:sz w:val="22"/>
          <w:szCs w:val="22"/>
        </w:rPr>
        <w:fldChar w:fldCharType="begin">
          <w:ffData>
            <w:name w:val="Tekst30"/>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sz w:val="22"/>
          <w:szCs w:val="22"/>
        </w:rPr>
        <w:fldChar w:fldCharType="end"/>
      </w:r>
      <w:bookmarkEnd w:id="6"/>
    </w:p>
    <w:bookmarkStart w:id="7" w:name="Tekst31"/>
    <w:p w:rsidR="004D654A" w:rsidRPr="004F368E" w:rsidRDefault="004D654A" w:rsidP="00BB126F">
      <w:pPr>
        <w:widowControl w:val="0"/>
        <w:numPr>
          <w:ilvl w:val="0"/>
          <w:numId w:val="15"/>
        </w:numPr>
        <w:tabs>
          <w:tab w:val="left" w:pos="709"/>
        </w:tabs>
        <w:suppressAutoHyphens w:val="0"/>
        <w:spacing w:before="120"/>
        <w:ind w:left="567" w:right="-2" w:hanging="141"/>
        <w:jc w:val="both"/>
        <w:rPr>
          <w:rFonts w:ascii="Calibri" w:hAnsi="Calibri"/>
          <w:sz w:val="22"/>
          <w:szCs w:val="22"/>
        </w:rPr>
      </w:pPr>
      <w:r w:rsidRPr="004F368E">
        <w:rPr>
          <w:rFonts w:ascii="Calibri" w:hAnsi="Calibri"/>
          <w:sz w:val="22"/>
          <w:szCs w:val="22"/>
        </w:rPr>
        <w:fldChar w:fldCharType="begin">
          <w:ffData>
            <w:name w:val="Tekst31"/>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sz w:val="22"/>
          <w:szCs w:val="22"/>
        </w:rPr>
        <w:fldChar w:fldCharType="end"/>
      </w:r>
      <w:bookmarkEnd w:id="7"/>
    </w:p>
    <w:bookmarkStart w:id="8" w:name="Tekst32"/>
    <w:p w:rsidR="004D654A" w:rsidRPr="004F368E" w:rsidRDefault="004D654A" w:rsidP="00BB126F">
      <w:pPr>
        <w:widowControl w:val="0"/>
        <w:numPr>
          <w:ilvl w:val="0"/>
          <w:numId w:val="15"/>
        </w:numPr>
        <w:tabs>
          <w:tab w:val="left" w:pos="709"/>
        </w:tabs>
        <w:suppressAutoHyphens w:val="0"/>
        <w:spacing w:before="120"/>
        <w:ind w:left="567" w:right="-2" w:hanging="141"/>
        <w:jc w:val="both"/>
        <w:rPr>
          <w:rFonts w:ascii="Calibri" w:hAnsi="Calibri"/>
          <w:sz w:val="22"/>
          <w:szCs w:val="22"/>
        </w:rPr>
      </w:pPr>
      <w:r w:rsidRPr="004F368E">
        <w:rPr>
          <w:rFonts w:ascii="Calibri" w:hAnsi="Calibri"/>
          <w:sz w:val="22"/>
          <w:szCs w:val="22"/>
        </w:rPr>
        <w:fldChar w:fldCharType="begin">
          <w:ffData>
            <w:name w:val="Tekst32"/>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sz w:val="22"/>
          <w:szCs w:val="22"/>
        </w:rPr>
        <w:fldChar w:fldCharType="end"/>
      </w:r>
      <w:bookmarkEnd w:id="8"/>
    </w:p>
    <w:p w:rsidR="004D654A" w:rsidRPr="004F368E" w:rsidRDefault="004D654A" w:rsidP="00BB126F">
      <w:pPr>
        <w:widowControl w:val="0"/>
        <w:numPr>
          <w:ilvl w:val="0"/>
          <w:numId w:val="15"/>
        </w:numPr>
        <w:tabs>
          <w:tab w:val="left" w:pos="709"/>
        </w:tabs>
        <w:suppressAutoHyphens w:val="0"/>
        <w:spacing w:before="120"/>
        <w:ind w:left="567" w:right="-2" w:hanging="141"/>
        <w:jc w:val="both"/>
        <w:rPr>
          <w:rFonts w:ascii="Calibri" w:hAnsi="Calibri"/>
          <w:sz w:val="22"/>
          <w:szCs w:val="22"/>
        </w:rPr>
      </w:pPr>
      <w:r w:rsidRPr="004F368E">
        <w:rPr>
          <w:rFonts w:ascii="Calibri" w:hAnsi="Calibri"/>
          <w:sz w:val="22"/>
          <w:szCs w:val="22"/>
        </w:rPr>
        <w:fldChar w:fldCharType="begin">
          <w:ffData>
            <w:name w:val="Tekst33"/>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sz w:val="22"/>
          <w:szCs w:val="22"/>
        </w:rPr>
        <w:fldChar w:fldCharType="end"/>
      </w:r>
    </w:p>
    <w:p w:rsidR="004D654A" w:rsidRPr="004F368E" w:rsidRDefault="004D654A" w:rsidP="00BB126F">
      <w:pPr>
        <w:widowControl w:val="0"/>
        <w:numPr>
          <w:ilvl w:val="1"/>
          <w:numId w:val="14"/>
        </w:numPr>
        <w:tabs>
          <w:tab w:val="num" w:pos="1004"/>
        </w:tabs>
        <w:suppressAutoHyphens w:val="0"/>
        <w:jc w:val="both"/>
        <w:rPr>
          <w:rFonts w:ascii="Calibri" w:hAnsi="Calibri"/>
          <w:sz w:val="22"/>
          <w:szCs w:val="22"/>
        </w:rPr>
      </w:pPr>
      <w:r w:rsidRPr="004F368E">
        <w:rPr>
          <w:rFonts w:ascii="Calibri" w:hAnsi="Calibri"/>
          <w:sz w:val="22"/>
          <w:szCs w:val="22"/>
        </w:rPr>
        <w:t>Przedmiot umowy zostanie wykonany na warunkach określonych w postanowieniach niniejszej umowy oraz w:</w:t>
      </w:r>
    </w:p>
    <w:p w:rsidR="004D654A" w:rsidRPr="004F368E" w:rsidRDefault="004D654A" w:rsidP="00BB126F">
      <w:pPr>
        <w:keepLines/>
        <w:numPr>
          <w:ilvl w:val="1"/>
          <w:numId w:val="34"/>
        </w:numPr>
        <w:tabs>
          <w:tab w:val="left" w:pos="709"/>
        </w:tabs>
        <w:suppressAutoHyphens w:val="0"/>
        <w:ind w:left="709" w:hanging="283"/>
        <w:jc w:val="both"/>
        <w:rPr>
          <w:rFonts w:ascii="Calibri" w:hAnsi="Calibri"/>
          <w:sz w:val="22"/>
          <w:szCs w:val="22"/>
        </w:rPr>
      </w:pPr>
      <w:r w:rsidRPr="004F368E">
        <w:rPr>
          <w:rFonts w:ascii="Calibri" w:hAnsi="Calibri"/>
          <w:sz w:val="22"/>
          <w:szCs w:val="22"/>
        </w:rPr>
        <w:t>dokumentacji technicznej</w:t>
      </w:r>
    </w:p>
    <w:p w:rsidR="004D654A" w:rsidRDefault="004D654A" w:rsidP="00BB126F">
      <w:pPr>
        <w:keepLines/>
        <w:numPr>
          <w:ilvl w:val="1"/>
          <w:numId w:val="34"/>
        </w:numPr>
        <w:tabs>
          <w:tab w:val="left" w:pos="709"/>
        </w:tabs>
        <w:suppressAutoHyphens w:val="0"/>
        <w:ind w:left="709" w:hanging="283"/>
        <w:jc w:val="both"/>
        <w:rPr>
          <w:rFonts w:ascii="Calibri" w:hAnsi="Calibri"/>
          <w:sz w:val="22"/>
          <w:szCs w:val="22"/>
        </w:rPr>
      </w:pPr>
      <w:r w:rsidRPr="004F368E">
        <w:rPr>
          <w:rFonts w:ascii="Calibri" w:hAnsi="Calibri"/>
          <w:sz w:val="22"/>
          <w:szCs w:val="22"/>
        </w:rPr>
        <w:t>Specyfikacji technicznej wykonana i odbioru robót</w:t>
      </w:r>
    </w:p>
    <w:p w:rsidR="004D654A" w:rsidRPr="004F368E" w:rsidRDefault="004D654A" w:rsidP="00BB126F">
      <w:pPr>
        <w:keepLines/>
        <w:numPr>
          <w:ilvl w:val="1"/>
          <w:numId w:val="34"/>
        </w:numPr>
        <w:tabs>
          <w:tab w:val="left" w:pos="709"/>
        </w:tabs>
        <w:suppressAutoHyphens w:val="0"/>
        <w:ind w:left="709" w:hanging="283"/>
        <w:jc w:val="both"/>
        <w:rPr>
          <w:rFonts w:ascii="Calibri" w:hAnsi="Calibri"/>
          <w:sz w:val="22"/>
          <w:szCs w:val="22"/>
        </w:rPr>
      </w:pPr>
      <w:r>
        <w:rPr>
          <w:rFonts w:ascii="Calibri" w:hAnsi="Calibri"/>
          <w:sz w:val="22"/>
          <w:szCs w:val="22"/>
        </w:rPr>
        <w:t>złożonej ofercie</w:t>
      </w:r>
    </w:p>
    <w:p w:rsidR="004D654A" w:rsidRPr="004F368E" w:rsidRDefault="004D654A" w:rsidP="00BB126F">
      <w:pPr>
        <w:keepLines/>
        <w:numPr>
          <w:ilvl w:val="1"/>
          <w:numId w:val="14"/>
        </w:numPr>
        <w:tabs>
          <w:tab w:val="num" w:pos="709"/>
          <w:tab w:val="num" w:pos="1004"/>
        </w:tabs>
        <w:suppressAutoHyphens w:val="0"/>
        <w:jc w:val="both"/>
        <w:rPr>
          <w:rFonts w:ascii="Calibri" w:hAnsi="Calibri"/>
          <w:sz w:val="22"/>
          <w:szCs w:val="22"/>
          <w:u w:val="single"/>
        </w:rPr>
      </w:pPr>
      <w:r w:rsidRPr="004F368E">
        <w:rPr>
          <w:rFonts w:ascii="Calibri" w:hAnsi="Calibri"/>
          <w:i/>
          <w:sz w:val="22"/>
          <w:szCs w:val="22"/>
        </w:rPr>
        <w:t>Inwestycja będzie współfinansowana ze środków</w:t>
      </w:r>
      <w:r w:rsidRPr="004F368E">
        <w:rPr>
          <w:rFonts w:ascii="Calibri" w:hAnsi="Calibri"/>
          <w:sz w:val="22"/>
          <w:szCs w:val="22"/>
        </w:rPr>
        <w:t xml:space="preserve"> </w:t>
      </w:r>
      <w:bookmarkStart w:id="9" w:name="Tekst29"/>
      <w:r w:rsidRPr="004F368E">
        <w:rPr>
          <w:rFonts w:ascii="Calibri" w:hAnsi="Calibri"/>
          <w:sz w:val="22"/>
          <w:szCs w:val="22"/>
        </w:rPr>
        <w:fldChar w:fldCharType="begin">
          <w:ffData>
            <w:name w:val="Tekst2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noProof/>
          <w:sz w:val="22"/>
          <w:szCs w:val="22"/>
        </w:rPr>
        <w:t> </w:t>
      </w:r>
      <w:r w:rsidRPr="004F368E">
        <w:rPr>
          <w:rFonts w:ascii="Calibri" w:hAnsi="Calibri"/>
          <w:sz w:val="22"/>
          <w:szCs w:val="22"/>
        </w:rPr>
        <w:fldChar w:fldCharType="end"/>
      </w:r>
      <w:bookmarkEnd w:id="9"/>
    </w:p>
    <w:p w:rsidR="004D654A" w:rsidRPr="004F368E" w:rsidRDefault="004D654A" w:rsidP="00A146CD">
      <w:pPr>
        <w:keepLines/>
        <w:tabs>
          <w:tab w:val="num" w:pos="567"/>
        </w:tabs>
        <w:suppressAutoHyphens w:val="0"/>
        <w:ind w:left="432"/>
        <w:jc w:val="both"/>
        <w:rPr>
          <w:rFonts w:ascii="Calibri" w:hAnsi="Calibri"/>
          <w:sz w:val="22"/>
          <w:szCs w:val="22"/>
          <w:u w:val="single"/>
        </w:rPr>
      </w:pPr>
    </w:p>
    <w:p w:rsidR="004D654A" w:rsidRPr="004F368E" w:rsidRDefault="004D654A" w:rsidP="00462239">
      <w:pPr>
        <w:keepNext/>
        <w:keepLines/>
        <w:numPr>
          <w:ilvl w:val="0"/>
          <w:numId w:val="14"/>
        </w:numPr>
        <w:ind w:left="358" w:hanging="74"/>
        <w:jc w:val="center"/>
        <w:rPr>
          <w:rFonts w:ascii="Calibri" w:hAnsi="Calibri"/>
          <w:sz w:val="22"/>
          <w:szCs w:val="22"/>
        </w:rPr>
      </w:pPr>
      <w:bookmarkStart w:id="10" w:name="_Toc4489707"/>
    </w:p>
    <w:p w:rsidR="004D654A" w:rsidRPr="004F368E" w:rsidRDefault="004D654A" w:rsidP="00462239">
      <w:pPr>
        <w:keepNext/>
        <w:keepLines/>
        <w:ind w:left="357"/>
        <w:jc w:val="center"/>
        <w:rPr>
          <w:rFonts w:ascii="Calibri" w:hAnsi="Calibri"/>
        </w:rPr>
      </w:pPr>
      <w:r w:rsidRPr="004F368E">
        <w:rPr>
          <w:rFonts w:ascii="Calibri" w:hAnsi="Calibri"/>
        </w:rPr>
        <w:t>SPOSÓB WYKONANIA UMOWY</w:t>
      </w:r>
    </w:p>
    <w:p w:rsidR="004D654A" w:rsidRDefault="004D654A" w:rsidP="00462239">
      <w:pPr>
        <w:keepNext/>
        <w:keepLines/>
        <w:numPr>
          <w:ilvl w:val="1"/>
          <w:numId w:val="38"/>
        </w:numPr>
        <w:tabs>
          <w:tab w:val="left" w:pos="567"/>
        </w:tabs>
        <w:suppressAutoHyphens w:val="0"/>
        <w:spacing w:before="240"/>
        <w:jc w:val="both"/>
        <w:rPr>
          <w:rFonts w:ascii="Calibri" w:hAnsi="Calibri"/>
          <w:b/>
          <w:sz w:val="22"/>
          <w:szCs w:val="22"/>
        </w:rPr>
      </w:pPr>
      <w:bookmarkStart w:id="11" w:name="_Toc4489711"/>
      <w:bookmarkEnd w:id="10"/>
      <w:r>
        <w:rPr>
          <w:rFonts w:ascii="Calibri" w:hAnsi="Calibri"/>
          <w:b/>
          <w:sz w:val="22"/>
          <w:szCs w:val="22"/>
        </w:rPr>
        <w:t xml:space="preserve"> </w:t>
      </w:r>
      <w:r w:rsidRPr="004F368E">
        <w:rPr>
          <w:rFonts w:ascii="Calibri" w:hAnsi="Calibri"/>
          <w:b/>
          <w:sz w:val="22"/>
          <w:szCs w:val="22"/>
        </w:rPr>
        <w:t>Wykonanie umowy i wyznaczenie kierownika budowy oraz nadzoru inwestorskiego</w:t>
      </w:r>
    </w:p>
    <w:p w:rsidR="004D654A" w:rsidRDefault="004D654A" w:rsidP="005B60B5">
      <w:pPr>
        <w:rPr>
          <w:rFonts w:ascii="Calibri" w:hAnsi="Calibri"/>
          <w:sz w:val="22"/>
          <w:szCs w:val="22"/>
        </w:rPr>
      </w:pPr>
    </w:p>
    <w:p w:rsidR="004D654A" w:rsidRPr="004F368E" w:rsidRDefault="004D654A" w:rsidP="00BB126F">
      <w:pPr>
        <w:keepLines/>
        <w:numPr>
          <w:ilvl w:val="2"/>
          <w:numId w:val="17"/>
        </w:numPr>
        <w:suppressAutoHyphens w:val="0"/>
        <w:spacing w:before="120"/>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4D654A" w:rsidRPr="004F368E" w:rsidRDefault="004D654A" w:rsidP="00BB126F">
      <w:pPr>
        <w:keepLines/>
        <w:numPr>
          <w:ilvl w:val="0"/>
          <w:numId w:val="18"/>
        </w:numPr>
        <w:tabs>
          <w:tab w:val="left" w:pos="851"/>
        </w:tabs>
        <w:suppressAutoHyphens w:val="0"/>
        <w:spacing w:before="120"/>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4D654A" w:rsidRPr="004F368E" w:rsidRDefault="004D654A" w:rsidP="00BB126F">
      <w:pPr>
        <w:keepLines/>
        <w:numPr>
          <w:ilvl w:val="0"/>
          <w:numId w:val="18"/>
        </w:numPr>
        <w:tabs>
          <w:tab w:val="left" w:pos="851"/>
        </w:tabs>
        <w:suppressAutoHyphens w:val="0"/>
        <w:spacing w:before="120"/>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4D654A" w:rsidRPr="004F368E" w:rsidRDefault="004D654A" w:rsidP="00BB126F">
      <w:pPr>
        <w:keepLines/>
        <w:numPr>
          <w:ilvl w:val="2"/>
          <w:numId w:val="17"/>
        </w:numPr>
        <w:suppressAutoHyphens w:val="0"/>
        <w:spacing w:before="120"/>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4D654A" w:rsidRPr="004F368E" w:rsidRDefault="004D654A" w:rsidP="00BB126F">
      <w:pPr>
        <w:keepLines/>
        <w:numPr>
          <w:ilvl w:val="0"/>
          <w:numId w:val="20"/>
        </w:numPr>
        <w:spacing w:before="120"/>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12" w:name="Tekst4"/>
      <w:r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12"/>
      <w:r w:rsidRPr="004F368E">
        <w:rPr>
          <w:rFonts w:ascii="Calibri" w:hAnsi="Calibri"/>
          <w:sz w:val="22"/>
          <w:szCs w:val="22"/>
        </w:rPr>
        <w:t xml:space="preserve">, posiadający uprawnienia budowlane w specjalności, </w:t>
      </w:r>
      <w:bookmarkStart w:id="13" w:name="Tekst1"/>
      <w:r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13"/>
      <w:r w:rsidRPr="004F368E">
        <w:rPr>
          <w:rFonts w:ascii="Calibri" w:hAnsi="Calibri"/>
          <w:sz w:val="22"/>
          <w:szCs w:val="22"/>
        </w:rPr>
        <w:t>.</w:t>
      </w:r>
    </w:p>
    <w:p w:rsidR="004D654A" w:rsidRPr="004F368E" w:rsidRDefault="004D654A" w:rsidP="00BB126F">
      <w:pPr>
        <w:keepLines/>
        <w:numPr>
          <w:ilvl w:val="2"/>
          <w:numId w:val="17"/>
        </w:numPr>
        <w:suppressAutoHyphens w:val="0"/>
        <w:spacing w:before="120"/>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4"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14"/>
      <w:r w:rsidRPr="004F368E">
        <w:rPr>
          <w:rFonts w:ascii="Calibri" w:hAnsi="Calibri"/>
          <w:sz w:val="22"/>
          <w:szCs w:val="22"/>
        </w:rPr>
        <w:t xml:space="preserve">, posiadający uprawnienia budowlane w specjalności </w:t>
      </w:r>
      <w:bookmarkStart w:id="15"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15"/>
      <w:r w:rsidRPr="004F368E">
        <w:rPr>
          <w:rFonts w:ascii="Calibri" w:hAnsi="Calibri"/>
          <w:sz w:val="22"/>
          <w:szCs w:val="22"/>
        </w:rPr>
        <w:t>.</w:t>
      </w:r>
    </w:p>
    <w:p w:rsidR="004D654A" w:rsidRPr="004F368E" w:rsidRDefault="004D654A" w:rsidP="00BB126F">
      <w:pPr>
        <w:keepLines/>
        <w:numPr>
          <w:ilvl w:val="2"/>
          <w:numId w:val="17"/>
        </w:numPr>
        <w:suppressAutoHyphens w:val="0"/>
        <w:spacing w:before="120"/>
        <w:ind w:left="567" w:hanging="567"/>
        <w:jc w:val="both"/>
        <w:rPr>
          <w:rFonts w:ascii="Calibri" w:hAnsi="Calibri"/>
          <w:sz w:val="22"/>
          <w:szCs w:val="22"/>
        </w:rPr>
      </w:pPr>
      <w:r w:rsidRPr="004F368E">
        <w:rPr>
          <w:rFonts w:ascii="Calibri" w:hAnsi="Calibri"/>
          <w:sz w:val="22"/>
          <w:szCs w:val="22"/>
        </w:rPr>
        <w:t>Inspektor nadzoru inwestorskiego oraz kierownik działa w granicach umocowania określonego przepisami ustawy z dnia 07 lipca 1994 Prawo budowlane (tekst jednolity Dz.U. z 2006 r. Nr 156, poz. 1118 z późn. zm.)</w:t>
      </w:r>
    </w:p>
    <w:p w:rsidR="004D654A" w:rsidRDefault="004D654A" w:rsidP="004560E4">
      <w:pPr>
        <w:keepLines/>
        <w:numPr>
          <w:ilvl w:val="1"/>
          <w:numId w:val="38"/>
        </w:numPr>
        <w:suppressAutoHyphens w:val="0"/>
        <w:spacing w:before="240"/>
        <w:jc w:val="both"/>
        <w:rPr>
          <w:rFonts w:ascii="Calibri" w:hAnsi="Calibri"/>
          <w:b/>
          <w:sz w:val="22"/>
          <w:szCs w:val="22"/>
        </w:rPr>
      </w:pPr>
      <w:r w:rsidRPr="004F368E">
        <w:rPr>
          <w:rFonts w:ascii="Calibri" w:hAnsi="Calibri"/>
          <w:b/>
          <w:sz w:val="22"/>
          <w:szCs w:val="22"/>
        </w:rPr>
        <w:t>Obowiązki Zamawiającego</w:t>
      </w:r>
    </w:p>
    <w:p w:rsidR="004D654A" w:rsidRDefault="004D654A" w:rsidP="004560E4">
      <w:pPr>
        <w:keepLines/>
        <w:numPr>
          <w:ilvl w:val="2"/>
          <w:numId w:val="38"/>
        </w:numPr>
        <w:suppressAutoHyphens w:val="0"/>
        <w:spacing w:before="240"/>
        <w:jc w:val="both"/>
        <w:rPr>
          <w:rFonts w:ascii="Calibri" w:hAnsi="Calibri"/>
          <w:b/>
          <w:sz w:val="22"/>
          <w:szCs w:val="22"/>
        </w:rPr>
      </w:pPr>
      <w:r w:rsidRPr="004560E4">
        <w:rPr>
          <w:rFonts w:ascii="Calibri" w:hAnsi="Calibri"/>
          <w:sz w:val="22"/>
          <w:szCs w:val="22"/>
        </w:rPr>
        <w:t>Zamawiający przekaże dokumentację techniczną w dniu podpisania umowy.</w:t>
      </w:r>
    </w:p>
    <w:p w:rsidR="004D654A" w:rsidRDefault="004D654A" w:rsidP="004560E4">
      <w:pPr>
        <w:keepLines/>
        <w:numPr>
          <w:ilvl w:val="2"/>
          <w:numId w:val="38"/>
        </w:numPr>
        <w:suppressAutoHyphens w:val="0"/>
        <w:spacing w:before="240"/>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4D654A" w:rsidRPr="004560E4" w:rsidRDefault="004D654A" w:rsidP="004560E4">
      <w:pPr>
        <w:keepLines/>
        <w:numPr>
          <w:ilvl w:val="2"/>
          <w:numId w:val="38"/>
        </w:numPr>
        <w:suppressAutoHyphens w:val="0"/>
        <w:spacing w:before="240"/>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4D654A" w:rsidRDefault="004D654A" w:rsidP="00BB126F">
      <w:pPr>
        <w:keepLines/>
        <w:numPr>
          <w:ilvl w:val="1"/>
          <w:numId w:val="38"/>
        </w:numPr>
        <w:suppressAutoHyphens w:val="0"/>
        <w:spacing w:before="240"/>
        <w:jc w:val="both"/>
        <w:rPr>
          <w:rFonts w:ascii="Calibri" w:hAnsi="Calibri"/>
          <w:b/>
          <w:sz w:val="22"/>
          <w:szCs w:val="22"/>
        </w:rPr>
      </w:pPr>
      <w:r w:rsidRPr="004F368E">
        <w:rPr>
          <w:rFonts w:ascii="Calibri" w:hAnsi="Calibri"/>
          <w:b/>
          <w:sz w:val="22"/>
          <w:szCs w:val="22"/>
        </w:rPr>
        <w:t>Obowiązki Wykonawcy</w:t>
      </w:r>
    </w:p>
    <w:p w:rsidR="004D654A" w:rsidRPr="004F368E" w:rsidRDefault="004D654A" w:rsidP="00BB126F">
      <w:pPr>
        <w:keepLines/>
        <w:numPr>
          <w:ilvl w:val="2"/>
          <w:numId w:val="38"/>
        </w:numPr>
        <w:suppressAutoHyphens w:val="0"/>
        <w:spacing w:before="240"/>
        <w:jc w:val="both"/>
        <w:rPr>
          <w:rFonts w:ascii="Calibri" w:hAnsi="Calibri"/>
          <w:b/>
          <w:sz w:val="22"/>
          <w:szCs w:val="22"/>
        </w:rPr>
      </w:pPr>
      <w:r w:rsidRPr="004F368E">
        <w:rPr>
          <w:rFonts w:ascii="Calibri" w:hAnsi="Calibri"/>
          <w:sz w:val="22"/>
          <w:szCs w:val="22"/>
        </w:rPr>
        <w:t>Wykonawca zobowiązuje się wykonać przedmiot umowy zgodnie z:</w:t>
      </w:r>
    </w:p>
    <w:p w:rsidR="004D654A" w:rsidRPr="004F368E" w:rsidRDefault="004D654A" w:rsidP="00BB126F">
      <w:pPr>
        <w:keepLines/>
        <w:numPr>
          <w:ilvl w:val="0"/>
          <w:numId w:val="19"/>
        </w:numPr>
        <w:tabs>
          <w:tab w:val="right" w:leader="dot" w:pos="9637"/>
        </w:tabs>
        <w:suppressAutoHyphens w:val="0"/>
        <w:spacing w:before="120"/>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4D654A" w:rsidRPr="004F368E" w:rsidRDefault="004D654A" w:rsidP="00BB126F">
      <w:pPr>
        <w:keepLines/>
        <w:numPr>
          <w:ilvl w:val="0"/>
          <w:numId w:val="19"/>
        </w:numPr>
        <w:tabs>
          <w:tab w:val="right" w:leader="dot" w:pos="9637"/>
        </w:tabs>
        <w:suppressAutoHyphens w:val="0"/>
        <w:spacing w:before="120"/>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4D654A" w:rsidRPr="004F368E" w:rsidRDefault="004D654A" w:rsidP="00BB126F">
      <w:pPr>
        <w:keepLines/>
        <w:numPr>
          <w:ilvl w:val="0"/>
          <w:numId w:val="19"/>
        </w:numPr>
        <w:tabs>
          <w:tab w:val="right" w:leader="dot" w:pos="9637"/>
        </w:tabs>
        <w:suppressAutoHyphens w:val="0"/>
        <w:spacing w:before="120"/>
        <w:ind w:left="851" w:hanging="284"/>
        <w:jc w:val="both"/>
        <w:rPr>
          <w:rFonts w:ascii="Calibri" w:hAnsi="Calibri"/>
          <w:sz w:val="22"/>
          <w:szCs w:val="22"/>
        </w:rPr>
      </w:pPr>
      <w:r w:rsidRPr="004F368E">
        <w:rPr>
          <w:rFonts w:ascii="Calibri" w:hAnsi="Calibri"/>
          <w:sz w:val="22"/>
          <w:szCs w:val="22"/>
        </w:rPr>
        <w:t>ze złożoną ofertą,</w:t>
      </w:r>
    </w:p>
    <w:p w:rsidR="004D654A" w:rsidRPr="004F368E" w:rsidRDefault="004D654A" w:rsidP="00BB126F">
      <w:pPr>
        <w:keepLines/>
        <w:numPr>
          <w:ilvl w:val="0"/>
          <w:numId w:val="19"/>
        </w:numPr>
        <w:tabs>
          <w:tab w:val="right" w:leader="dot" w:pos="9637"/>
        </w:tabs>
        <w:suppressAutoHyphens w:val="0"/>
        <w:spacing w:before="120"/>
        <w:ind w:left="851" w:hanging="284"/>
        <w:jc w:val="both"/>
        <w:rPr>
          <w:rFonts w:ascii="Calibri" w:hAnsi="Calibri"/>
          <w:sz w:val="22"/>
          <w:szCs w:val="22"/>
        </w:rPr>
      </w:pPr>
      <w:r w:rsidRPr="004F368E">
        <w:rPr>
          <w:rFonts w:ascii="Calibri" w:hAnsi="Calibri"/>
          <w:sz w:val="22"/>
          <w:szCs w:val="22"/>
        </w:rPr>
        <w:t>zasadami sztuki budowlanej.</w:t>
      </w:r>
    </w:p>
    <w:p w:rsidR="004D654A" w:rsidRPr="004F368E" w:rsidRDefault="004D654A" w:rsidP="00BB126F">
      <w:pPr>
        <w:keepLines/>
        <w:numPr>
          <w:ilvl w:val="2"/>
          <w:numId w:val="38"/>
        </w:numPr>
        <w:tabs>
          <w:tab w:val="left" w:pos="567"/>
        </w:tabs>
        <w:suppressAutoHyphens w:val="0"/>
        <w:spacing w:before="120"/>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4D654A" w:rsidRPr="004F368E" w:rsidRDefault="004D654A" w:rsidP="00BB126F">
      <w:pPr>
        <w:keepLines/>
        <w:numPr>
          <w:ilvl w:val="2"/>
          <w:numId w:val="38"/>
        </w:numPr>
        <w:tabs>
          <w:tab w:val="left" w:pos="567"/>
          <w:tab w:val="right" w:leader="dot" w:pos="9637"/>
        </w:tabs>
        <w:suppressAutoHyphens w:val="0"/>
        <w:spacing w:before="120"/>
        <w:ind w:left="567" w:hanging="567"/>
        <w:jc w:val="both"/>
        <w:rPr>
          <w:rFonts w:ascii="Calibri" w:hAnsi="Calibri"/>
          <w:sz w:val="22"/>
          <w:szCs w:val="22"/>
        </w:rPr>
      </w:pPr>
      <w:r w:rsidRPr="004F368E">
        <w:rPr>
          <w:rFonts w:ascii="Calibri" w:hAnsi="Calibri"/>
          <w:sz w:val="22"/>
          <w:szCs w:val="22"/>
        </w:rPr>
        <w:t xml:space="preserve">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 oraz przedmiarów robót. </w:t>
      </w:r>
    </w:p>
    <w:p w:rsidR="004D654A" w:rsidRPr="004F368E" w:rsidRDefault="004D654A" w:rsidP="00BB126F">
      <w:pPr>
        <w:keepLines/>
        <w:numPr>
          <w:ilvl w:val="2"/>
          <w:numId w:val="38"/>
        </w:numPr>
        <w:tabs>
          <w:tab w:val="left" w:pos="567"/>
          <w:tab w:val="right" w:leader="dot" w:pos="9637"/>
        </w:tabs>
        <w:suppressAutoHyphens w:val="0"/>
        <w:spacing w:before="120"/>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4D654A" w:rsidRPr="004F368E" w:rsidRDefault="004D654A" w:rsidP="00BB126F">
      <w:pPr>
        <w:keepLines/>
        <w:numPr>
          <w:ilvl w:val="2"/>
          <w:numId w:val="38"/>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4D654A" w:rsidRPr="004F368E" w:rsidRDefault="004D654A" w:rsidP="00BB126F">
      <w:pPr>
        <w:keepLines/>
        <w:numPr>
          <w:ilvl w:val="2"/>
          <w:numId w:val="38"/>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4D654A" w:rsidRPr="004F368E" w:rsidRDefault="004D654A" w:rsidP="00BB126F">
      <w:pPr>
        <w:keepLines/>
        <w:numPr>
          <w:ilvl w:val="2"/>
          <w:numId w:val="38"/>
        </w:numPr>
        <w:tabs>
          <w:tab w:val="left" w:pos="567"/>
          <w:tab w:val="right" w:leader="dot" w:pos="9637"/>
        </w:tabs>
        <w:suppressAutoHyphens w:val="0"/>
        <w:spacing w:before="120"/>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4D654A" w:rsidRPr="004F368E" w:rsidRDefault="004D654A" w:rsidP="00BB126F">
      <w:pPr>
        <w:keepLines/>
        <w:numPr>
          <w:ilvl w:val="2"/>
          <w:numId w:val="21"/>
        </w:numPr>
        <w:tabs>
          <w:tab w:val="left" w:pos="993"/>
        </w:tab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4D654A" w:rsidRPr="004F368E" w:rsidRDefault="004D654A" w:rsidP="00BB126F">
      <w:pPr>
        <w:keepLines/>
        <w:numPr>
          <w:ilvl w:val="2"/>
          <w:numId w:val="21"/>
        </w:numPr>
        <w:tabs>
          <w:tab w:val="left" w:pos="993"/>
        </w:tab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4D654A" w:rsidRPr="004F368E" w:rsidRDefault="004D654A" w:rsidP="00BB126F">
      <w:pPr>
        <w:keepLines/>
        <w:numPr>
          <w:ilvl w:val="2"/>
          <w:numId w:val="21"/>
        </w:numPr>
        <w:tabs>
          <w:tab w:val="left" w:pos="993"/>
        </w:tab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4D654A" w:rsidRPr="004F368E" w:rsidRDefault="004D654A" w:rsidP="00BB126F">
      <w:pPr>
        <w:keepLines/>
        <w:numPr>
          <w:ilvl w:val="2"/>
          <w:numId w:val="21"/>
        </w:numPr>
        <w:tabs>
          <w:tab w:val="left" w:pos="993"/>
        </w:tabs>
        <w:ind w:left="993" w:hanging="426"/>
        <w:jc w:val="both"/>
        <w:rPr>
          <w:rFonts w:ascii="Calibri" w:hAnsi="Calibri"/>
          <w:i/>
          <w:sz w:val="22"/>
          <w:szCs w:val="22"/>
        </w:rPr>
      </w:pPr>
      <w:r w:rsidRPr="004F368E">
        <w:rPr>
          <w:rFonts w:ascii="Calibri" w:hAnsi="Calibri"/>
          <w:i/>
          <w:sz w:val="22"/>
          <w:szCs w:val="22"/>
        </w:rPr>
        <w:t>Dostarczenie Zamawiającemu:</w:t>
      </w:r>
    </w:p>
    <w:p w:rsidR="004D654A" w:rsidRPr="004F368E" w:rsidRDefault="004D654A" w:rsidP="00BB126F">
      <w:pPr>
        <w:keepLines/>
        <w:numPr>
          <w:ilvl w:val="2"/>
          <w:numId w:val="22"/>
        </w:numPr>
        <w:tabs>
          <w:tab w:val="left" w:pos="1134"/>
        </w:tab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4D654A" w:rsidRPr="004F368E" w:rsidRDefault="004D654A" w:rsidP="00BB126F">
      <w:pPr>
        <w:keepLines/>
        <w:numPr>
          <w:ilvl w:val="2"/>
          <w:numId w:val="22"/>
        </w:numPr>
        <w:tabs>
          <w:tab w:val="left" w:pos="1134"/>
        </w:tab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4D654A" w:rsidRPr="004F368E" w:rsidRDefault="004D654A" w:rsidP="00BB126F">
      <w:pPr>
        <w:keepLines/>
        <w:numPr>
          <w:ilvl w:val="2"/>
          <w:numId w:val="22"/>
        </w:numPr>
        <w:tabs>
          <w:tab w:val="left" w:pos="1134"/>
        </w:tab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(Dz.U. Nr 140 poz. 1481.). W ramach ustalonego wynagrodzenia, określonego w § 8 Wykonawca pokryje wszystkie koszty z tym związane.</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4D654A" w:rsidRDefault="004D654A" w:rsidP="00BB126F">
      <w:pPr>
        <w:keepLines/>
        <w:numPr>
          <w:ilvl w:val="0"/>
          <w:numId w:val="19"/>
        </w:numPr>
        <w:tabs>
          <w:tab w:val="left" w:pos="993"/>
        </w:tab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4D654A" w:rsidRPr="00745EC2" w:rsidRDefault="004D654A" w:rsidP="00BB126F">
      <w:pPr>
        <w:keepLines/>
        <w:numPr>
          <w:ilvl w:val="0"/>
          <w:numId w:val="19"/>
        </w:numPr>
        <w:tabs>
          <w:tab w:val="left" w:pos="993"/>
        </w:tabs>
        <w:suppressAutoHyphens w:val="0"/>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 xml:space="preserve">przedłożenia informacji o wytwarzanych odpadach oraz o sposobach gospodarowania wytworzonymi odpadami, zgodnie z ustawą z dnia 27 kwietnia 2001 r. o odpadach (t.j. z  2007r. Dz.U. Nr </w:t>
      </w:r>
      <w:r w:rsidRPr="00745EC2">
        <w:rPr>
          <w:rFonts w:ascii="Calibri" w:hAnsi="Calibri" w:cs="Arial"/>
          <w:bCs/>
          <w:i/>
          <w:sz w:val="22"/>
          <w:szCs w:val="22"/>
        </w:rPr>
        <w:t>39, poz. 251 z późn. zm.)</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odpowiednie zabezpieczenie terenu budowy,</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4D654A" w:rsidRDefault="004D654A" w:rsidP="00BB126F">
      <w:pPr>
        <w:keepLines/>
        <w:numPr>
          <w:ilvl w:val="0"/>
          <w:numId w:val="19"/>
        </w:numPr>
        <w:tabs>
          <w:tab w:val="left" w:pos="993"/>
        </w:tab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4D654A" w:rsidRPr="004F368E" w:rsidRDefault="004D654A" w:rsidP="00BB126F">
      <w:pPr>
        <w:keepLines/>
        <w:numPr>
          <w:ilvl w:val="0"/>
          <w:numId w:val="19"/>
        </w:numPr>
        <w:tabs>
          <w:tab w:val="left" w:pos="993"/>
        </w:tabs>
        <w:ind w:left="993" w:hanging="426"/>
        <w:jc w:val="both"/>
        <w:rPr>
          <w:rFonts w:ascii="Calibri" w:hAnsi="Calibri"/>
          <w:sz w:val="22"/>
          <w:szCs w:val="22"/>
        </w:rPr>
      </w:pPr>
      <w:r>
        <w:rPr>
          <w:rFonts w:ascii="Calibri" w:hAnsi="Calibri"/>
          <w:sz w:val="22"/>
          <w:szCs w:val="22"/>
        </w:rPr>
        <w:t>Wykonanie na bieżąco dokumentacji zdjęciowej prowadzonych robót.</w:t>
      </w:r>
    </w:p>
    <w:p w:rsidR="004D654A" w:rsidRPr="004F368E" w:rsidRDefault="004D654A" w:rsidP="00BB126F">
      <w:pPr>
        <w:keepLines/>
        <w:numPr>
          <w:ilvl w:val="2"/>
          <w:numId w:val="38"/>
        </w:numPr>
        <w:tabs>
          <w:tab w:val="left" w:pos="567"/>
        </w:tabs>
        <w:suppressAutoHyphens w:val="0"/>
        <w:spacing w:before="120"/>
        <w:ind w:left="567" w:hanging="567"/>
        <w:jc w:val="both"/>
        <w:rPr>
          <w:rFonts w:ascii="Calibri" w:hAnsi="Calibri"/>
          <w:i/>
          <w:sz w:val="22"/>
          <w:szCs w:val="22"/>
        </w:rPr>
      </w:pPr>
      <w:r w:rsidRPr="004F368E">
        <w:rPr>
          <w:rFonts w:ascii="Calibri" w:hAnsi="Calibri"/>
          <w:i/>
          <w:sz w:val="22"/>
          <w:szCs w:val="22"/>
        </w:rPr>
        <w:t xml:space="preserve">Wykonawca zobowiązuje się do informowania pisemnie </w:t>
      </w:r>
      <w:r>
        <w:rPr>
          <w:rFonts w:ascii="Calibri" w:hAnsi="Calibri"/>
          <w:i/>
          <w:sz w:val="22"/>
          <w:szCs w:val="22"/>
        </w:rPr>
        <w:t>Zamawiającego</w:t>
      </w:r>
      <w:r w:rsidRPr="004F368E">
        <w:rPr>
          <w:rFonts w:ascii="Calibri" w:hAnsi="Calibri"/>
          <w:i/>
          <w:sz w:val="22"/>
          <w:szCs w:val="22"/>
        </w:rPr>
        <w:t xml:space="preserve"> – za pośrednictwem inspektora nadzoru o zagrożeniach, które mogą mieć ujemny wpływ na tok realizacji inwestycji, jakość robót, opóźnienie planowanej daty zakończenia robót oraz do współpracy z </w:t>
      </w:r>
      <w:r>
        <w:rPr>
          <w:rFonts w:ascii="Calibri" w:hAnsi="Calibri"/>
          <w:i/>
          <w:sz w:val="22"/>
          <w:szCs w:val="22"/>
        </w:rPr>
        <w:t>Zamawiającym</w:t>
      </w:r>
      <w:r w:rsidRPr="004F368E">
        <w:rPr>
          <w:rFonts w:ascii="Calibri" w:hAnsi="Calibri"/>
          <w:i/>
          <w:sz w:val="22"/>
          <w:szCs w:val="22"/>
        </w:rPr>
        <w:t xml:space="preserve"> przy opracowywaniu przedsięwzięć zapobiegających zagrożeniom.</w:t>
      </w:r>
    </w:p>
    <w:p w:rsidR="004D654A" w:rsidRPr="004F368E" w:rsidRDefault="004D654A" w:rsidP="00BB126F">
      <w:pPr>
        <w:keepLines/>
        <w:numPr>
          <w:ilvl w:val="2"/>
          <w:numId w:val="38"/>
        </w:numPr>
        <w:tabs>
          <w:tab w:val="left" w:pos="567"/>
        </w:tabs>
        <w:suppressAutoHyphens w:val="0"/>
        <w:spacing w:before="120"/>
        <w:ind w:left="567" w:hanging="567"/>
        <w:jc w:val="both"/>
        <w:rPr>
          <w:rFonts w:ascii="Calibri" w:hAnsi="Calibri"/>
          <w:i/>
          <w:sz w:val="22"/>
          <w:szCs w:val="22"/>
        </w:rPr>
      </w:pPr>
      <w:r w:rsidRPr="004F368E">
        <w:rPr>
          <w:rFonts w:ascii="Calibri" w:hAnsi="Calibri"/>
          <w:bCs/>
          <w:i/>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6" w:name="Tekst10"/>
      <w:r w:rsidRPr="004F368E">
        <w:rPr>
          <w:rFonts w:ascii="Calibri" w:hAnsi="Calibri"/>
          <w:bCs/>
          <w:i/>
          <w:sz w:val="22"/>
          <w:szCs w:val="22"/>
        </w:rPr>
        <w:fldChar w:fldCharType="begin">
          <w:ffData>
            <w:name w:val="Tekst10"/>
            <w:enabled/>
            <w:calcOnExit w:val="0"/>
            <w:textInput/>
          </w:ffData>
        </w:fldChar>
      </w:r>
      <w:r w:rsidRPr="004F368E">
        <w:rPr>
          <w:rFonts w:ascii="Calibri" w:hAnsi="Calibri"/>
          <w:bCs/>
          <w:i/>
          <w:sz w:val="22"/>
          <w:szCs w:val="22"/>
        </w:rPr>
        <w:instrText xml:space="preserve"> FORMTEXT </w:instrText>
      </w:r>
      <w:r w:rsidRPr="004F368E">
        <w:rPr>
          <w:rFonts w:ascii="Calibri" w:hAnsi="Calibri"/>
          <w:bCs/>
          <w:i/>
          <w:sz w:val="22"/>
          <w:szCs w:val="22"/>
        </w:rPr>
      </w:r>
      <w:r w:rsidRPr="004F368E">
        <w:rPr>
          <w:rFonts w:ascii="Calibri" w:hAnsi="Calibri"/>
          <w:bCs/>
          <w:i/>
          <w:sz w:val="22"/>
          <w:szCs w:val="22"/>
        </w:rPr>
        <w:fldChar w:fldCharType="separate"/>
      </w:r>
      <w:r w:rsidRPr="004F368E">
        <w:rPr>
          <w:rFonts w:ascii="Calibri"/>
          <w:bCs/>
          <w:i/>
          <w:noProof/>
          <w:sz w:val="22"/>
          <w:szCs w:val="22"/>
        </w:rPr>
        <w:t> </w:t>
      </w:r>
      <w:r w:rsidRPr="004F368E">
        <w:rPr>
          <w:rFonts w:ascii="Calibri"/>
          <w:bCs/>
          <w:i/>
          <w:noProof/>
          <w:sz w:val="22"/>
          <w:szCs w:val="22"/>
        </w:rPr>
        <w:t> </w:t>
      </w:r>
      <w:r w:rsidRPr="004F368E">
        <w:rPr>
          <w:rFonts w:ascii="Calibri"/>
          <w:bCs/>
          <w:i/>
          <w:noProof/>
          <w:sz w:val="22"/>
          <w:szCs w:val="22"/>
        </w:rPr>
        <w:t> </w:t>
      </w:r>
      <w:r w:rsidRPr="004F368E">
        <w:rPr>
          <w:rFonts w:ascii="Calibri"/>
          <w:bCs/>
          <w:i/>
          <w:noProof/>
          <w:sz w:val="22"/>
          <w:szCs w:val="22"/>
        </w:rPr>
        <w:t> </w:t>
      </w:r>
      <w:r w:rsidRPr="004F368E">
        <w:rPr>
          <w:rFonts w:ascii="Calibri"/>
          <w:bCs/>
          <w:i/>
          <w:noProof/>
          <w:sz w:val="22"/>
          <w:szCs w:val="22"/>
        </w:rPr>
        <w:t> </w:t>
      </w:r>
      <w:r w:rsidRPr="004F368E">
        <w:rPr>
          <w:rFonts w:ascii="Calibri" w:hAnsi="Calibri"/>
          <w:bCs/>
          <w:i/>
          <w:sz w:val="22"/>
          <w:szCs w:val="22"/>
        </w:rPr>
        <w:fldChar w:fldCharType="end"/>
      </w:r>
      <w:bookmarkEnd w:id="16"/>
      <w:r w:rsidRPr="004F368E">
        <w:rPr>
          <w:rFonts w:ascii="Calibri" w:hAnsi="Calibri"/>
          <w:bCs/>
          <w:i/>
          <w:sz w:val="22"/>
          <w:szCs w:val="22"/>
        </w:rPr>
        <w:t xml:space="preserve"> zarówno przed rozpoczęciem realizacji inwestycji, w toku jej realizacji oraz przez okres 5 lat od dokonania ostatniej płatności</w:t>
      </w:r>
      <w:r w:rsidRPr="004F368E">
        <w:rPr>
          <w:rFonts w:ascii="Calibri" w:hAnsi="Calibri"/>
          <w:bCs/>
          <w:sz w:val="22"/>
          <w:szCs w:val="22"/>
        </w:rPr>
        <w:t>.</w:t>
      </w:r>
    </w:p>
    <w:p w:rsidR="004D654A" w:rsidRPr="004F368E" w:rsidRDefault="004D654A" w:rsidP="00BB126F">
      <w:pPr>
        <w:keepLines/>
        <w:numPr>
          <w:ilvl w:val="1"/>
          <w:numId w:val="38"/>
        </w:numPr>
        <w:tabs>
          <w:tab w:val="left" w:pos="567"/>
          <w:tab w:val="right" w:leader="dot" w:pos="9637"/>
        </w:tabs>
        <w:suppressAutoHyphens w:val="0"/>
        <w:spacing w:before="240"/>
        <w:jc w:val="both"/>
        <w:rPr>
          <w:rFonts w:ascii="Calibri" w:hAnsi="Calibri"/>
          <w:b/>
          <w:sz w:val="22"/>
          <w:szCs w:val="22"/>
        </w:rPr>
      </w:pPr>
      <w:r w:rsidRPr="004F368E">
        <w:rPr>
          <w:rFonts w:ascii="Calibri" w:hAnsi="Calibri"/>
          <w:b/>
          <w:sz w:val="22"/>
          <w:szCs w:val="22"/>
        </w:rPr>
        <w:t>Zapewnienie bezpieczeństwa</w:t>
      </w:r>
    </w:p>
    <w:p w:rsidR="004D654A" w:rsidRPr="004F368E" w:rsidRDefault="004D654A" w:rsidP="00BB126F">
      <w:pPr>
        <w:keepLines/>
        <w:numPr>
          <w:ilvl w:val="2"/>
          <w:numId w:val="38"/>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4D654A" w:rsidRPr="004F368E" w:rsidRDefault="004D654A" w:rsidP="00BB126F">
      <w:pPr>
        <w:numPr>
          <w:ilvl w:val="2"/>
          <w:numId w:val="38"/>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4D654A" w:rsidRPr="004F368E" w:rsidRDefault="004D654A" w:rsidP="00BB126F">
      <w:pPr>
        <w:keepLines/>
        <w:numPr>
          <w:ilvl w:val="0"/>
          <w:numId w:val="14"/>
        </w:numPr>
        <w:spacing w:before="240"/>
        <w:ind w:left="0" w:firstLine="0"/>
        <w:jc w:val="center"/>
        <w:rPr>
          <w:rFonts w:ascii="Calibri" w:hAnsi="Calibri"/>
          <w:sz w:val="22"/>
          <w:szCs w:val="22"/>
        </w:rPr>
      </w:pPr>
    </w:p>
    <w:p w:rsidR="004D654A" w:rsidRPr="004F368E" w:rsidRDefault="004D654A" w:rsidP="00A146CD">
      <w:pPr>
        <w:keepLines/>
        <w:jc w:val="center"/>
        <w:rPr>
          <w:rFonts w:ascii="Calibri" w:hAnsi="Calibri"/>
        </w:rPr>
      </w:pPr>
      <w:r w:rsidRPr="004F368E">
        <w:rPr>
          <w:rFonts w:ascii="Calibri" w:hAnsi="Calibri"/>
        </w:rPr>
        <w:t>TERMINY</w:t>
      </w:r>
      <w:bookmarkEnd w:id="11"/>
    </w:p>
    <w:p w:rsidR="004D654A" w:rsidRPr="004F368E" w:rsidRDefault="004D654A" w:rsidP="00BB126F">
      <w:pPr>
        <w:keepLines/>
        <w:numPr>
          <w:ilvl w:val="1"/>
          <w:numId w:val="23"/>
        </w:numPr>
        <w:tabs>
          <w:tab w:val="num" w:pos="716"/>
          <w:tab w:val="num" w:pos="1788"/>
          <w:tab w:val="left" w:leader="dot" w:pos="7513"/>
          <w:tab w:val="right" w:pos="9637"/>
        </w:tabs>
        <w:suppressAutoHyphens w:val="0"/>
        <w:spacing w:before="120"/>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p>
    <w:p w:rsidR="004D654A" w:rsidRPr="004F368E" w:rsidRDefault="004D654A" w:rsidP="00BB126F">
      <w:pPr>
        <w:keepLines/>
        <w:numPr>
          <w:ilvl w:val="1"/>
          <w:numId w:val="23"/>
        </w:numPr>
        <w:tabs>
          <w:tab w:val="num" w:pos="709"/>
          <w:tab w:val="num" w:pos="1788"/>
          <w:tab w:val="left" w:leader="dot" w:pos="7513"/>
          <w:tab w:val="right" w:pos="9637"/>
        </w:tabs>
        <w:suppressAutoHyphens w:val="0"/>
        <w:spacing w:before="120"/>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 dniu </w:t>
      </w:r>
      <w:bookmarkStart w:id="17" w:name="Tekst22"/>
      <w:r w:rsidRPr="004F368E">
        <w:rPr>
          <w:rFonts w:ascii="Calibri" w:hAnsi="Calibri"/>
          <w:iCs/>
          <w:sz w:val="22"/>
          <w:szCs w:val="22"/>
        </w:rPr>
        <w:fldChar w:fldCharType="begin">
          <w:ffData>
            <w:name w:val="Tekst22"/>
            <w:enabled/>
            <w:calcOnExit w:val="0"/>
            <w:textInput/>
          </w:ffData>
        </w:fldChar>
      </w:r>
      <w:r w:rsidRPr="004F368E">
        <w:rPr>
          <w:rFonts w:ascii="Calibri" w:hAnsi="Calibri"/>
          <w:iCs/>
          <w:sz w:val="22"/>
          <w:szCs w:val="22"/>
        </w:rPr>
        <w:instrText xml:space="preserve"> FORMTEXT </w:instrText>
      </w:r>
      <w:r w:rsidRPr="004F368E">
        <w:rPr>
          <w:rFonts w:ascii="Calibri" w:hAnsi="Calibri"/>
          <w:iCs/>
          <w:sz w:val="22"/>
          <w:szCs w:val="22"/>
        </w:rPr>
      </w:r>
      <w:r w:rsidRPr="004F368E">
        <w:rPr>
          <w:rFonts w:ascii="Calibri" w:hAnsi="Calibri"/>
          <w:iCs/>
          <w:sz w:val="22"/>
          <w:szCs w:val="22"/>
        </w:rPr>
        <w:fldChar w:fldCharType="separate"/>
      </w:r>
      <w:r w:rsidRPr="004F368E">
        <w:rPr>
          <w:rFonts w:ascii="Calibri"/>
          <w:iCs/>
          <w:noProof/>
          <w:sz w:val="22"/>
          <w:szCs w:val="22"/>
        </w:rPr>
        <w:t> </w:t>
      </w:r>
      <w:r w:rsidRPr="004F368E">
        <w:rPr>
          <w:rFonts w:ascii="Calibri"/>
          <w:iCs/>
          <w:noProof/>
          <w:sz w:val="22"/>
          <w:szCs w:val="22"/>
        </w:rPr>
        <w:t> </w:t>
      </w:r>
      <w:r w:rsidRPr="004F368E">
        <w:rPr>
          <w:rFonts w:ascii="Calibri"/>
          <w:iCs/>
          <w:noProof/>
          <w:sz w:val="22"/>
          <w:szCs w:val="22"/>
        </w:rPr>
        <w:t> </w:t>
      </w:r>
      <w:r w:rsidRPr="004F368E">
        <w:rPr>
          <w:rFonts w:ascii="Calibri"/>
          <w:iCs/>
          <w:noProof/>
          <w:sz w:val="22"/>
          <w:szCs w:val="22"/>
        </w:rPr>
        <w:t> </w:t>
      </w:r>
      <w:r w:rsidRPr="004F368E">
        <w:rPr>
          <w:rFonts w:ascii="Calibri"/>
          <w:iCs/>
          <w:noProof/>
          <w:sz w:val="22"/>
          <w:szCs w:val="22"/>
        </w:rPr>
        <w:t> </w:t>
      </w:r>
      <w:r w:rsidRPr="004F368E">
        <w:rPr>
          <w:rFonts w:ascii="Calibri" w:hAnsi="Calibri"/>
          <w:iCs/>
          <w:sz w:val="22"/>
          <w:szCs w:val="22"/>
        </w:rPr>
        <w:fldChar w:fldCharType="end"/>
      </w:r>
      <w:bookmarkEnd w:id="17"/>
    </w:p>
    <w:p w:rsidR="004D654A" w:rsidRPr="004F368E" w:rsidRDefault="004D654A" w:rsidP="00BB126F">
      <w:pPr>
        <w:keepLines/>
        <w:numPr>
          <w:ilvl w:val="1"/>
          <w:numId w:val="23"/>
        </w:numPr>
        <w:tabs>
          <w:tab w:val="num" w:pos="716"/>
          <w:tab w:val="num" w:pos="792"/>
          <w:tab w:val="num" w:pos="1788"/>
        </w:tabs>
        <w:suppressAutoHyphens w:val="0"/>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4D654A" w:rsidRPr="004F368E" w:rsidRDefault="004D654A" w:rsidP="00BB126F">
      <w:pPr>
        <w:keepLines/>
        <w:numPr>
          <w:ilvl w:val="1"/>
          <w:numId w:val="23"/>
        </w:numPr>
        <w:tabs>
          <w:tab w:val="num" w:pos="716"/>
          <w:tab w:val="num" w:pos="792"/>
          <w:tab w:val="num" w:pos="1788"/>
        </w:tabs>
        <w:suppressAutoHyphens w:val="0"/>
        <w:spacing w:before="120"/>
        <w:ind w:left="567" w:hanging="567"/>
        <w:jc w:val="both"/>
        <w:rPr>
          <w:rFonts w:ascii="Calibri" w:hAnsi="Calibri"/>
          <w:i/>
          <w:iCs/>
          <w:sz w:val="22"/>
          <w:szCs w:val="22"/>
        </w:rPr>
      </w:pPr>
      <w:r w:rsidRPr="004F368E">
        <w:rPr>
          <w:rFonts w:ascii="Calibri" w:hAnsi="Calibri"/>
          <w:i/>
          <w:iCs/>
          <w:sz w:val="22"/>
          <w:szCs w:val="22"/>
        </w:rPr>
        <w:t xml:space="preserve">Wykonawca przekaże w dniu zakończenia robót budowlanych </w:t>
      </w:r>
      <w:r>
        <w:rPr>
          <w:rFonts w:ascii="Calibri" w:hAnsi="Calibri"/>
          <w:i/>
          <w:iCs/>
          <w:sz w:val="22"/>
          <w:szCs w:val="22"/>
        </w:rPr>
        <w:t>Zamawiającemu</w:t>
      </w:r>
      <w:r w:rsidRPr="004F368E">
        <w:rPr>
          <w:rFonts w:ascii="Calibri" w:hAnsi="Calibri"/>
          <w:i/>
          <w:iCs/>
          <w:sz w:val="22"/>
          <w:szCs w:val="22"/>
        </w:rPr>
        <w:t xml:space="preserve"> teren budowy.</w:t>
      </w:r>
    </w:p>
    <w:p w:rsidR="004D654A" w:rsidRPr="00BC041E" w:rsidRDefault="004D654A" w:rsidP="00BB126F">
      <w:pPr>
        <w:keepLines/>
        <w:numPr>
          <w:ilvl w:val="1"/>
          <w:numId w:val="23"/>
        </w:numPr>
        <w:tabs>
          <w:tab w:val="num" w:pos="709"/>
          <w:tab w:val="num" w:pos="792"/>
        </w:tabs>
        <w:suppressAutoHyphens w:val="0"/>
        <w:spacing w:before="120"/>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4D654A" w:rsidRPr="004F368E" w:rsidRDefault="004D654A" w:rsidP="00A146CD">
      <w:pPr>
        <w:keepLines/>
        <w:tabs>
          <w:tab w:val="num" w:pos="709"/>
          <w:tab w:val="num" w:pos="792"/>
        </w:tabs>
        <w:suppressAutoHyphens w:val="0"/>
        <w:spacing w:before="120"/>
        <w:ind w:left="567"/>
        <w:jc w:val="both"/>
        <w:rPr>
          <w:rFonts w:ascii="Calibri" w:hAnsi="Calibri"/>
          <w:sz w:val="22"/>
          <w:szCs w:val="22"/>
          <w:u w:val="double"/>
        </w:rPr>
      </w:pPr>
    </w:p>
    <w:p w:rsidR="004D654A" w:rsidRPr="004F368E" w:rsidRDefault="004D654A" w:rsidP="00BB126F">
      <w:pPr>
        <w:keepLines/>
        <w:numPr>
          <w:ilvl w:val="0"/>
          <w:numId w:val="23"/>
        </w:numPr>
        <w:ind w:left="0" w:firstLine="0"/>
        <w:jc w:val="center"/>
        <w:rPr>
          <w:rFonts w:ascii="Calibri" w:hAnsi="Calibri"/>
          <w:sz w:val="22"/>
          <w:szCs w:val="22"/>
        </w:rPr>
      </w:pPr>
      <w:bookmarkStart w:id="18" w:name="_Toc4489713"/>
    </w:p>
    <w:p w:rsidR="004D654A" w:rsidRPr="004F368E" w:rsidRDefault="004D654A" w:rsidP="00A146CD">
      <w:pPr>
        <w:keepLines/>
        <w:jc w:val="center"/>
        <w:rPr>
          <w:rFonts w:ascii="Calibri" w:hAnsi="Calibri"/>
        </w:rPr>
      </w:pPr>
      <w:r w:rsidRPr="004F368E">
        <w:rPr>
          <w:rFonts w:ascii="Calibri" w:hAnsi="Calibri"/>
        </w:rPr>
        <w:t>ODBIORY</w:t>
      </w:r>
      <w:bookmarkEnd w:id="18"/>
      <w:r w:rsidRPr="004F368E">
        <w:rPr>
          <w:rFonts w:ascii="Calibri" w:hAnsi="Calibri"/>
        </w:rPr>
        <w:t xml:space="preserve"> I PROCEDURA</w:t>
      </w:r>
    </w:p>
    <w:p w:rsidR="004D654A" w:rsidRPr="004F368E" w:rsidRDefault="004D654A" w:rsidP="00BB126F">
      <w:pPr>
        <w:keepLines/>
        <w:numPr>
          <w:ilvl w:val="1"/>
          <w:numId w:val="23"/>
        </w:numPr>
        <w:suppressAutoHyphens w:val="0"/>
        <w:spacing w:before="120"/>
        <w:jc w:val="both"/>
        <w:rPr>
          <w:rFonts w:ascii="Calibri" w:hAnsi="Calibri"/>
          <w:sz w:val="22"/>
          <w:szCs w:val="22"/>
        </w:rPr>
      </w:pPr>
      <w:r w:rsidRPr="004F368E">
        <w:rPr>
          <w:rFonts w:ascii="Calibri" w:hAnsi="Calibri"/>
          <w:sz w:val="22"/>
          <w:szCs w:val="22"/>
        </w:rPr>
        <w:t>Odbiór robót podlegających zakryciu</w:t>
      </w:r>
    </w:p>
    <w:p w:rsidR="004D654A" w:rsidRPr="004F368E" w:rsidRDefault="004D654A" w:rsidP="00BB126F">
      <w:pPr>
        <w:keepLines/>
        <w:numPr>
          <w:ilvl w:val="1"/>
          <w:numId w:val="35"/>
        </w:numPr>
        <w:tabs>
          <w:tab w:val="num" w:pos="1440"/>
        </w:tabs>
        <w:suppressAutoHyphens w:val="0"/>
        <w:spacing w:before="120"/>
        <w:ind w:left="426" w:hanging="426"/>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4D654A" w:rsidRPr="004F368E" w:rsidRDefault="004D654A" w:rsidP="00BB126F">
      <w:pPr>
        <w:keepLines/>
        <w:numPr>
          <w:ilvl w:val="1"/>
          <w:numId w:val="35"/>
        </w:numPr>
        <w:tabs>
          <w:tab w:val="num" w:pos="1440"/>
        </w:tabs>
        <w:suppressAutoHyphens w:val="0"/>
        <w:spacing w:before="120"/>
        <w:ind w:left="426" w:hanging="426"/>
        <w:jc w:val="both"/>
        <w:rPr>
          <w:rFonts w:ascii="Calibri" w:hAnsi="Calibri"/>
          <w:sz w:val="22"/>
          <w:szCs w:val="22"/>
        </w:rPr>
      </w:pPr>
      <w:r w:rsidRPr="004F368E">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4D654A" w:rsidRPr="004F368E" w:rsidRDefault="004D654A" w:rsidP="00BB126F">
      <w:pPr>
        <w:keepLines/>
        <w:numPr>
          <w:ilvl w:val="1"/>
          <w:numId w:val="35"/>
        </w:numPr>
        <w:tabs>
          <w:tab w:val="num" w:pos="1440"/>
        </w:tabs>
        <w:suppressAutoHyphens w:val="0"/>
        <w:spacing w:before="120"/>
        <w:ind w:left="426" w:hanging="426"/>
        <w:jc w:val="both"/>
        <w:rPr>
          <w:rFonts w:ascii="Calibri" w:hAnsi="Calibri"/>
          <w:sz w:val="22"/>
          <w:szCs w:val="22"/>
        </w:rPr>
      </w:pPr>
      <w:r w:rsidRPr="004F368E">
        <w:rPr>
          <w:rFonts w:ascii="Calibri" w:hAnsi="Calibri"/>
          <w:sz w:val="22"/>
          <w:szCs w:val="22"/>
        </w:rPr>
        <w:t>Potwierdzenie dokonania czynności odbioru robót Inspektor nadzoru potwierdza wpisem do dziennika budowy.</w:t>
      </w:r>
    </w:p>
    <w:p w:rsidR="004D654A" w:rsidRPr="004F368E" w:rsidRDefault="004D654A" w:rsidP="00BB126F">
      <w:pPr>
        <w:keepLines/>
        <w:numPr>
          <w:ilvl w:val="1"/>
          <w:numId w:val="35"/>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4D654A" w:rsidRPr="004F368E" w:rsidRDefault="004D654A" w:rsidP="00BB126F">
      <w:pPr>
        <w:keepLines/>
        <w:numPr>
          <w:ilvl w:val="1"/>
          <w:numId w:val="23"/>
        </w:numPr>
        <w:tabs>
          <w:tab w:val="left" w:pos="567"/>
        </w:tabs>
        <w:suppressAutoHyphens w:val="0"/>
        <w:spacing w:before="120"/>
        <w:ind w:left="567" w:hanging="567"/>
        <w:jc w:val="both"/>
        <w:rPr>
          <w:rFonts w:ascii="Calibri" w:hAnsi="Calibri"/>
          <w:b/>
          <w:sz w:val="22"/>
          <w:szCs w:val="22"/>
        </w:rPr>
      </w:pPr>
      <w:r w:rsidRPr="004F368E">
        <w:rPr>
          <w:rFonts w:ascii="Calibri" w:hAnsi="Calibri"/>
          <w:b/>
          <w:sz w:val="22"/>
          <w:szCs w:val="22"/>
        </w:rPr>
        <w:t>Odbiór częściowy</w:t>
      </w:r>
    </w:p>
    <w:p w:rsidR="004D654A" w:rsidRPr="004F368E" w:rsidRDefault="004D654A" w:rsidP="00BB126F">
      <w:pPr>
        <w:keepLines/>
        <w:numPr>
          <w:ilvl w:val="2"/>
          <w:numId w:val="23"/>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4D654A" w:rsidRPr="004F368E" w:rsidRDefault="004D654A" w:rsidP="00BB126F">
      <w:pPr>
        <w:keepLines/>
        <w:numPr>
          <w:ilvl w:val="2"/>
          <w:numId w:val="23"/>
        </w:numPr>
        <w:tabs>
          <w:tab w:val="left" w:pos="567"/>
        </w:tabs>
        <w:suppressAutoHyphens w:val="0"/>
        <w:spacing w:before="120"/>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4D654A" w:rsidRPr="004F368E" w:rsidRDefault="004D654A" w:rsidP="00BB126F">
      <w:pPr>
        <w:keepLines/>
        <w:numPr>
          <w:ilvl w:val="2"/>
          <w:numId w:val="23"/>
        </w:numPr>
        <w:tabs>
          <w:tab w:val="left" w:pos="567"/>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4D654A" w:rsidRPr="004F368E" w:rsidRDefault="004D654A" w:rsidP="00BB126F">
      <w:pPr>
        <w:keepLines/>
        <w:numPr>
          <w:ilvl w:val="2"/>
          <w:numId w:val="23"/>
        </w:numPr>
        <w:tabs>
          <w:tab w:val="left" w:pos="567"/>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4D654A" w:rsidRPr="004F368E" w:rsidRDefault="004D654A" w:rsidP="00BB126F">
      <w:pPr>
        <w:keepLines/>
        <w:numPr>
          <w:ilvl w:val="1"/>
          <w:numId w:val="23"/>
        </w:numPr>
        <w:suppressAutoHyphens w:val="0"/>
        <w:spacing w:before="240"/>
        <w:ind w:left="567" w:hanging="567"/>
        <w:jc w:val="both"/>
        <w:rPr>
          <w:rFonts w:ascii="Calibri" w:hAnsi="Calibri"/>
          <w:b/>
          <w:sz w:val="22"/>
          <w:szCs w:val="22"/>
        </w:rPr>
      </w:pPr>
      <w:r w:rsidRPr="004F368E">
        <w:rPr>
          <w:rFonts w:ascii="Calibri" w:hAnsi="Calibri"/>
          <w:b/>
          <w:sz w:val="22"/>
          <w:szCs w:val="22"/>
        </w:rPr>
        <w:t>Odbiór końcowy</w:t>
      </w:r>
    </w:p>
    <w:p w:rsidR="004D654A" w:rsidRPr="004F368E" w:rsidRDefault="004D654A" w:rsidP="00BB126F">
      <w:pPr>
        <w:keepLines/>
        <w:numPr>
          <w:ilvl w:val="2"/>
          <w:numId w:val="23"/>
        </w:numPr>
        <w:tabs>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4D654A" w:rsidRPr="004F368E" w:rsidRDefault="004D654A" w:rsidP="00BB126F">
      <w:pPr>
        <w:keepLines/>
        <w:numPr>
          <w:ilvl w:val="2"/>
          <w:numId w:val="23"/>
        </w:numPr>
        <w:tabs>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inwentaryzację geodezyjną powykonawczą,</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protokóły odbiorów technicznych, atesty na wbudowane materiały,</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dziennik budowy,</w:t>
      </w:r>
    </w:p>
    <w:p w:rsidR="004D654A" w:rsidRPr="004F368E" w:rsidRDefault="004D654A" w:rsidP="00BB126F">
      <w:pPr>
        <w:keepLines/>
        <w:numPr>
          <w:ilvl w:val="0"/>
          <w:numId w:val="24"/>
        </w:numPr>
        <w:suppressAutoHyphens w:val="0"/>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protokóły badań i sprawdzeń,</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4D654A" w:rsidRPr="004F368E" w:rsidRDefault="004D654A" w:rsidP="00BB126F">
      <w:pPr>
        <w:keepLines/>
        <w:numPr>
          <w:ilvl w:val="0"/>
          <w:numId w:val="24"/>
        </w:numPr>
        <w:suppressAutoHyphens w:val="0"/>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3</w:t>
      </w:r>
      <w:r w:rsidRPr="004F368E">
        <w:rPr>
          <w:rFonts w:ascii="Calibri" w:hAnsi="Calibri"/>
          <w:sz w:val="22"/>
          <w:szCs w:val="22"/>
        </w:rPr>
        <w:t xml:space="preserve"> do umowy.</w:t>
      </w:r>
    </w:p>
    <w:p w:rsidR="004D654A" w:rsidRPr="004F368E" w:rsidRDefault="004D654A" w:rsidP="00BB126F">
      <w:pPr>
        <w:keepLines/>
        <w:numPr>
          <w:ilvl w:val="2"/>
          <w:numId w:val="23"/>
        </w:numPr>
        <w:tabs>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4D654A" w:rsidRPr="004F368E" w:rsidRDefault="004D654A" w:rsidP="00BB126F">
      <w:pPr>
        <w:keepLines/>
        <w:numPr>
          <w:ilvl w:val="2"/>
          <w:numId w:val="23"/>
        </w:numPr>
        <w:tabs>
          <w:tab w:val="num" w:pos="1440"/>
          <w:tab w:val="num" w:pos="2688"/>
        </w:tabs>
        <w:suppressAutoHyphens w:val="0"/>
        <w:spacing w:before="120"/>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4D654A" w:rsidRPr="004F368E" w:rsidRDefault="004D654A" w:rsidP="00BB126F">
      <w:pPr>
        <w:keepLines/>
        <w:numPr>
          <w:ilvl w:val="2"/>
          <w:numId w:val="23"/>
        </w:numPr>
        <w:tabs>
          <w:tab w:val="num" w:pos="1440"/>
          <w:tab w:val="num" w:pos="2688"/>
        </w:tabs>
        <w:ind w:left="567" w:hanging="567"/>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4D654A" w:rsidRPr="004F368E" w:rsidRDefault="004D654A" w:rsidP="00BB126F">
      <w:pPr>
        <w:keepLines/>
        <w:numPr>
          <w:ilvl w:val="0"/>
          <w:numId w:val="33"/>
        </w:numPr>
        <w:tabs>
          <w:tab w:val="num" w:pos="928"/>
        </w:tabs>
        <w:ind w:left="851" w:hanging="284"/>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4D654A" w:rsidRPr="004F368E" w:rsidRDefault="004D654A" w:rsidP="00BB126F">
      <w:pPr>
        <w:keepLines/>
        <w:numPr>
          <w:ilvl w:val="0"/>
          <w:numId w:val="33"/>
        </w:numPr>
        <w:tabs>
          <w:tab w:val="num" w:pos="928"/>
        </w:tabs>
        <w:ind w:left="851" w:hanging="284"/>
        <w:rPr>
          <w:rFonts w:ascii="Calibri" w:hAnsi="Calibri"/>
          <w:sz w:val="22"/>
          <w:szCs w:val="22"/>
        </w:rPr>
      </w:pPr>
      <w:r w:rsidRPr="004F368E">
        <w:rPr>
          <w:rFonts w:ascii="Calibri" w:hAnsi="Calibri"/>
          <w:sz w:val="22"/>
          <w:szCs w:val="22"/>
        </w:rPr>
        <w:t xml:space="preserve">jeżeli wady nie nadają się do usunięcia to: </w:t>
      </w:r>
    </w:p>
    <w:p w:rsidR="004D654A" w:rsidRPr="004F368E" w:rsidRDefault="004D654A" w:rsidP="00A146CD">
      <w:pPr>
        <w:keepLines/>
        <w:tabs>
          <w:tab w:val="num" w:pos="426"/>
        </w:tabs>
        <w:ind w:left="1134" w:hanging="283"/>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4D654A" w:rsidRPr="004F368E" w:rsidRDefault="004D654A" w:rsidP="00A146CD">
      <w:pPr>
        <w:keepLines/>
        <w:tabs>
          <w:tab w:val="num" w:pos="426"/>
        </w:tabs>
        <w:ind w:left="1134" w:hanging="283"/>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4D654A" w:rsidRPr="004F368E" w:rsidRDefault="004D654A" w:rsidP="00BB126F">
      <w:pPr>
        <w:keepLines/>
        <w:numPr>
          <w:ilvl w:val="2"/>
          <w:numId w:val="23"/>
        </w:numPr>
        <w:ind w:left="709" w:hanging="709"/>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4D654A" w:rsidRPr="004F368E" w:rsidRDefault="004D654A" w:rsidP="00BB126F">
      <w:pPr>
        <w:keepLines/>
        <w:numPr>
          <w:ilvl w:val="2"/>
          <w:numId w:val="23"/>
        </w:numPr>
        <w:ind w:left="709" w:hanging="709"/>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4D654A" w:rsidRPr="004F368E" w:rsidRDefault="004D654A" w:rsidP="00BB126F">
      <w:pPr>
        <w:keepLines/>
        <w:numPr>
          <w:ilvl w:val="2"/>
          <w:numId w:val="23"/>
        </w:numPr>
        <w:ind w:left="709" w:hanging="709"/>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4D654A" w:rsidRPr="004F368E" w:rsidRDefault="004D654A" w:rsidP="00BB126F">
      <w:pPr>
        <w:keepLines/>
        <w:numPr>
          <w:ilvl w:val="1"/>
          <w:numId w:val="23"/>
        </w:numPr>
        <w:tabs>
          <w:tab w:val="num" w:pos="716"/>
          <w:tab w:val="num" w:pos="1788"/>
        </w:tabs>
        <w:suppressAutoHyphens w:val="0"/>
        <w:spacing w:before="120"/>
        <w:ind w:left="709" w:hanging="709"/>
        <w:jc w:val="both"/>
        <w:rPr>
          <w:rFonts w:ascii="Calibri" w:hAnsi="Calibri"/>
          <w:b/>
          <w:sz w:val="22"/>
          <w:szCs w:val="22"/>
        </w:rPr>
      </w:pPr>
      <w:r w:rsidRPr="004F368E">
        <w:rPr>
          <w:rFonts w:ascii="Calibri" w:hAnsi="Calibri"/>
          <w:b/>
          <w:sz w:val="22"/>
          <w:szCs w:val="22"/>
        </w:rPr>
        <w:t xml:space="preserve">Odbiór pogwarancyjny </w:t>
      </w:r>
    </w:p>
    <w:p w:rsidR="004D654A" w:rsidRPr="004F368E" w:rsidRDefault="004D654A" w:rsidP="00A146CD">
      <w:pPr>
        <w:keepLines/>
        <w:tabs>
          <w:tab w:val="num" w:pos="709"/>
        </w:tabs>
        <w:suppressAutoHyphens w:val="0"/>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4D654A" w:rsidRPr="004F368E" w:rsidRDefault="004D654A" w:rsidP="00BB126F">
      <w:pPr>
        <w:keepLines/>
        <w:numPr>
          <w:ilvl w:val="0"/>
          <w:numId w:val="14"/>
        </w:numPr>
        <w:spacing w:before="240"/>
        <w:ind w:left="0" w:firstLine="0"/>
        <w:jc w:val="center"/>
        <w:rPr>
          <w:rFonts w:ascii="Calibri" w:hAnsi="Calibri"/>
          <w:b/>
          <w:bCs/>
          <w:sz w:val="22"/>
          <w:szCs w:val="22"/>
        </w:rPr>
      </w:pPr>
      <w:bookmarkStart w:id="19" w:name="_Toc4489709"/>
    </w:p>
    <w:p w:rsidR="004D654A" w:rsidRPr="004F368E" w:rsidRDefault="004D654A" w:rsidP="00A146CD">
      <w:pPr>
        <w:keepLines/>
        <w:jc w:val="center"/>
        <w:rPr>
          <w:rFonts w:ascii="Calibri" w:hAnsi="Calibri"/>
        </w:rPr>
      </w:pPr>
      <w:r w:rsidRPr="004F368E">
        <w:rPr>
          <w:rFonts w:ascii="Calibri" w:hAnsi="Calibri"/>
        </w:rPr>
        <w:t>ZASADY WSPÓŁDZIAŁANIA STRON</w:t>
      </w:r>
      <w:bookmarkEnd w:id="19"/>
    </w:p>
    <w:p w:rsidR="004D654A" w:rsidRPr="004F368E" w:rsidRDefault="004D654A" w:rsidP="00A146CD">
      <w:pPr>
        <w:keepLines/>
        <w:ind w:left="716"/>
        <w:rPr>
          <w:rFonts w:ascii="Calibri" w:hAnsi="Calibri"/>
        </w:rPr>
      </w:pPr>
    </w:p>
    <w:p w:rsidR="004D654A" w:rsidRPr="004F368E" w:rsidRDefault="004D654A" w:rsidP="00BB126F">
      <w:pPr>
        <w:keepLines/>
        <w:numPr>
          <w:ilvl w:val="1"/>
          <w:numId w:val="23"/>
        </w:numPr>
        <w:tabs>
          <w:tab w:val="num" w:pos="716"/>
          <w:tab w:val="num" w:pos="1788"/>
        </w:tabs>
        <w:ind w:left="567" w:hanging="567"/>
        <w:rPr>
          <w:rFonts w:ascii="Calibri" w:hAnsi="Calibri"/>
          <w:b/>
          <w:sz w:val="22"/>
          <w:szCs w:val="22"/>
        </w:rPr>
      </w:pPr>
      <w:r w:rsidRPr="004F368E">
        <w:rPr>
          <w:rFonts w:ascii="Calibri" w:hAnsi="Calibri"/>
          <w:b/>
          <w:sz w:val="22"/>
          <w:szCs w:val="22"/>
        </w:rPr>
        <w:t>Podwykonwstwo</w:t>
      </w:r>
    </w:p>
    <w:p w:rsidR="004D654A" w:rsidRPr="004F368E" w:rsidRDefault="004D654A" w:rsidP="00BB126F">
      <w:pPr>
        <w:keepLines/>
        <w:numPr>
          <w:ilvl w:val="2"/>
          <w:numId w:val="23"/>
        </w:numPr>
        <w:ind w:left="709" w:hanging="709"/>
        <w:rPr>
          <w:rFonts w:ascii="Calibri" w:hAnsi="Calibri"/>
          <w:sz w:val="22"/>
          <w:szCs w:val="22"/>
        </w:rPr>
      </w:pPr>
      <w:r w:rsidRPr="004F368E">
        <w:rPr>
          <w:rFonts w:ascii="Calibri" w:hAnsi="Calibri"/>
          <w:sz w:val="22"/>
          <w:szCs w:val="22"/>
        </w:rPr>
        <w:t xml:space="preserve">Zgodnie ze złożoną ofertą Wykonawca oświadcza, że wykona: </w:t>
      </w:r>
    </w:p>
    <w:p w:rsidR="004D654A" w:rsidRPr="004F368E" w:rsidRDefault="004D654A" w:rsidP="00BB126F">
      <w:pPr>
        <w:keepLines/>
        <w:numPr>
          <w:ilvl w:val="2"/>
          <w:numId w:val="25"/>
        </w:numPr>
        <w:tabs>
          <w:tab w:val="num" w:pos="2160"/>
        </w:tabs>
        <w:ind w:hanging="432"/>
        <w:rPr>
          <w:rFonts w:ascii="Calibri" w:hAnsi="Calibri"/>
          <w:sz w:val="22"/>
          <w:szCs w:val="22"/>
        </w:rPr>
      </w:pPr>
      <w:r w:rsidRPr="004F368E">
        <w:rPr>
          <w:rFonts w:ascii="Calibri" w:hAnsi="Calibri"/>
          <w:sz w:val="22"/>
          <w:szCs w:val="22"/>
        </w:rPr>
        <w:t xml:space="preserve">osobiście (siłami własnymi) roboty obejmujące swoim zakresem: </w:t>
      </w:r>
    </w:p>
    <w:p w:rsidR="004D654A" w:rsidRPr="004F368E" w:rsidRDefault="004D654A" w:rsidP="00A146CD">
      <w:pPr>
        <w:keepLines/>
        <w:ind w:firstLine="709"/>
        <w:rPr>
          <w:rFonts w:ascii="Calibri" w:hAnsi="Calibri"/>
          <w:sz w:val="22"/>
          <w:szCs w:val="22"/>
        </w:rPr>
      </w:pPr>
      <w:r w:rsidRPr="004F368E">
        <w:rPr>
          <w:rFonts w:ascii="Calibri" w:hAnsi="Calibri"/>
          <w:sz w:val="22"/>
          <w:szCs w:val="22"/>
        </w:rPr>
        <w:t xml:space="preserve">……................................................................................................................................... </w:t>
      </w:r>
    </w:p>
    <w:p w:rsidR="004D654A" w:rsidRPr="004F368E" w:rsidRDefault="004D654A" w:rsidP="00BB126F">
      <w:pPr>
        <w:keepLines/>
        <w:numPr>
          <w:ilvl w:val="2"/>
          <w:numId w:val="25"/>
        </w:numPr>
        <w:tabs>
          <w:tab w:val="num" w:pos="2160"/>
        </w:tabs>
        <w:ind w:hanging="432"/>
        <w:rPr>
          <w:rFonts w:ascii="Calibri" w:hAnsi="Calibri"/>
          <w:sz w:val="22"/>
          <w:szCs w:val="22"/>
        </w:rPr>
      </w:pPr>
      <w:r w:rsidRPr="004F368E">
        <w:rPr>
          <w:rFonts w:ascii="Calibri" w:hAnsi="Calibri"/>
          <w:sz w:val="22"/>
          <w:szCs w:val="22"/>
        </w:rPr>
        <w:t xml:space="preserve">za pomocą podwykonawców roboty obejmujące swoim zakresem: </w:t>
      </w:r>
    </w:p>
    <w:p w:rsidR="004D654A" w:rsidRPr="004F368E" w:rsidRDefault="004D654A" w:rsidP="00A146CD">
      <w:pPr>
        <w:keepLines/>
        <w:ind w:left="720"/>
        <w:rPr>
          <w:rFonts w:ascii="Calibri" w:hAnsi="Calibri"/>
          <w:sz w:val="22"/>
          <w:szCs w:val="22"/>
        </w:rPr>
      </w:pPr>
      <w:r w:rsidRPr="004F368E">
        <w:rPr>
          <w:rFonts w:ascii="Calibri" w:hAnsi="Calibri"/>
          <w:sz w:val="22"/>
          <w:szCs w:val="22"/>
        </w:rPr>
        <w:t>......................................................................................................................................</w:t>
      </w:r>
    </w:p>
    <w:p w:rsidR="004D654A" w:rsidRPr="004F368E" w:rsidRDefault="004D654A" w:rsidP="00BB126F">
      <w:pPr>
        <w:keepLines/>
        <w:numPr>
          <w:ilvl w:val="2"/>
          <w:numId w:val="23"/>
        </w:numPr>
        <w:ind w:hanging="432"/>
        <w:rPr>
          <w:rFonts w:ascii="Calibri" w:hAnsi="Calibri"/>
          <w:sz w:val="22"/>
          <w:szCs w:val="22"/>
        </w:rPr>
      </w:pPr>
      <w:r w:rsidRPr="004F368E">
        <w:rPr>
          <w:rFonts w:ascii="Calibri" w:hAnsi="Calibri"/>
          <w:sz w:val="22"/>
          <w:szCs w:val="22"/>
        </w:rPr>
        <w:t xml:space="preserve">Do zawarcia przez Wykonawcę umowy o roboty budowlane z podwykonawcą jest wymagana zgoda </w:t>
      </w:r>
      <w:r>
        <w:rPr>
          <w:rFonts w:ascii="Calibri" w:hAnsi="Calibri"/>
          <w:sz w:val="22"/>
          <w:szCs w:val="22"/>
        </w:rPr>
        <w:t>Zamawiającego</w:t>
      </w:r>
      <w:r w:rsidRPr="004F368E">
        <w:rPr>
          <w:rFonts w:ascii="Calibri" w:hAnsi="Calibri"/>
          <w:sz w:val="22"/>
          <w:szCs w:val="22"/>
        </w:rPr>
        <w:t xml:space="preserve">. </w:t>
      </w:r>
    </w:p>
    <w:p w:rsidR="004D654A" w:rsidRPr="004F368E" w:rsidRDefault="004D654A" w:rsidP="00BB126F">
      <w:pPr>
        <w:keepLines/>
        <w:numPr>
          <w:ilvl w:val="2"/>
          <w:numId w:val="23"/>
        </w:numPr>
        <w:ind w:hanging="432"/>
        <w:rPr>
          <w:rFonts w:ascii="Calibri" w:hAnsi="Calibri"/>
          <w:sz w:val="22"/>
          <w:szCs w:val="22"/>
        </w:rPr>
      </w:pPr>
      <w:r w:rsidRPr="004F368E">
        <w:rPr>
          <w:rFonts w:ascii="Calibri" w:hAnsi="Calibri"/>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4D654A" w:rsidRPr="004F368E" w:rsidRDefault="004D654A" w:rsidP="00BB126F">
      <w:pPr>
        <w:keepLines/>
        <w:numPr>
          <w:ilvl w:val="2"/>
          <w:numId w:val="23"/>
        </w:numPr>
        <w:ind w:hanging="432"/>
        <w:rPr>
          <w:rFonts w:ascii="Calibri" w:hAnsi="Calibri"/>
          <w:sz w:val="22"/>
          <w:szCs w:val="22"/>
        </w:rPr>
      </w:pPr>
      <w:r w:rsidRPr="004F368E">
        <w:rPr>
          <w:rFonts w:ascii="Calibri" w:hAnsi="Calibri"/>
          <w:sz w:val="22"/>
          <w:szCs w:val="22"/>
        </w:rPr>
        <w:t xml:space="preserve">Do zawarcia przez podwykonawcę umowy z dalszym podwykonawcą jest wymagana zgoda </w:t>
      </w:r>
      <w:r>
        <w:rPr>
          <w:rFonts w:ascii="Calibri" w:hAnsi="Calibri"/>
          <w:sz w:val="22"/>
          <w:szCs w:val="22"/>
        </w:rPr>
        <w:t>Zamawiającego</w:t>
      </w:r>
      <w:r w:rsidRPr="004F368E">
        <w:rPr>
          <w:rFonts w:ascii="Calibri" w:hAnsi="Calibri"/>
          <w:sz w:val="22"/>
          <w:szCs w:val="22"/>
        </w:rPr>
        <w:t xml:space="preserve"> i wykonawcy. Przepis ust. 3 stosuje się odpowiednio. </w:t>
      </w:r>
    </w:p>
    <w:p w:rsidR="004D654A" w:rsidRPr="004F368E" w:rsidRDefault="004D654A" w:rsidP="00BB126F">
      <w:pPr>
        <w:keepLines/>
        <w:numPr>
          <w:ilvl w:val="2"/>
          <w:numId w:val="23"/>
        </w:numPr>
        <w:ind w:hanging="432"/>
        <w:rPr>
          <w:rFonts w:ascii="Calibri" w:hAnsi="Calibri"/>
          <w:sz w:val="22"/>
          <w:szCs w:val="22"/>
        </w:rPr>
      </w:pPr>
      <w:r w:rsidRPr="004F368E">
        <w:rPr>
          <w:rFonts w:ascii="Calibri" w:hAnsi="Calibri"/>
          <w:sz w:val="22"/>
          <w:szCs w:val="22"/>
        </w:rPr>
        <w:t xml:space="preserve">Umowy, o których mowa w ust. 2 i 4, powinny być dokonane w formie pisemnej pod rygorem nieważności. </w:t>
      </w:r>
    </w:p>
    <w:p w:rsidR="004D654A" w:rsidRPr="004F368E" w:rsidRDefault="004D654A" w:rsidP="00BB126F">
      <w:pPr>
        <w:keepLines/>
        <w:numPr>
          <w:ilvl w:val="2"/>
          <w:numId w:val="23"/>
        </w:numPr>
        <w:ind w:hanging="432"/>
        <w:rPr>
          <w:rFonts w:ascii="Calibri" w:hAnsi="Calibri"/>
          <w:sz w:val="22"/>
          <w:szCs w:val="22"/>
        </w:rPr>
      </w:pPr>
      <w:r w:rsidRPr="004F368E">
        <w:rPr>
          <w:rFonts w:ascii="Calibri" w:hAnsi="Calibri"/>
          <w:sz w:val="22"/>
          <w:szCs w:val="22"/>
        </w:rPr>
        <w:t>W związku z solidarną odpowiedzialnością Zamawiającego i Wykonawcy za zapłatę wynagrodzenia za roboty budowlane wykonane przez podwykonawcę, wynikającą z przepisów art. 647</w:t>
      </w:r>
      <w:r w:rsidRPr="00663ABD">
        <w:rPr>
          <w:rFonts w:ascii="Calibri" w:hAnsi="Calibri"/>
          <w:sz w:val="22"/>
          <w:szCs w:val="22"/>
          <w:vertAlign w:val="superscript"/>
        </w:rPr>
        <w:t>1</w:t>
      </w:r>
      <w:r w:rsidRPr="004F368E">
        <w:rPr>
          <w:rFonts w:ascii="Calibri" w:hAnsi="Calibri"/>
          <w:sz w:val="22"/>
          <w:szCs w:val="22"/>
        </w:rPr>
        <w:t xml:space="preserve"> KC strony zgodnie ustalają:</w:t>
      </w:r>
    </w:p>
    <w:p w:rsidR="004D654A" w:rsidRPr="004F368E" w:rsidRDefault="004D654A" w:rsidP="00BB126F">
      <w:pPr>
        <w:keepLines/>
        <w:numPr>
          <w:ilvl w:val="0"/>
          <w:numId w:val="26"/>
        </w:numPr>
        <w:ind w:left="1276" w:hanging="432"/>
        <w:rPr>
          <w:rFonts w:ascii="Calibri" w:hAnsi="Calibri"/>
          <w:sz w:val="22"/>
          <w:szCs w:val="22"/>
        </w:rPr>
      </w:pPr>
      <w:r w:rsidRPr="004F368E">
        <w:rPr>
          <w:rFonts w:ascii="Calibri" w:hAnsi="Calibri"/>
          <w:sz w:val="22"/>
          <w:szCs w:val="22"/>
        </w:rPr>
        <w:t>wyłącza się w całości roszczenia regresowe Wykonawcy przeciw Zamawiającemu,</w:t>
      </w:r>
    </w:p>
    <w:p w:rsidR="004D654A" w:rsidRPr="004F368E" w:rsidRDefault="004D654A" w:rsidP="00BB126F">
      <w:pPr>
        <w:keepLines/>
        <w:numPr>
          <w:ilvl w:val="0"/>
          <w:numId w:val="26"/>
        </w:numPr>
        <w:ind w:left="1276" w:hanging="432"/>
        <w:rPr>
          <w:rFonts w:ascii="Calibri" w:hAnsi="Calibri"/>
          <w:sz w:val="22"/>
          <w:szCs w:val="22"/>
        </w:rPr>
      </w:pPr>
      <w:r w:rsidRPr="004F368E">
        <w:rPr>
          <w:rFonts w:ascii="Calibri" w:hAnsi="Calibri"/>
          <w:sz w:val="22"/>
          <w:szCs w:val="22"/>
        </w:rPr>
        <w:t>roszczenia regresowe Zamawiającego przeciw pozostałym dłużnikom solidarnym mogą być dochodzone w pełnym zakresie tj. Zamawiający może żądać od Wykonawcy zwrotu kwoty zapłaconej podwykonawcom w pełnej wysokości.</w:t>
      </w:r>
    </w:p>
    <w:p w:rsidR="004D654A" w:rsidRPr="004F368E" w:rsidRDefault="004D654A" w:rsidP="00BB126F">
      <w:pPr>
        <w:keepLines/>
        <w:numPr>
          <w:ilvl w:val="1"/>
          <w:numId w:val="23"/>
        </w:numPr>
        <w:tabs>
          <w:tab w:val="num" w:pos="716"/>
          <w:tab w:val="num" w:pos="1788"/>
        </w:tabs>
        <w:ind w:left="567" w:hanging="567"/>
        <w:rPr>
          <w:rFonts w:ascii="Calibri" w:hAnsi="Calibri"/>
          <w:sz w:val="22"/>
          <w:szCs w:val="22"/>
        </w:rPr>
      </w:pPr>
      <w:r w:rsidRPr="004F368E">
        <w:rPr>
          <w:rFonts w:ascii="Calibri" w:hAnsi="Calibri"/>
          <w:sz w:val="22"/>
          <w:szCs w:val="22"/>
        </w:rPr>
        <w:t xml:space="preserve">Wykonawca będzie współpracował oraz współużytkował teren budowy z innymi wykonawcami,  przedsiębiorstwami użyteczności publicznej uczestniczącymi w realizacji zadania oraz </w:t>
      </w:r>
      <w:r>
        <w:rPr>
          <w:rFonts w:ascii="Calibri" w:hAnsi="Calibri"/>
          <w:sz w:val="22"/>
          <w:szCs w:val="22"/>
        </w:rPr>
        <w:t>Zamawiającym</w:t>
      </w:r>
      <w:r w:rsidRPr="004F368E">
        <w:rPr>
          <w:rFonts w:ascii="Calibri" w:hAnsi="Calibri"/>
          <w:sz w:val="22"/>
          <w:szCs w:val="22"/>
        </w:rPr>
        <w:t>.</w:t>
      </w:r>
    </w:p>
    <w:p w:rsidR="004D654A" w:rsidRPr="004F368E" w:rsidRDefault="004D654A" w:rsidP="00A146CD">
      <w:pPr>
        <w:keepLines/>
        <w:ind w:left="567"/>
        <w:rPr>
          <w:rFonts w:ascii="Calibri" w:hAnsi="Calibri"/>
          <w:sz w:val="22"/>
          <w:szCs w:val="22"/>
        </w:rPr>
      </w:pPr>
    </w:p>
    <w:p w:rsidR="004D654A" w:rsidRPr="004F368E" w:rsidRDefault="004D654A" w:rsidP="00BB126F">
      <w:pPr>
        <w:keepLines/>
        <w:numPr>
          <w:ilvl w:val="0"/>
          <w:numId w:val="14"/>
        </w:numPr>
        <w:ind w:left="0" w:firstLine="0"/>
        <w:jc w:val="center"/>
        <w:rPr>
          <w:rFonts w:ascii="Calibri" w:hAnsi="Calibri"/>
          <w:sz w:val="22"/>
          <w:szCs w:val="22"/>
        </w:rPr>
      </w:pPr>
      <w:bookmarkStart w:id="20" w:name="_Toc4489717"/>
    </w:p>
    <w:p w:rsidR="004D654A" w:rsidRPr="004F368E" w:rsidRDefault="004D654A" w:rsidP="00A146CD">
      <w:pPr>
        <w:keepLines/>
        <w:jc w:val="center"/>
        <w:rPr>
          <w:rFonts w:ascii="Calibri" w:hAnsi="Calibri"/>
        </w:rPr>
      </w:pPr>
      <w:r w:rsidRPr="004F368E">
        <w:rPr>
          <w:rFonts w:ascii="Calibri" w:hAnsi="Calibri"/>
        </w:rPr>
        <w:t>GWARANCJA JAKOŚCI</w:t>
      </w:r>
      <w:bookmarkEnd w:id="20"/>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Strony postanawiają, iż odpowiedzialność Wykonawcy z tytułu rękojmi za wady przedmiotu umowy zostaje rozszerzona poprzez udzielenie pisemnej gwarancji jakości. </w:t>
      </w:r>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Termin gwarancji na wykonane roboty wynosi </w:t>
      </w:r>
      <w:bookmarkStart w:id="21" w:name="Tekst11"/>
      <w:r w:rsidRPr="008133EE">
        <w:rPr>
          <w:rFonts w:ascii="Calibri" w:hAnsi="Calibri"/>
          <w:b/>
          <w:sz w:val="22"/>
          <w:szCs w:val="22"/>
        </w:rPr>
        <w:fldChar w:fldCharType="begin">
          <w:ffData>
            <w:name w:val="Tekst11"/>
            <w:enabled/>
            <w:calcOnExit w:val="0"/>
            <w:textInput>
              <w:default w:val="60"/>
            </w:textInput>
          </w:ffData>
        </w:fldChar>
      </w:r>
      <w:r w:rsidRPr="008133EE">
        <w:rPr>
          <w:rFonts w:ascii="Calibri" w:hAnsi="Calibri"/>
          <w:b/>
          <w:sz w:val="22"/>
          <w:szCs w:val="22"/>
        </w:rPr>
        <w:instrText xml:space="preserve"> FORMTEXT </w:instrText>
      </w:r>
      <w:r w:rsidRPr="008133EE">
        <w:rPr>
          <w:rFonts w:ascii="Calibri" w:hAnsi="Calibri"/>
          <w:b/>
          <w:sz w:val="22"/>
          <w:szCs w:val="22"/>
        </w:rPr>
      </w:r>
      <w:r w:rsidRPr="008133EE">
        <w:rPr>
          <w:rFonts w:ascii="Calibri" w:hAnsi="Calibri"/>
          <w:b/>
          <w:sz w:val="22"/>
          <w:szCs w:val="22"/>
        </w:rPr>
        <w:fldChar w:fldCharType="separate"/>
      </w:r>
      <w:r w:rsidRPr="008133EE">
        <w:rPr>
          <w:rFonts w:ascii="Calibri" w:hAnsi="Calibri"/>
          <w:b/>
          <w:noProof/>
          <w:sz w:val="22"/>
          <w:szCs w:val="22"/>
        </w:rPr>
        <w:t>60</w:t>
      </w:r>
      <w:r w:rsidRPr="008133EE">
        <w:rPr>
          <w:rFonts w:ascii="Calibri" w:hAnsi="Calibri"/>
          <w:b/>
          <w:sz w:val="22"/>
          <w:szCs w:val="22"/>
        </w:rPr>
        <w:fldChar w:fldCharType="end"/>
      </w:r>
      <w:bookmarkEnd w:id="21"/>
      <w:r w:rsidRPr="004F368E">
        <w:rPr>
          <w:rFonts w:ascii="Calibri" w:hAnsi="Calibri"/>
          <w:sz w:val="22"/>
          <w:szCs w:val="22"/>
        </w:rPr>
        <w:t xml:space="preserve"> miesięcy i rozpoczyna się od daty odbioru końcowego przedmiotu umowy. </w:t>
      </w:r>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Szczegółowe warunki gwarancji określa Karta Gwarancyjna, która stanowi załącznik </w:t>
      </w:r>
      <w:r>
        <w:rPr>
          <w:rFonts w:ascii="Calibri" w:hAnsi="Calibri"/>
          <w:sz w:val="22"/>
          <w:szCs w:val="22"/>
        </w:rPr>
        <w:t xml:space="preserve">nr 3 </w:t>
      </w:r>
      <w:r w:rsidRPr="004F368E">
        <w:rPr>
          <w:rFonts w:ascii="Calibri" w:hAnsi="Calibri"/>
          <w:sz w:val="22"/>
          <w:szCs w:val="22"/>
        </w:rPr>
        <w:t xml:space="preserve">do niniejszej umowy </w:t>
      </w:r>
    </w:p>
    <w:p w:rsidR="004D654A" w:rsidRPr="004F368E" w:rsidRDefault="004D654A" w:rsidP="00A146CD">
      <w:pPr>
        <w:keepLines/>
        <w:ind w:left="360"/>
        <w:rPr>
          <w:rFonts w:ascii="Calibri" w:hAnsi="Calibri"/>
          <w:sz w:val="22"/>
          <w:szCs w:val="22"/>
        </w:rPr>
      </w:pPr>
    </w:p>
    <w:p w:rsidR="004D654A" w:rsidRPr="004F368E" w:rsidRDefault="004D654A" w:rsidP="00BB126F">
      <w:pPr>
        <w:keepLines/>
        <w:numPr>
          <w:ilvl w:val="0"/>
          <w:numId w:val="14"/>
        </w:numPr>
        <w:ind w:left="0" w:firstLine="0"/>
        <w:jc w:val="center"/>
        <w:rPr>
          <w:rFonts w:ascii="Calibri" w:hAnsi="Calibri"/>
          <w:sz w:val="22"/>
          <w:szCs w:val="22"/>
        </w:rPr>
      </w:pPr>
    </w:p>
    <w:p w:rsidR="004D654A" w:rsidRPr="004F368E" w:rsidRDefault="004D654A" w:rsidP="00A146CD">
      <w:pPr>
        <w:keepLines/>
        <w:ind w:left="716"/>
        <w:jc w:val="center"/>
        <w:rPr>
          <w:rFonts w:ascii="Calibri" w:hAnsi="Calibri"/>
        </w:rPr>
      </w:pPr>
      <w:r w:rsidRPr="004F368E">
        <w:rPr>
          <w:rFonts w:ascii="Calibri" w:hAnsi="Calibri"/>
        </w:rPr>
        <w:t>KARY UMOWNE I ROSZCZENIA ODSZKODOWAWCZE</w:t>
      </w:r>
    </w:p>
    <w:p w:rsidR="004D654A" w:rsidRPr="004F368E" w:rsidRDefault="004D654A" w:rsidP="00BB126F">
      <w:pPr>
        <w:keepLines/>
        <w:numPr>
          <w:ilvl w:val="1"/>
          <w:numId w:val="14"/>
        </w:numPr>
        <w:rPr>
          <w:rFonts w:ascii="Calibri" w:hAnsi="Calibri"/>
          <w:sz w:val="22"/>
          <w:szCs w:val="22"/>
        </w:rPr>
      </w:pPr>
      <w:r w:rsidRPr="004F368E">
        <w:rPr>
          <w:rFonts w:ascii="Calibri" w:hAnsi="Calibri"/>
          <w:sz w:val="22"/>
          <w:szCs w:val="22"/>
        </w:rPr>
        <w:t xml:space="preserve"> Kary umowne</w:t>
      </w:r>
    </w:p>
    <w:p w:rsidR="004D654A" w:rsidRPr="004F368E" w:rsidRDefault="004D654A" w:rsidP="00BB126F">
      <w:pPr>
        <w:keepLines/>
        <w:numPr>
          <w:ilvl w:val="2"/>
          <w:numId w:val="14"/>
        </w:numPr>
        <w:rPr>
          <w:rFonts w:ascii="Calibri" w:hAnsi="Calibri"/>
          <w:sz w:val="22"/>
          <w:szCs w:val="22"/>
        </w:rPr>
      </w:pPr>
      <w:r w:rsidRPr="004F368E">
        <w:rPr>
          <w:rFonts w:ascii="Calibri" w:hAnsi="Calibri"/>
          <w:sz w:val="22"/>
          <w:szCs w:val="22"/>
        </w:rPr>
        <w:t>Strony zastrzegają prawo naliczania kar umownych za nieterminowe lub nienależyte wykonanie przedmiotu umowy.</w:t>
      </w:r>
    </w:p>
    <w:p w:rsidR="004D654A" w:rsidRPr="004F368E" w:rsidRDefault="004D654A" w:rsidP="00BB126F">
      <w:pPr>
        <w:keepLines/>
        <w:numPr>
          <w:ilvl w:val="2"/>
          <w:numId w:val="14"/>
        </w:numPr>
        <w:rPr>
          <w:rFonts w:ascii="Calibri" w:hAnsi="Calibri"/>
          <w:sz w:val="22"/>
          <w:szCs w:val="22"/>
        </w:rPr>
      </w:pPr>
      <w:r w:rsidRPr="004F368E">
        <w:rPr>
          <w:rFonts w:ascii="Calibri" w:hAnsi="Calibri"/>
          <w:sz w:val="22"/>
          <w:szCs w:val="22"/>
        </w:rPr>
        <w:t>Kary będą naliczane w następujących przypadkach w wysokościach:</w:t>
      </w:r>
    </w:p>
    <w:p w:rsidR="004D654A" w:rsidRPr="004F368E" w:rsidRDefault="004D654A" w:rsidP="00BB126F">
      <w:pPr>
        <w:keepLines/>
        <w:numPr>
          <w:ilvl w:val="0"/>
          <w:numId w:val="28"/>
        </w:numPr>
        <w:suppressAutoHyphens w:val="0"/>
        <w:spacing w:before="120"/>
        <w:ind w:left="851" w:hanging="284"/>
        <w:jc w:val="both"/>
        <w:rPr>
          <w:rFonts w:ascii="Calibri" w:hAnsi="Calibri"/>
          <w:sz w:val="22"/>
          <w:szCs w:val="22"/>
        </w:rPr>
      </w:pPr>
      <w:r w:rsidRPr="004F368E">
        <w:rPr>
          <w:rFonts w:ascii="Calibri" w:hAnsi="Calibri"/>
          <w:sz w:val="22"/>
          <w:szCs w:val="22"/>
        </w:rPr>
        <w:t xml:space="preserve">Wykonawca zapłaci </w:t>
      </w:r>
      <w:r>
        <w:rPr>
          <w:rFonts w:ascii="Calibri" w:hAnsi="Calibri"/>
          <w:sz w:val="22"/>
          <w:szCs w:val="22"/>
        </w:rPr>
        <w:t>Zamawiającemu</w:t>
      </w:r>
      <w:r w:rsidRPr="004F368E">
        <w:rPr>
          <w:rFonts w:ascii="Calibri" w:hAnsi="Calibri"/>
          <w:sz w:val="22"/>
          <w:szCs w:val="22"/>
        </w:rPr>
        <w:t xml:space="preserve"> karę umowną za:</w:t>
      </w:r>
    </w:p>
    <w:p w:rsidR="004D654A" w:rsidRPr="004F368E" w:rsidRDefault="004D654A" w:rsidP="00BB126F">
      <w:pPr>
        <w:keepLines/>
        <w:numPr>
          <w:ilvl w:val="0"/>
          <w:numId w:val="27"/>
        </w:numPr>
        <w:tabs>
          <w:tab w:val="num" w:pos="1134"/>
        </w:tabs>
        <w:suppressAutoHyphens w:val="0"/>
        <w:spacing w:before="120"/>
        <w:ind w:left="1134" w:hanging="432"/>
        <w:jc w:val="both"/>
        <w:rPr>
          <w:rFonts w:ascii="Calibri" w:hAnsi="Calibri"/>
          <w:sz w:val="22"/>
          <w:szCs w:val="22"/>
        </w:rPr>
      </w:pPr>
      <w:r w:rsidRPr="004F368E">
        <w:rPr>
          <w:rFonts w:ascii="Calibri" w:hAnsi="Calibri"/>
          <w:sz w:val="22"/>
          <w:szCs w:val="22"/>
        </w:rPr>
        <w:t xml:space="preserve">zwłokę w wykonaniu przedmiotu zamówienia w wysokości </w:t>
      </w:r>
      <w:bookmarkStart w:id="22" w:name="Tekst12"/>
      <w:r>
        <w:rPr>
          <w:rFonts w:ascii="Calibri" w:hAnsi="Calibri"/>
          <w:b/>
          <w:sz w:val="22"/>
          <w:szCs w:val="22"/>
        </w:rPr>
        <w:fldChar w:fldCharType="begin">
          <w:ffData>
            <w:name w:val="Tekst12"/>
            <w:enabled/>
            <w:calcOnExit w:val="0"/>
            <w:textInput>
              <w:default w:val="0,5"/>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0,5</w:t>
      </w:r>
      <w:r>
        <w:rPr>
          <w:rFonts w:ascii="Calibri" w:hAnsi="Calibri"/>
          <w:b/>
          <w:sz w:val="22"/>
          <w:szCs w:val="22"/>
        </w:rPr>
        <w:fldChar w:fldCharType="end"/>
      </w:r>
      <w:bookmarkEnd w:id="22"/>
      <w:r w:rsidRPr="004F368E">
        <w:rPr>
          <w:rFonts w:ascii="Calibri" w:hAnsi="Calibri"/>
          <w:sz w:val="22"/>
          <w:szCs w:val="22"/>
        </w:rPr>
        <w:t>% ceny całkowitej</w:t>
      </w:r>
      <w:r>
        <w:rPr>
          <w:rFonts w:ascii="Calibri" w:hAnsi="Calibri"/>
          <w:sz w:val="22"/>
          <w:szCs w:val="22"/>
        </w:rPr>
        <w:t xml:space="preserve"> netto</w:t>
      </w:r>
      <w:r w:rsidRPr="004F368E">
        <w:rPr>
          <w:rFonts w:ascii="Calibri" w:hAnsi="Calibri"/>
          <w:sz w:val="22"/>
          <w:szCs w:val="22"/>
        </w:rPr>
        <w:t xml:space="preserve"> za każdy dzień zwłoki,</w:t>
      </w:r>
    </w:p>
    <w:p w:rsidR="004D654A" w:rsidRPr="004F368E" w:rsidRDefault="004D654A" w:rsidP="00BB126F">
      <w:pPr>
        <w:keepLines/>
        <w:numPr>
          <w:ilvl w:val="0"/>
          <w:numId w:val="27"/>
        </w:numPr>
        <w:tabs>
          <w:tab w:val="num" w:pos="1134"/>
        </w:tabs>
        <w:suppressAutoHyphens w:val="0"/>
        <w:spacing w:before="120"/>
        <w:ind w:left="1134" w:hanging="432"/>
        <w:jc w:val="both"/>
        <w:rPr>
          <w:rFonts w:ascii="Calibri" w:hAnsi="Calibri"/>
          <w:sz w:val="22"/>
          <w:szCs w:val="22"/>
        </w:rPr>
      </w:pPr>
      <w:r w:rsidRPr="004F368E">
        <w:rPr>
          <w:rFonts w:ascii="Calibri" w:hAnsi="Calibri"/>
          <w:sz w:val="22"/>
          <w:szCs w:val="22"/>
        </w:rPr>
        <w:t xml:space="preserve">za zwłokę w usunięciu wad stwierdzonych przy odbiorze lub w okresie gwarancji i rękojmi – w wysokości </w:t>
      </w:r>
      <w:bookmarkStart w:id="23" w:name="Tekst13"/>
      <w:r w:rsidRPr="008133EE">
        <w:rPr>
          <w:rFonts w:ascii="Calibri" w:hAnsi="Calibri"/>
          <w:b/>
          <w:sz w:val="22"/>
          <w:szCs w:val="22"/>
        </w:rPr>
        <w:fldChar w:fldCharType="begin">
          <w:ffData>
            <w:name w:val="Tekst13"/>
            <w:enabled/>
            <w:calcOnExit w:val="0"/>
            <w:textInput>
              <w:default w:val="0,5"/>
            </w:textInput>
          </w:ffData>
        </w:fldChar>
      </w:r>
      <w:r w:rsidRPr="008133EE">
        <w:rPr>
          <w:rFonts w:ascii="Calibri" w:hAnsi="Calibri"/>
          <w:b/>
          <w:sz w:val="22"/>
          <w:szCs w:val="22"/>
        </w:rPr>
        <w:instrText xml:space="preserve"> FORMTEXT </w:instrText>
      </w:r>
      <w:r w:rsidRPr="008133EE">
        <w:rPr>
          <w:rFonts w:ascii="Calibri" w:hAnsi="Calibri"/>
          <w:b/>
          <w:sz w:val="22"/>
          <w:szCs w:val="22"/>
        </w:rPr>
      </w:r>
      <w:r w:rsidRPr="008133EE">
        <w:rPr>
          <w:rFonts w:ascii="Calibri" w:hAnsi="Calibri"/>
          <w:b/>
          <w:sz w:val="22"/>
          <w:szCs w:val="22"/>
        </w:rPr>
        <w:fldChar w:fldCharType="separate"/>
      </w:r>
      <w:r w:rsidRPr="008133EE">
        <w:rPr>
          <w:rFonts w:ascii="Calibri" w:hAnsi="Calibri"/>
          <w:b/>
          <w:noProof/>
          <w:sz w:val="22"/>
          <w:szCs w:val="22"/>
        </w:rPr>
        <w:t>0,5</w:t>
      </w:r>
      <w:r w:rsidRPr="008133EE">
        <w:rPr>
          <w:rFonts w:ascii="Calibri" w:hAnsi="Calibri"/>
          <w:b/>
          <w:sz w:val="22"/>
          <w:szCs w:val="22"/>
        </w:rPr>
        <w:fldChar w:fldCharType="end"/>
      </w:r>
      <w:bookmarkEnd w:id="23"/>
      <w:r w:rsidRPr="004F368E">
        <w:rPr>
          <w:rFonts w:ascii="Calibri" w:hAnsi="Calibri"/>
          <w:sz w:val="22"/>
          <w:szCs w:val="22"/>
        </w:rPr>
        <w:t>% ceny całkowitej</w:t>
      </w:r>
      <w:r>
        <w:rPr>
          <w:rFonts w:ascii="Calibri" w:hAnsi="Calibri"/>
          <w:sz w:val="22"/>
          <w:szCs w:val="22"/>
        </w:rPr>
        <w:t xml:space="preserve"> netto</w:t>
      </w:r>
      <w:r w:rsidRPr="004F368E">
        <w:rPr>
          <w:rFonts w:ascii="Calibri" w:hAnsi="Calibri"/>
          <w:sz w:val="22"/>
          <w:szCs w:val="22"/>
        </w:rPr>
        <w:t xml:space="preserve"> za każdy dzień zwłoki. Termin zwłoki liczony będzie od następnego dnia do terminu ustalonego na usunięcie wad,</w:t>
      </w:r>
    </w:p>
    <w:p w:rsidR="004D654A" w:rsidRPr="004F368E" w:rsidRDefault="004D654A" w:rsidP="00BB126F">
      <w:pPr>
        <w:keepLines/>
        <w:numPr>
          <w:ilvl w:val="0"/>
          <w:numId w:val="27"/>
        </w:numPr>
        <w:tabs>
          <w:tab w:val="num" w:pos="1134"/>
        </w:tabs>
        <w:suppressAutoHyphens w:val="0"/>
        <w:spacing w:before="120"/>
        <w:ind w:left="1134" w:hanging="432"/>
        <w:jc w:val="both"/>
        <w:rPr>
          <w:rFonts w:ascii="Calibri" w:hAnsi="Calibri"/>
          <w:sz w:val="22"/>
          <w:szCs w:val="22"/>
        </w:rPr>
      </w:pPr>
      <w:r w:rsidRPr="004F368E">
        <w:rPr>
          <w:rFonts w:ascii="Calibri" w:hAnsi="Calibri"/>
          <w:sz w:val="22"/>
          <w:szCs w:val="22"/>
        </w:rPr>
        <w:t xml:space="preserve">za odstąpienie od umowy z przyczyn leżących po stronie Wykonawcy w wysokości </w:t>
      </w:r>
      <w:bookmarkStart w:id="24" w:name="Tekst14"/>
      <w:r w:rsidRPr="008133EE">
        <w:rPr>
          <w:rFonts w:ascii="Calibri" w:hAnsi="Calibri"/>
          <w:b/>
          <w:sz w:val="22"/>
          <w:szCs w:val="22"/>
        </w:rPr>
        <w:fldChar w:fldCharType="begin">
          <w:ffData>
            <w:name w:val="Tekst14"/>
            <w:enabled/>
            <w:calcOnExit w:val="0"/>
            <w:textInput>
              <w:default w:val="10"/>
            </w:textInput>
          </w:ffData>
        </w:fldChar>
      </w:r>
      <w:r w:rsidRPr="008133EE">
        <w:rPr>
          <w:rFonts w:ascii="Calibri" w:hAnsi="Calibri"/>
          <w:b/>
          <w:sz w:val="22"/>
          <w:szCs w:val="22"/>
        </w:rPr>
        <w:instrText xml:space="preserve"> FORMTEXT </w:instrText>
      </w:r>
      <w:r w:rsidRPr="008133EE">
        <w:rPr>
          <w:rFonts w:ascii="Calibri" w:hAnsi="Calibri"/>
          <w:b/>
          <w:sz w:val="22"/>
          <w:szCs w:val="22"/>
        </w:rPr>
      </w:r>
      <w:r w:rsidRPr="008133EE">
        <w:rPr>
          <w:rFonts w:ascii="Calibri" w:hAnsi="Calibri"/>
          <w:b/>
          <w:sz w:val="22"/>
          <w:szCs w:val="22"/>
        </w:rPr>
        <w:fldChar w:fldCharType="separate"/>
      </w:r>
      <w:r w:rsidRPr="008133EE">
        <w:rPr>
          <w:rFonts w:ascii="Calibri" w:hAnsi="Calibri"/>
          <w:b/>
          <w:noProof/>
          <w:sz w:val="22"/>
          <w:szCs w:val="22"/>
        </w:rPr>
        <w:t>10</w:t>
      </w:r>
      <w:r w:rsidRPr="008133EE">
        <w:rPr>
          <w:rFonts w:ascii="Calibri" w:hAnsi="Calibri"/>
          <w:b/>
          <w:sz w:val="22"/>
          <w:szCs w:val="22"/>
        </w:rPr>
        <w:fldChar w:fldCharType="end"/>
      </w:r>
      <w:bookmarkEnd w:id="24"/>
      <w:r w:rsidRPr="004F368E">
        <w:rPr>
          <w:rFonts w:ascii="Calibri" w:hAnsi="Calibri"/>
          <w:sz w:val="22"/>
          <w:szCs w:val="22"/>
        </w:rPr>
        <w:t>% ceny całkowitej</w:t>
      </w:r>
      <w:r>
        <w:rPr>
          <w:rFonts w:ascii="Calibri" w:hAnsi="Calibri"/>
          <w:sz w:val="22"/>
          <w:szCs w:val="22"/>
        </w:rPr>
        <w:t xml:space="preserve"> netto</w:t>
      </w:r>
      <w:r w:rsidRPr="004F368E">
        <w:rPr>
          <w:rFonts w:ascii="Calibri" w:hAnsi="Calibri"/>
          <w:sz w:val="22"/>
          <w:szCs w:val="22"/>
        </w:rPr>
        <w:t>.</w:t>
      </w:r>
    </w:p>
    <w:p w:rsidR="004D654A" w:rsidRPr="004F368E" w:rsidRDefault="004D654A" w:rsidP="00BB126F">
      <w:pPr>
        <w:keepLines/>
        <w:numPr>
          <w:ilvl w:val="1"/>
          <w:numId w:val="14"/>
        </w:numPr>
        <w:rPr>
          <w:rFonts w:ascii="Calibri" w:hAnsi="Calibri"/>
          <w:sz w:val="22"/>
          <w:szCs w:val="22"/>
        </w:rPr>
      </w:pPr>
      <w:r w:rsidRPr="004F368E">
        <w:rPr>
          <w:rFonts w:ascii="Calibri" w:hAnsi="Calibri"/>
          <w:sz w:val="22"/>
          <w:szCs w:val="22"/>
        </w:rPr>
        <w:t xml:space="preserve"> Roszczenia odszkodowawcze </w:t>
      </w:r>
    </w:p>
    <w:p w:rsidR="004D654A" w:rsidRPr="004F368E" w:rsidRDefault="004D654A" w:rsidP="00A146CD">
      <w:pPr>
        <w:keepLines/>
        <w:ind w:left="716"/>
        <w:rPr>
          <w:rFonts w:ascii="Calibri" w:hAnsi="Calibri"/>
          <w:sz w:val="22"/>
          <w:szCs w:val="22"/>
        </w:rPr>
      </w:pPr>
      <w:r>
        <w:rPr>
          <w:rFonts w:ascii="Calibri" w:hAnsi="Calibri"/>
          <w:sz w:val="22"/>
          <w:szCs w:val="22"/>
        </w:rPr>
        <w:t>Zamawiający</w:t>
      </w:r>
      <w:r w:rsidRPr="004F368E">
        <w:rPr>
          <w:rFonts w:ascii="Calibri" w:hAnsi="Calibri"/>
          <w:sz w:val="22"/>
          <w:szCs w:val="22"/>
        </w:rPr>
        <w:t xml:space="preserve"> zastrzega sobie prawo dochodzenia odszkodowania uzupełniającego do wysokości rzeczywiście poniesionej szkody.</w:t>
      </w:r>
    </w:p>
    <w:p w:rsidR="004D654A" w:rsidRPr="004F368E" w:rsidRDefault="004D654A" w:rsidP="00A146CD">
      <w:pPr>
        <w:keepLines/>
        <w:ind w:left="360"/>
        <w:rPr>
          <w:rFonts w:ascii="Calibri" w:hAnsi="Calibri"/>
          <w:sz w:val="22"/>
          <w:szCs w:val="22"/>
        </w:rPr>
      </w:pPr>
    </w:p>
    <w:p w:rsidR="004D654A" w:rsidRPr="004F368E" w:rsidRDefault="004D654A" w:rsidP="00BB126F">
      <w:pPr>
        <w:keepLines/>
        <w:numPr>
          <w:ilvl w:val="0"/>
          <w:numId w:val="14"/>
        </w:numPr>
        <w:ind w:left="426" w:hanging="426"/>
        <w:jc w:val="center"/>
        <w:rPr>
          <w:rFonts w:ascii="Calibri" w:hAnsi="Calibri"/>
          <w:sz w:val="22"/>
          <w:szCs w:val="22"/>
        </w:rPr>
      </w:pPr>
      <w:bookmarkStart w:id="25" w:name="_Toc4489715"/>
    </w:p>
    <w:p w:rsidR="004D654A" w:rsidRPr="004F368E" w:rsidRDefault="004D654A" w:rsidP="00A146CD">
      <w:pPr>
        <w:keepLines/>
        <w:jc w:val="center"/>
        <w:rPr>
          <w:rFonts w:ascii="Calibri" w:hAnsi="Calibri"/>
        </w:rPr>
      </w:pPr>
      <w:r w:rsidRPr="004F368E">
        <w:rPr>
          <w:rFonts w:ascii="Calibri" w:hAnsi="Calibri"/>
        </w:rPr>
        <w:t>WYNAGRODZENIE</w:t>
      </w:r>
      <w:bookmarkEnd w:id="25"/>
    </w:p>
    <w:p w:rsidR="004D654A" w:rsidRPr="004F368E" w:rsidRDefault="004D654A" w:rsidP="00BB126F">
      <w:pPr>
        <w:keepLines/>
        <w:numPr>
          <w:ilvl w:val="1"/>
          <w:numId w:val="14"/>
        </w:numPr>
        <w:tabs>
          <w:tab w:val="num" w:pos="709"/>
        </w:tabs>
        <w:suppressAutoHyphens w:val="0"/>
        <w:jc w:val="both"/>
        <w:rPr>
          <w:rFonts w:ascii="Calibri" w:hAnsi="Calibri"/>
          <w:sz w:val="22"/>
          <w:szCs w:val="22"/>
        </w:rPr>
      </w:pPr>
      <w:r w:rsidRPr="004F368E">
        <w:rPr>
          <w:rFonts w:ascii="Calibri" w:hAnsi="Calibri"/>
          <w:sz w:val="22"/>
          <w:szCs w:val="22"/>
        </w:rPr>
        <w:t xml:space="preserve">Za wykonanie przedmiotu umowy strony ustalają wynagrodzenie ryczałtowe w wysokości </w:t>
      </w:r>
      <w:bookmarkStart w:id="26" w:name="Tekst16"/>
      <w:r w:rsidRPr="004F368E">
        <w:rPr>
          <w:rFonts w:ascii="Calibri" w:hAnsi="Calibri"/>
          <w:sz w:val="22"/>
          <w:szCs w:val="22"/>
        </w:rPr>
        <w:fldChar w:fldCharType="begin">
          <w:ffData>
            <w:name w:val="Tekst16"/>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26"/>
      <w:r w:rsidRPr="004F368E">
        <w:rPr>
          <w:rFonts w:ascii="Calibri" w:hAnsi="Calibri"/>
          <w:sz w:val="22"/>
          <w:szCs w:val="22"/>
        </w:rPr>
        <w:t xml:space="preserve"> zł (słownie: </w:t>
      </w:r>
      <w:bookmarkStart w:id="27" w:name="Tekst17"/>
      <w:r w:rsidRPr="004F368E">
        <w:rPr>
          <w:rFonts w:ascii="Calibri" w:hAnsi="Calibri"/>
          <w:sz w:val="22"/>
          <w:szCs w:val="22"/>
        </w:rPr>
        <w:fldChar w:fldCharType="begin">
          <w:ffData>
            <w:name w:val="Tekst17"/>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27"/>
      <w:r w:rsidRPr="004F368E">
        <w:rPr>
          <w:rFonts w:ascii="Calibri" w:hAnsi="Calibri"/>
          <w:sz w:val="22"/>
          <w:szCs w:val="22"/>
        </w:rPr>
        <w:t xml:space="preserve">) netto, a z </w:t>
      </w:r>
      <w:bookmarkStart w:id="28" w:name="Tekst18"/>
      <w:r w:rsidRPr="004F368E">
        <w:rPr>
          <w:rFonts w:ascii="Calibri" w:hAnsi="Calibri"/>
          <w:sz w:val="22"/>
          <w:szCs w:val="22"/>
        </w:rPr>
        <w:fldChar w:fldCharType="begin">
          <w:ffData>
            <w:name w:val="Tekst1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28"/>
      <w:r w:rsidRPr="004F368E">
        <w:rPr>
          <w:rFonts w:ascii="Calibri" w:hAnsi="Calibri"/>
          <w:sz w:val="22"/>
          <w:szCs w:val="22"/>
        </w:rPr>
        <w:t xml:space="preserve">% podatkiem VAT </w:t>
      </w:r>
      <w:bookmarkStart w:id="29" w:name="Tekst19"/>
      <w:r w:rsidRPr="004F368E">
        <w:rPr>
          <w:rFonts w:ascii="Calibri" w:hAnsi="Calibri"/>
          <w:sz w:val="22"/>
          <w:szCs w:val="22"/>
        </w:rPr>
        <w:fldChar w:fldCharType="begin">
          <w:ffData>
            <w:name w:val="Tekst1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29"/>
      <w:r w:rsidRPr="004F368E">
        <w:rPr>
          <w:rFonts w:ascii="Calibri" w:hAnsi="Calibri"/>
          <w:sz w:val="22"/>
          <w:szCs w:val="22"/>
        </w:rPr>
        <w:t xml:space="preserve"> zł (słownie: </w:t>
      </w:r>
      <w:bookmarkStart w:id="30" w:name="Tekst21"/>
      <w:r w:rsidRPr="004F368E">
        <w:rPr>
          <w:rFonts w:ascii="Calibri" w:hAnsi="Calibri"/>
          <w:sz w:val="22"/>
          <w:szCs w:val="22"/>
        </w:rPr>
        <w:fldChar w:fldCharType="begin">
          <w:ffData>
            <w:name w:val="Tekst21"/>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noProof/>
          <w:sz w:val="22"/>
          <w:szCs w:val="22"/>
        </w:rPr>
        <w:t> </w:t>
      </w:r>
      <w:r w:rsidRPr="004F368E">
        <w:rPr>
          <w:rFonts w:ascii="Calibri" w:hAnsi="Calibri"/>
          <w:sz w:val="22"/>
          <w:szCs w:val="22"/>
        </w:rPr>
        <w:fldChar w:fldCharType="end"/>
      </w:r>
      <w:bookmarkEnd w:id="30"/>
      <w:r w:rsidRPr="004F368E">
        <w:rPr>
          <w:rFonts w:ascii="Calibri" w:hAnsi="Calibri"/>
          <w:sz w:val="22"/>
          <w:szCs w:val="22"/>
        </w:rPr>
        <w:t xml:space="preserve">) </w:t>
      </w:r>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 Strony postanawiają, że rozliczenie robót objętych przedmiotem zamówienia będzie odbywało się </w:t>
      </w:r>
      <w:bookmarkStart w:id="31" w:name="Tekst15"/>
      <w:r w:rsidRPr="004F368E">
        <w:rPr>
          <w:rFonts w:ascii="Calibri" w:hAnsi="Calibri"/>
          <w:sz w:val="22"/>
          <w:szCs w:val="22"/>
        </w:rPr>
        <w:fldChar w:fldCharType="begin">
          <w:ffData>
            <w:name w:val="Tekst15"/>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Calibri" w:hAnsi="Cambria Math" w:cs="Cambria Math"/>
          <w:noProof/>
          <w:sz w:val="22"/>
          <w:szCs w:val="22"/>
        </w:rPr>
        <w:t> </w:t>
      </w:r>
      <w:r w:rsidRPr="004F368E">
        <w:rPr>
          <w:rFonts w:ascii="Calibri" w:hAnsi="Cambria Math" w:cs="Cambria Math"/>
          <w:noProof/>
          <w:sz w:val="22"/>
          <w:szCs w:val="22"/>
        </w:rPr>
        <w:t> </w:t>
      </w:r>
      <w:r w:rsidRPr="004F368E">
        <w:rPr>
          <w:rFonts w:ascii="Calibri" w:hAnsi="Cambria Math" w:cs="Cambria Math"/>
          <w:noProof/>
          <w:sz w:val="22"/>
          <w:szCs w:val="22"/>
        </w:rPr>
        <w:t> </w:t>
      </w:r>
      <w:r w:rsidRPr="004F368E">
        <w:rPr>
          <w:rFonts w:ascii="Calibri" w:hAnsi="Cambria Math" w:cs="Cambria Math"/>
          <w:noProof/>
          <w:sz w:val="22"/>
          <w:szCs w:val="22"/>
        </w:rPr>
        <w:t> </w:t>
      </w:r>
      <w:r w:rsidRPr="004F368E">
        <w:rPr>
          <w:rFonts w:ascii="Calibri" w:hAnsi="Cambria Math" w:cs="Cambria Math"/>
          <w:noProof/>
          <w:sz w:val="22"/>
          <w:szCs w:val="22"/>
        </w:rPr>
        <w:t> </w:t>
      </w:r>
      <w:r w:rsidRPr="004F368E">
        <w:rPr>
          <w:rFonts w:ascii="Calibri" w:hAnsi="Calibri"/>
          <w:sz w:val="22"/>
          <w:szCs w:val="22"/>
        </w:rPr>
        <w:fldChar w:fldCharType="end"/>
      </w:r>
      <w:bookmarkEnd w:id="31"/>
      <w:r w:rsidRPr="004F368E">
        <w:rPr>
          <w:rFonts w:ascii="Calibri" w:hAnsi="Calibri"/>
          <w:sz w:val="22"/>
          <w:szCs w:val="22"/>
        </w:rPr>
        <w:t xml:space="preserve"> fakturami częściowymi, wystawianymi za roboty faktycznie wykonane i odebrane. Ostateczne rozliczenie robót nastąpi po całkowitym zakończeniu robót i spisaniu (z wynikiem pozytywnym) protokołu odbioru końcowego robót. </w:t>
      </w:r>
    </w:p>
    <w:p w:rsidR="004D654A" w:rsidRPr="004F368E" w:rsidRDefault="004D654A" w:rsidP="00BB126F">
      <w:pPr>
        <w:keepLines/>
        <w:numPr>
          <w:ilvl w:val="1"/>
          <w:numId w:val="14"/>
        </w:numPr>
        <w:suppressAutoHyphens w:val="0"/>
        <w:spacing w:after="120"/>
        <w:jc w:val="both"/>
        <w:rPr>
          <w:rFonts w:ascii="Calibri" w:hAnsi="Calibri"/>
          <w:sz w:val="22"/>
          <w:szCs w:val="22"/>
        </w:rPr>
      </w:pPr>
      <w:r w:rsidRPr="004F368E">
        <w:rPr>
          <w:rFonts w:ascii="Calibri" w:hAnsi="Calibri"/>
          <w:sz w:val="22"/>
          <w:szCs w:val="22"/>
        </w:rPr>
        <w:t xml:space="preserve"> Podstawę do rozliczenia za roboty określone w § 1 ust. 1 oraz złożenia przez Wykonawcę faktury VAT stanowić będzie protokół odbioru częściowego (dla faktur częściowych) oraz końcowego (rozliczenie końcowe) podpisany przez inspektora nadzoru z uwzględnieniem postanowień § 4.</w:t>
      </w:r>
    </w:p>
    <w:p w:rsidR="004D654A" w:rsidRPr="004F368E" w:rsidRDefault="004D654A" w:rsidP="00BB126F">
      <w:pPr>
        <w:keepLines/>
        <w:numPr>
          <w:ilvl w:val="1"/>
          <w:numId w:val="14"/>
        </w:numPr>
        <w:tabs>
          <w:tab w:val="right" w:leader="dot" w:pos="9637"/>
        </w:tabs>
        <w:suppressAutoHyphens w:val="0"/>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 w Banku </w:t>
      </w:r>
      <w:r w:rsidRPr="004F368E">
        <w:rPr>
          <w:rFonts w:ascii="Calibri" w:hAnsi="Calibri"/>
          <w:sz w:val="22"/>
          <w:szCs w:val="22"/>
        </w:rPr>
        <w:tab/>
      </w:r>
    </w:p>
    <w:p w:rsidR="004D654A" w:rsidRPr="004F368E" w:rsidRDefault="004D654A" w:rsidP="00A146CD">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Wykonawca wystawi fakturę na: </w:t>
      </w:r>
    </w:p>
    <w:p w:rsidR="004D654A" w:rsidRPr="004F368E" w:rsidRDefault="004D654A" w:rsidP="00A146CD">
      <w:pPr>
        <w:keepLines/>
        <w:ind w:left="716"/>
        <w:rPr>
          <w:rFonts w:ascii="Calibri" w:hAnsi="Calibri"/>
          <w:b/>
          <w:i/>
          <w:sz w:val="22"/>
          <w:szCs w:val="22"/>
        </w:rPr>
      </w:pPr>
      <w:r w:rsidRPr="004F368E">
        <w:rPr>
          <w:rFonts w:ascii="Calibri" w:hAnsi="Calibri"/>
          <w:b/>
          <w:i/>
          <w:sz w:val="22"/>
          <w:szCs w:val="22"/>
        </w:rPr>
        <w:t>Gmina Nowosolna</w:t>
      </w:r>
    </w:p>
    <w:p w:rsidR="004D654A" w:rsidRPr="004F368E" w:rsidRDefault="004D654A" w:rsidP="00A146CD">
      <w:pPr>
        <w:keepLines/>
        <w:ind w:left="716"/>
        <w:rPr>
          <w:rFonts w:ascii="Calibri" w:hAnsi="Calibri"/>
          <w:b/>
          <w:i/>
          <w:sz w:val="22"/>
          <w:szCs w:val="22"/>
        </w:rPr>
      </w:pPr>
      <w:r w:rsidRPr="004F368E">
        <w:rPr>
          <w:rFonts w:ascii="Calibri" w:hAnsi="Calibri"/>
          <w:b/>
          <w:i/>
          <w:sz w:val="22"/>
          <w:szCs w:val="22"/>
        </w:rPr>
        <w:t>ul. Rynek Nowosolna 1</w:t>
      </w:r>
    </w:p>
    <w:p w:rsidR="004D654A" w:rsidRPr="004F368E" w:rsidRDefault="004D654A" w:rsidP="00A146CD">
      <w:pPr>
        <w:keepLines/>
        <w:ind w:left="716"/>
        <w:rPr>
          <w:rFonts w:ascii="Calibri" w:hAnsi="Calibri"/>
          <w:b/>
          <w:i/>
          <w:sz w:val="22"/>
          <w:szCs w:val="22"/>
        </w:rPr>
      </w:pPr>
      <w:r w:rsidRPr="004F368E">
        <w:rPr>
          <w:rFonts w:ascii="Calibri" w:hAnsi="Calibri"/>
          <w:b/>
          <w:i/>
          <w:sz w:val="22"/>
          <w:szCs w:val="22"/>
        </w:rPr>
        <w:t>92-703 Łódź</w:t>
      </w:r>
    </w:p>
    <w:p w:rsidR="004D654A" w:rsidRPr="004F368E" w:rsidRDefault="004D654A" w:rsidP="00A146CD">
      <w:pPr>
        <w:keepLines/>
        <w:ind w:left="716"/>
        <w:rPr>
          <w:rFonts w:ascii="Calibri" w:hAnsi="Calibri"/>
          <w:b/>
          <w:i/>
          <w:sz w:val="22"/>
          <w:szCs w:val="22"/>
        </w:rPr>
      </w:pPr>
      <w:r w:rsidRPr="004F368E">
        <w:rPr>
          <w:rFonts w:ascii="Calibri" w:hAnsi="Calibri"/>
          <w:b/>
          <w:i/>
          <w:sz w:val="22"/>
          <w:szCs w:val="22"/>
        </w:rPr>
        <w:t>NIP : 728-256-22-72</w:t>
      </w:r>
    </w:p>
    <w:p w:rsidR="004D654A" w:rsidRPr="004F368E" w:rsidRDefault="004D654A" w:rsidP="00BB126F">
      <w:pPr>
        <w:keepLines/>
        <w:numPr>
          <w:ilvl w:val="1"/>
          <w:numId w:val="14"/>
        </w:numPr>
        <w:tabs>
          <w:tab w:val="num" w:pos="709"/>
        </w:tab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4D654A" w:rsidRPr="004F368E" w:rsidRDefault="004D654A" w:rsidP="00BB126F">
      <w:pPr>
        <w:keepLines/>
        <w:numPr>
          <w:ilvl w:val="0"/>
          <w:numId w:val="14"/>
        </w:numPr>
        <w:ind w:left="0" w:firstLine="0"/>
        <w:jc w:val="center"/>
        <w:rPr>
          <w:rFonts w:ascii="Calibri" w:hAnsi="Calibri"/>
          <w:sz w:val="22"/>
          <w:szCs w:val="22"/>
        </w:rPr>
      </w:pPr>
      <w:bookmarkStart w:id="32" w:name="_Toc4489727"/>
      <w:r w:rsidRPr="004F368E">
        <w:rPr>
          <w:rFonts w:ascii="Calibri" w:hAnsi="Calibri"/>
          <w:sz w:val="22"/>
          <w:szCs w:val="22"/>
        </w:rPr>
        <w:t xml:space="preserve"> </w:t>
      </w:r>
    </w:p>
    <w:p w:rsidR="004D654A" w:rsidRPr="004F368E" w:rsidRDefault="004D654A" w:rsidP="00A146CD">
      <w:pPr>
        <w:keepLines/>
        <w:jc w:val="center"/>
        <w:rPr>
          <w:rFonts w:ascii="Calibri" w:hAnsi="Calibri"/>
        </w:rPr>
      </w:pPr>
      <w:bookmarkStart w:id="33" w:name="_Toc4489725"/>
      <w:r w:rsidRPr="004F368E">
        <w:rPr>
          <w:rFonts w:ascii="Calibri" w:hAnsi="Calibri"/>
        </w:rPr>
        <w:t>ZABEZPIECZENIE NALEŻYTEGO WYKONANIA UMOWY</w:t>
      </w:r>
      <w:bookmarkEnd w:id="33"/>
    </w:p>
    <w:p w:rsidR="004D654A" w:rsidRPr="004F368E" w:rsidRDefault="004D654A" w:rsidP="00BB126F">
      <w:pPr>
        <w:keepLines/>
        <w:numPr>
          <w:ilvl w:val="1"/>
          <w:numId w:val="14"/>
        </w:numPr>
        <w:spacing w:before="120"/>
        <w:ind w:left="426" w:hanging="426"/>
        <w:rPr>
          <w:rFonts w:ascii="Calibri" w:hAnsi="Calibri"/>
          <w:sz w:val="22"/>
          <w:szCs w:val="22"/>
        </w:rPr>
      </w:pPr>
      <w:r w:rsidRPr="004F368E">
        <w:rPr>
          <w:rFonts w:ascii="Calibri" w:hAnsi="Calibri"/>
          <w:sz w:val="22"/>
          <w:szCs w:val="22"/>
        </w:rPr>
        <w:t xml:space="preserve">  Zabezpieczenie należytego wykonania umowy-zwane dalej zabezpieczeniem.</w:t>
      </w:r>
    </w:p>
    <w:p w:rsidR="004D654A" w:rsidRPr="004F368E" w:rsidRDefault="004D654A" w:rsidP="00A146CD">
      <w:pPr>
        <w:keepLines/>
        <w:tabs>
          <w:tab w:val="num" w:pos="426"/>
        </w:tabs>
        <w:ind w:left="426"/>
        <w:rPr>
          <w:rFonts w:ascii="Calibri" w:hAnsi="Calibri"/>
          <w:sz w:val="22"/>
          <w:szCs w:val="22"/>
        </w:rPr>
      </w:pPr>
      <w:r w:rsidRPr="004F368E">
        <w:rPr>
          <w:rFonts w:ascii="Calibri" w:hAnsi="Calibri"/>
          <w:sz w:val="22"/>
          <w:szCs w:val="22"/>
        </w:rPr>
        <w:t>Dla zabezpieczenia roszczeń z tytułu niewykonania lub nienależytego wykonania umowy oraz roszczeń z tytułu gwarancji jakości, Wykonawca wniósł (wpłacił przelewem na rachunek Zamawiającego / zdeponował u zamawiającego w formie ...............................................................................................................................) w dniu …………… do Zamawiającego „Zabezpieczenie” w wysokości 10% ceny całkowitej brutto podanej w ofercie, to jest w kwocie …………… zł (słownie: …………………………………… zł).</w:t>
      </w:r>
    </w:p>
    <w:p w:rsidR="004D654A" w:rsidRPr="004F368E" w:rsidRDefault="004D654A" w:rsidP="00BB126F">
      <w:pPr>
        <w:keepLines/>
        <w:numPr>
          <w:ilvl w:val="1"/>
          <w:numId w:val="14"/>
        </w:numPr>
        <w:ind w:left="426" w:hanging="426"/>
        <w:rPr>
          <w:rFonts w:ascii="Calibri" w:hAnsi="Calibri"/>
          <w:sz w:val="22"/>
          <w:szCs w:val="22"/>
        </w:rPr>
      </w:pPr>
      <w:r w:rsidRPr="004F368E">
        <w:rPr>
          <w:rFonts w:ascii="Calibri" w:hAnsi="Calibri"/>
          <w:sz w:val="22"/>
          <w:szCs w:val="22"/>
        </w:rPr>
        <w:t xml:space="preserve"> Zwrot zabezpieczenia należytego wykonania umowy. </w:t>
      </w:r>
    </w:p>
    <w:p w:rsidR="004D654A" w:rsidRPr="004F368E" w:rsidRDefault="004D654A" w:rsidP="00A146CD">
      <w:pPr>
        <w:keepLines/>
        <w:tabs>
          <w:tab w:val="num" w:pos="426"/>
        </w:tabs>
        <w:ind w:left="426"/>
        <w:rPr>
          <w:rFonts w:ascii="Calibri" w:hAnsi="Calibri"/>
          <w:sz w:val="22"/>
          <w:szCs w:val="22"/>
        </w:rPr>
      </w:pPr>
      <w:r w:rsidRPr="004F368E">
        <w:rPr>
          <w:rFonts w:ascii="Calibri" w:hAnsi="Calibri"/>
          <w:sz w:val="22"/>
          <w:szCs w:val="22"/>
        </w:rPr>
        <w:t xml:space="preserve">Część -70% zabezpieczenia należytego wykonania umowy (70% kwoty określonej w § 8 zostanie zwrócona wykonawcy w terminie 30 dni od daty wykonania zamówienia i uznania przez Zamawiającego za należycie wykonane (po podpisaniu protokołu końcowego odbioru robót i usunięcia przez Wykonawcę usterek stwierdzonych przy odbiorze). </w:t>
      </w:r>
    </w:p>
    <w:p w:rsidR="004D654A" w:rsidRPr="004F368E" w:rsidRDefault="004D654A" w:rsidP="00A146CD">
      <w:pPr>
        <w:keepLines/>
        <w:tabs>
          <w:tab w:val="num" w:pos="426"/>
        </w:tabs>
        <w:ind w:left="426"/>
        <w:rPr>
          <w:rFonts w:ascii="Calibri" w:hAnsi="Calibri"/>
          <w:sz w:val="22"/>
          <w:szCs w:val="22"/>
        </w:rPr>
      </w:pPr>
      <w:r w:rsidRPr="004F368E">
        <w:rPr>
          <w:rFonts w:ascii="Calibri" w:hAnsi="Calibri"/>
          <w:sz w:val="22"/>
          <w:szCs w:val="22"/>
        </w:rPr>
        <w:t xml:space="preserve">Pozostała część kwoty zabezpieczenia (30%) zostanie zwrócona </w:t>
      </w:r>
      <w:r>
        <w:rPr>
          <w:rFonts w:ascii="Calibri" w:hAnsi="Calibri"/>
          <w:sz w:val="22"/>
          <w:szCs w:val="22"/>
        </w:rPr>
        <w:t xml:space="preserve">nie później niż </w:t>
      </w:r>
      <w:r w:rsidRPr="004F368E">
        <w:rPr>
          <w:rFonts w:ascii="Calibri" w:hAnsi="Calibri"/>
          <w:sz w:val="22"/>
          <w:szCs w:val="22"/>
        </w:rPr>
        <w:t xml:space="preserve">w ciągu 15 dni po upływie okresu rękojmi za wady. </w:t>
      </w:r>
    </w:p>
    <w:p w:rsidR="004D654A" w:rsidRPr="004F368E" w:rsidRDefault="004D654A" w:rsidP="00A146CD">
      <w:pPr>
        <w:keepLines/>
        <w:ind w:left="716"/>
        <w:rPr>
          <w:rFonts w:ascii="Calibri" w:hAnsi="Calibri"/>
          <w:sz w:val="22"/>
          <w:szCs w:val="22"/>
        </w:rPr>
      </w:pPr>
    </w:p>
    <w:p w:rsidR="004D654A" w:rsidRPr="004F368E" w:rsidRDefault="004D654A" w:rsidP="00BB126F">
      <w:pPr>
        <w:keepLines/>
        <w:numPr>
          <w:ilvl w:val="0"/>
          <w:numId w:val="14"/>
        </w:numPr>
        <w:ind w:left="0" w:firstLine="0"/>
        <w:jc w:val="center"/>
        <w:rPr>
          <w:rFonts w:ascii="Calibri" w:hAnsi="Calibri"/>
          <w:sz w:val="22"/>
          <w:szCs w:val="22"/>
        </w:rPr>
      </w:pPr>
    </w:p>
    <w:p w:rsidR="004D654A" w:rsidRPr="004F368E" w:rsidRDefault="004D654A" w:rsidP="00A146CD">
      <w:pPr>
        <w:keepLines/>
        <w:jc w:val="center"/>
        <w:rPr>
          <w:rFonts w:ascii="Calibri" w:hAnsi="Calibri"/>
        </w:rPr>
      </w:pPr>
      <w:r w:rsidRPr="004F368E">
        <w:rPr>
          <w:rFonts w:ascii="Calibri" w:hAnsi="Calibri"/>
        </w:rPr>
        <w:t>ZMIANY UMOWY</w:t>
      </w:r>
      <w:bookmarkEnd w:id="32"/>
    </w:p>
    <w:p w:rsidR="004D654A" w:rsidRPr="002F4EE7" w:rsidRDefault="004D654A" w:rsidP="002F4EE7">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10.1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4D654A" w:rsidRPr="002F4EE7" w:rsidRDefault="004D654A" w:rsidP="002F4EE7">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10.2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 której dokonano wyboru Wykonawcy, chyba że będą to zmiany wynikające  z następujących przesłanek:</w:t>
      </w:r>
    </w:p>
    <w:p w:rsidR="004D654A" w:rsidRPr="002F4EE7" w:rsidRDefault="004D654A" w:rsidP="002F4EE7">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4D654A" w:rsidRPr="002F4EE7" w:rsidRDefault="004D654A" w:rsidP="002F4EE7">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b)</w:t>
      </w:r>
      <w:r w:rsidRPr="002F4EE7">
        <w:rPr>
          <w:rFonts w:ascii="Calibri" w:hAnsi="Calibri" w:cs="Tahoma"/>
          <w:color w:val="000000"/>
          <w:sz w:val="22"/>
          <w:szCs w:val="22"/>
        </w:rPr>
        <w:tab/>
        <w:t>nastąpiła zmiana danych wykonawcy, np. zmiana adresu, k</w:t>
      </w:r>
      <w:r>
        <w:rPr>
          <w:rFonts w:ascii="Calibri" w:hAnsi="Calibri" w:cs="Tahoma"/>
          <w:color w:val="000000"/>
          <w:sz w:val="22"/>
          <w:szCs w:val="22"/>
        </w:rPr>
        <w:t>onta bankowego,</w:t>
      </w:r>
      <w:r w:rsidRPr="002F4EE7">
        <w:rPr>
          <w:rFonts w:ascii="Calibri" w:hAnsi="Calibri" w:cs="Tahoma"/>
          <w:color w:val="000000"/>
          <w:sz w:val="22"/>
          <w:szCs w:val="22"/>
        </w:rPr>
        <w:t xml:space="preserve"> nr REGON, osób kontaktowych, itp.,</w:t>
      </w:r>
    </w:p>
    <w:p w:rsidR="004D654A" w:rsidRPr="002F4EE7" w:rsidRDefault="004D654A" w:rsidP="002F4EE7">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c)</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4D654A" w:rsidRPr="002F4EE7" w:rsidRDefault="004D654A" w:rsidP="002F4EE7">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d)</w:t>
      </w:r>
      <w:r w:rsidRPr="002F4EE7">
        <w:rPr>
          <w:rFonts w:ascii="Calibri" w:hAnsi="Calibri" w:cs="Tahoma"/>
          <w:color w:val="000000"/>
          <w:sz w:val="22"/>
          <w:szCs w:val="22"/>
        </w:rPr>
        <w:tab/>
        <w:t>nastąpiła ustawowa zmiana wysokości podatku VAT,</w:t>
      </w:r>
    </w:p>
    <w:p w:rsidR="004D654A" w:rsidRPr="002F4EE7" w:rsidRDefault="004D654A" w:rsidP="002F4EE7">
      <w:pPr>
        <w:spacing w:line="200" w:lineRule="atLeast"/>
        <w:ind w:left="927" w:hanging="600"/>
        <w:jc w:val="both"/>
        <w:rPr>
          <w:rFonts w:ascii="Calibri" w:hAnsi="Calibri"/>
          <w:color w:val="000000"/>
          <w:sz w:val="22"/>
          <w:szCs w:val="22"/>
        </w:rPr>
      </w:pPr>
      <w:r w:rsidRPr="002F4EE7">
        <w:rPr>
          <w:rFonts w:ascii="Calibri" w:hAnsi="Calibri"/>
          <w:color w:val="000000"/>
          <w:sz w:val="22"/>
          <w:szCs w:val="22"/>
        </w:rPr>
        <w:t>e)</w:t>
      </w:r>
      <w:r w:rsidRPr="002F4EE7">
        <w:rPr>
          <w:rFonts w:ascii="Calibri" w:hAnsi="Calibri"/>
          <w:color w:val="000000"/>
          <w:sz w:val="22"/>
          <w:szCs w:val="22"/>
        </w:rPr>
        <w:tab/>
        <w:t>wystąpienie robót zamiennych, których wykonanie uzależnia wykonanie zamówienia podstawowego, skutkującego zmianą zakresu robót i przedłużeniem terminu realizacji zamówienia,</w:t>
      </w:r>
    </w:p>
    <w:p w:rsidR="004D654A" w:rsidRPr="002F4EE7" w:rsidRDefault="004D654A" w:rsidP="002F4EE7">
      <w:pPr>
        <w:spacing w:line="200" w:lineRule="atLeast"/>
        <w:ind w:left="927" w:hanging="600"/>
        <w:jc w:val="both"/>
        <w:rPr>
          <w:rFonts w:ascii="Calibri" w:hAnsi="Calibri"/>
          <w:color w:val="000000"/>
          <w:sz w:val="22"/>
          <w:szCs w:val="22"/>
        </w:rPr>
      </w:pPr>
      <w:r w:rsidRPr="002F4EE7">
        <w:rPr>
          <w:rFonts w:ascii="Calibri" w:hAnsi="Calibri"/>
          <w:color w:val="000000"/>
          <w:sz w:val="22"/>
          <w:szCs w:val="22"/>
        </w:rPr>
        <w:t>f)</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4D654A" w:rsidRPr="002F4EE7" w:rsidRDefault="004D654A" w:rsidP="002F4EE7">
      <w:pPr>
        <w:spacing w:line="200" w:lineRule="atLeast"/>
        <w:ind w:left="927" w:hanging="600"/>
        <w:jc w:val="both"/>
        <w:rPr>
          <w:rFonts w:ascii="Calibri" w:hAnsi="Calibri"/>
          <w:color w:val="000000"/>
          <w:sz w:val="22"/>
          <w:szCs w:val="22"/>
        </w:rPr>
      </w:pPr>
      <w:r w:rsidRPr="002F4EE7">
        <w:rPr>
          <w:rFonts w:ascii="Calibri" w:hAnsi="Calibri"/>
          <w:color w:val="000000"/>
          <w:sz w:val="22"/>
          <w:szCs w:val="22"/>
        </w:rPr>
        <w:t>g)</w:t>
      </w:r>
      <w:r w:rsidRPr="002F4EE7">
        <w:rPr>
          <w:rFonts w:ascii="Calibri" w:hAnsi="Calibri"/>
          <w:color w:val="000000"/>
          <w:sz w:val="22"/>
          <w:szCs w:val="22"/>
        </w:rPr>
        <w:tab/>
        <w:t>wystąpienie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w:t>
      </w:r>
      <w:r w:rsidRPr="002F4EE7">
        <w:rPr>
          <w:rFonts w:ascii="Calibri" w:hAnsi="Calibri"/>
          <w:color w:val="000000"/>
          <w:sz w:val="22"/>
          <w:szCs w:val="22"/>
        </w:rPr>
        <w:t xml:space="preserve">), </w:t>
      </w:r>
    </w:p>
    <w:p w:rsidR="004D654A" w:rsidRPr="002F4EE7" w:rsidRDefault="004D654A" w:rsidP="002F4EE7">
      <w:pPr>
        <w:suppressAutoHyphens w:val="0"/>
        <w:autoSpaceDE w:val="0"/>
        <w:ind w:left="993" w:hanging="709"/>
        <w:jc w:val="both"/>
        <w:rPr>
          <w:rFonts w:ascii="Calibri" w:hAnsi="Calibri" w:cs="Times-Roman"/>
          <w:color w:val="000000"/>
          <w:sz w:val="22"/>
          <w:szCs w:val="22"/>
        </w:rPr>
      </w:pPr>
      <w:r w:rsidRPr="002F4EE7">
        <w:rPr>
          <w:rFonts w:ascii="Calibri" w:hAnsi="Calibri"/>
          <w:color w:val="000000"/>
          <w:sz w:val="22"/>
          <w:szCs w:val="22"/>
        </w:rPr>
        <w:t>h)</w:t>
      </w:r>
      <w:r w:rsidRPr="002F4EE7">
        <w:rPr>
          <w:rFonts w:ascii="Calibri" w:hAnsi="Calibri"/>
          <w:color w:val="000000"/>
          <w:sz w:val="22"/>
          <w:szCs w:val="22"/>
        </w:rPr>
        <w:tab/>
      </w:r>
      <w:r w:rsidRPr="002F4EE7">
        <w:rPr>
          <w:rFonts w:ascii="Calibri" w:hAnsi="Calibri" w:cs="Times-Roman"/>
          <w:color w:val="000000"/>
          <w:sz w:val="22"/>
          <w:szCs w:val="22"/>
        </w:rPr>
        <w:t>konieczno</w:t>
      </w:r>
      <w:r w:rsidRPr="002F4EE7">
        <w:rPr>
          <w:rFonts w:ascii="Calibri" w:hAnsi="Calibri" w:cs="TTE1A81DC0t00"/>
          <w:color w:val="000000"/>
          <w:sz w:val="22"/>
          <w:szCs w:val="22"/>
        </w:rPr>
        <w:t xml:space="preserve">ść </w:t>
      </w:r>
      <w:r w:rsidRPr="002F4EE7">
        <w:rPr>
          <w:rFonts w:ascii="Calibri" w:hAnsi="Calibri" w:cs="Times-Roman"/>
          <w:color w:val="000000"/>
          <w:sz w:val="22"/>
          <w:szCs w:val="22"/>
        </w:rPr>
        <w:t>wprowadzenia takich zmian wynika z okoliczno</w:t>
      </w:r>
      <w:r w:rsidRPr="002F4EE7">
        <w:rPr>
          <w:rFonts w:ascii="Calibri" w:hAnsi="Calibri" w:cs="TTE1A81DC0t00"/>
          <w:color w:val="000000"/>
          <w:sz w:val="22"/>
          <w:szCs w:val="22"/>
        </w:rPr>
        <w:t>ś</w:t>
      </w:r>
      <w:r w:rsidRPr="002F4EE7">
        <w:rPr>
          <w:rFonts w:ascii="Calibri" w:hAnsi="Calibri" w:cs="Times-Roman"/>
          <w:color w:val="000000"/>
          <w:sz w:val="22"/>
          <w:szCs w:val="22"/>
        </w:rPr>
        <w:t>ci, których nie mo</w:t>
      </w:r>
      <w:r w:rsidRPr="002F4EE7">
        <w:rPr>
          <w:rFonts w:ascii="Calibri" w:hAnsi="Calibri" w:cs="TTE1A81DC0t00"/>
          <w:color w:val="000000"/>
          <w:sz w:val="22"/>
          <w:szCs w:val="22"/>
        </w:rPr>
        <w:t>ż</w:t>
      </w:r>
      <w:r w:rsidRPr="002F4EE7">
        <w:rPr>
          <w:rFonts w:ascii="Calibri" w:hAnsi="Calibri" w:cs="Times-Roman"/>
          <w:color w:val="000000"/>
          <w:sz w:val="22"/>
          <w:szCs w:val="22"/>
        </w:rPr>
        <w:t>na było przewidzie</w:t>
      </w:r>
      <w:r w:rsidRPr="002F4EE7">
        <w:rPr>
          <w:rFonts w:ascii="Calibri" w:hAnsi="Calibri" w:cs="TTE1A81DC0t00"/>
          <w:color w:val="000000"/>
          <w:sz w:val="22"/>
          <w:szCs w:val="22"/>
        </w:rPr>
        <w:t xml:space="preserve">ć </w:t>
      </w:r>
      <w:r w:rsidRPr="002F4EE7">
        <w:rPr>
          <w:rFonts w:ascii="Calibri" w:hAnsi="Calibri" w:cs="Times-Roman"/>
          <w:color w:val="000000"/>
          <w:sz w:val="22"/>
          <w:szCs w:val="22"/>
        </w:rPr>
        <w:t>w chwili zawarcia umowy, lub zmiany te s</w:t>
      </w:r>
      <w:r w:rsidRPr="002F4EE7">
        <w:rPr>
          <w:rFonts w:ascii="Calibri" w:hAnsi="Calibri" w:cs="TTE1A81DC0t00"/>
          <w:color w:val="000000"/>
          <w:sz w:val="22"/>
          <w:szCs w:val="22"/>
        </w:rPr>
        <w:t xml:space="preserve">ą </w:t>
      </w:r>
      <w:r w:rsidRPr="002F4EE7">
        <w:rPr>
          <w:rFonts w:ascii="Calibri" w:hAnsi="Calibri" w:cs="Times-Roman"/>
          <w:color w:val="000000"/>
          <w:sz w:val="22"/>
          <w:szCs w:val="22"/>
        </w:rPr>
        <w:t>korzystne dla zamawiaj</w:t>
      </w:r>
      <w:r w:rsidRPr="002F4EE7">
        <w:rPr>
          <w:rFonts w:ascii="Calibri" w:hAnsi="Calibri" w:cs="TTE1A81DC0t00"/>
          <w:color w:val="000000"/>
          <w:sz w:val="22"/>
          <w:szCs w:val="22"/>
        </w:rPr>
        <w:t>ą</w:t>
      </w:r>
      <w:r w:rsidRPr="002F4EE7">
        <w:rPr>
          <w:rFonts w:ascii="Calibri" w:hAnsi="Calibri" w:cs="Times-Roman"/>
          <w:color w:val="000000"/>
          <w:sz w:val="22"/>
          <w:szCs w:val="22"/>
        </w:rPr>
        <w:t>cego.</w:t>
      </w:r>
    </w:p>
    <w:p w:rsidR="004D654A" w:rsidRPr="002F4EE7" w:rsidRDefault="004D654A" w:rsidP="002F4EE7">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10.3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10.2</w:t>
      </w:r>
      <w:r w:rsidRPr="002F4EE7">
        <w:rPr>
          <w:rFonts w:ascii="Calibri" w:hAnsi="Calibri" w:cs="Tahoma"/>
          <w:color w:val="000000"/>
          <w:sz w:val="22"/>
          <w:szCs w:val="22"/>
        </w:rPr>
        <w:t xml:space="preserve"> jest nieważna.</w:t>
      </w:r>
    </w:p>
    <w:p w:rsidR="004D654A" w:rsidRPr="002F4EE7" w:rsidRDefault="004D654A" w:rsidP="002F4EE7">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10.4.</w:t>
      </w:r>
      <w:r w:rsidRPr="002F4EE7">
        <w:rPr>
          <w:rFonts w:ascii="Calibri" w:hAnsi="Calibri"/>
          <w:color w:val="000000"/>
          <w:sz w:val="22"/>
          <w:szCs w:val="22"/>
        </w:rPr>
        <w:tab/>
        <w:t>Wszelkie zmiany umowy wymagają formy pisemnej pod rygorem nieważności.</w:t>
      </w:r>
    </w:p>
    <w:p w:rsidR="004D654A" w:rsidRPr="004F368E" w:rsidRDefault="004D654A" w:rsidP="00A146CD">
      <w:pPr>
        <w:keepLines/>
        <w:rPr>
          <w:rFonts w:ascii="Calibri" w:hAnsi="Calibri"/>
          <w:sz w:val="22"/>
          <w:szCs w:val="22"/>
        </w:rPr>
      </w:pPr>
    </w:p>
    <w:p w:rsidR="004D654A" w:rsidRPr="004F368E" w:rsidRDefault="004D654A" w:rsidP="00BB126F">
      <w:pPr>
        <w:keepLines/>
        <w:numPr>
          <w:ilvl w:val="0"/>
          <w:numId w:val="14"/>
        </w:numPr>
        <w:ind w:left="0" w:firstLine="0"/>
        <w:jc w:val="center"/>
        <w:rPr>
          <w:rFonts w:ascii="Calibri" w:hAnsi="Calibri"/>
          <w:sz w:val="22"/>
          <w:szCs w:val="22"/>
        </w:rPr>
      </w:pPr>
      <w:bookmarkStart w:id="34" w:name="_Toc4489721"/>
      <w:r w:rsidRPr="004F368E">
        <w:rPr>
          <w:rFonts w:ascii="Calibri" w:hAnsi="Calibri"/>
          <w:sz w:val="22"/>
          <w:szCs w:val="22"/>
        </w:rPr>
        <w:t xml:space="preserve"> </w:t>
      </w:r>
    </w:p>
    <w:p w:rsidR="004D654A" w:rsidRPr="004F368E" w:rsidRDefault="004D654A" w:rsidP="00A146CD">
      <w:pPr>
        <w:keepLines/>
        <w:jc w:val="center"/>
        <w:rPr>
          <w:rFonts w:ascii="Calibri" w:hAnsi="Calibri"/>
        </w:rPr>
      </w:pPr>
      <w:r w:rsidRPr="004F368E">
        <w:rPr>
          <w:rFonts w:ascii="Calibri" w:hAnsi="Calibri"/>
        </w:rPr>
        <w:t>ODSTĄPIENIE</w:t>
      </w:r>
      <w:bookmarkEnd w:id="34"/>
    </w:p>
    <w:p w:rsidR="004D654A" w:rsidRPr="004F368E" w:rsidRDefault="004D654A" w:rsidP="00BB126F">
      <w:pPr>
        <w:keepLines/>
        <w:numPr>
          <w:ilvl w:val="1"/>
          <w:numId w:val="14"/>
        </w:numPr>
        <w:rPr>
          <w:rFonts w:ascii="Calibri" w:hAnsi="Calibri"/>
          <w:sz w:val="22"/>
          <w:szCs w:val="22"/>
        </w:rPr>
      </w:pPr>
      <w:r w:rsidRPr="004F368E">
        <w:rPr>
          <w:rFonts w:ascii="Calibri" w:hAnsi="Calibri"/>
          <w:sz w:val="22"/>
          <w:szCs w:val="22"/>
        </w:rPr>
        <w:t xml:space="preserve">Zamawiający i Wykonawca mogą odstąpić od realizacji umowy,  jeżeli strona druga narusza jej postanowienia, powodując tym utratę zasadniczych korzyści, jakie mają być osiągnięte w wyniku jej realizacji. </w:t>
      </w:r>
    </w:p>
    <w:p w:rsidR="004D654A" w:rsidRPr="004F368E" w:rsidRDefault="004D654A" w:rsidP="00A146CD">
      <w:pPr>
        <w:keepLines/>
        <w:ind w:left="716"/>
        <w:rPr>
          <w:rFonts w:ascii="Calibri" w:hAnsi="Calibri"/>
          <w:sz w:val="22"/>
          <w:szCs w:val="22"/>
        </w:rPr>
      </w:pPr>
    </w:p>
    <w:p w:rsidR="004D654A" w:rsidRPr="004F368E" w:rsidRDefault="004D654A" w:rsidP="00BB126F">
      <w:pPr>
        <w:keepLines/>
        <w:numPr>
          <w:ilvl w:val="1"/>
          <w:numId w:val="14"/>
        </w:numPr>
        <w:rPr>
          <w:rFonts w:ascii="Calibri" w:hAnsi="Calibri"/>
          <w:sz w:val="22"/>
          <w:szCs w:val="22"/>
        </w:rPr>
      </w:pPr>
      <w:bookmarkStart w:id="35" w:name="_Ref253134915"/>
      <w:r w:rsidRPr="004F368E">
        <w:rPr>
          <w:rFonts w:ascii="Calibri" w:hAnsi="Calibri"/>
          <w:sz w:val="22"/>
          <w:szCs w:val="22"/>
        </w:rPr>
        <w:t>Zamawiający może odstąpić od umowy w przypadku:</w:t>
      </w:r>
      <w:bookmarkEnd w:id="35"/>
      <w:r w:rsidRPr="004F368E">
        <w:rPr>
          <w:rFonts w:ascii="Calibri" w:hAnsi="Calibri"/>
          <w:sz w:val="22"/>
          <w:szCs w:val="22"/>
        </w:rPr>
        <w:t xml:space="preserve"> </w:t>
      </w:r>
    </w:p>
    <w:p w:rsidR="004D654A" w:rsidRPr="004F368E" w:rsidRDefault="004D654A" w:rsidP="00BB126F">
      <w:pPr>
        <w:keepLines/>
        <w:numPr>
          <w:ilvl w:val="0"/>
          <w:numId w:val="29"/>
        </w:numPr>
        <w:ind w:left="851" w:hanging="284"/>
        <w:rPr>
          <w:rFonts w:ascii="Calibri" w:hAnsi="Calibri"/>
          <w:sz w:val="22"/>
          <w:szCs w:val="22"/>
        </w:rPr>
      </w:pPr>
      <w:r w:rsidRPr="004F368E">
        <w:rPr>
          <w:rFonts w:ascii="Calibri" w:hAnsi="Calibri"/>
          <w:sz w:val="22"/>
          <w:szCs w:val="22"/>
        </w:rPr>
        <w:t xml:space="preserve">ogłoszenia upadłości lub rozwiązania firmy Wykonawcy, </w:t>
      </w:r>
    </w:p>
    <w:p w:rsidR="004D654A" w:rsidRPr="004F368E" w:rsidRDefault="004D654A" w:rsidP="00BB126F">
      <w:pPr>
        <w:keepLines/>
        <w:numPr>
          <w:ilvl w:val="0"/>
          <w:numId w:val="29"/>
        </w:numPr>
        <w:ind w:left="851" w:hanging="284"/>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4D654A" w:rsidRPr="004F368E" w:rsidRDefault="004D654A" w:rsidP="00BB126F">
      <w:pPr>
        <w:keepLines/>
        <w:numPr>
          <w:ilvl w:val="0"/>
          <w:numId w:val="29"/>
        </w:numPr>
        <w:ind w:left="851" w:hanging="284"/>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4D654A" w:rsidRPr="004F368E" w:rsidRDefault="004D654A" w:rsidP="00BB126F">
      <w:pPr>
        <w:keepLines/>
        <w:numPr>
          <w:ilvl w:val="0"/>
          <w:numId w:val="29"/>
        </w:numPr>
        <w:ind w:left="851" w:hanging="284"/>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4D654A" w:rsidRPr="004F368E" w:rsidRDefault="004D654A" w:rsidP="00BB126F">
      <w:pPr>
        <w:keepLines/>
        <w:numPr>
          <w:ilvl w:val="0"/>
          <w:numId w:val="29"/>
        </w:numPr>
        <w:ind w:left="851" w:hanging="284"/>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4D654A" w:rsidRPr="004F368E" w:rsidRDefault="004D654A" w:rsidP="00A146CD">
      <w:pPr>
        <w:keepLines/>
        <w:ind w:left="567"/>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4D654A" w:rsidRPr="004F368E" w:rsidRDefault="004D654A" w:rsidP="00BB126F">
      <w:pPr>
        <w:keepLines/>
        <w:numPr>
          <w:ilvl w:val="1"/>
          <w:numId w:val="14"/>
        </w:numPr>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4D654A" w:rsidRPr="004F368E" w:rsidRDefault="004D654A" w:rsidP="00BB126F">
      <w:pPr>
        <w:keepLines/>
        <w:numPr>
          <w:ilvl w:val="1"/>
          <w:numId w:val="30"/>
        </w:numPr>
        <w:ind w:left="993" w:hanging="284"/>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4D654A" w:rsidRPr="004F368E" w:rsidRDefault="004D654A" w:rsidP="00BB126F">
      <w:pPr>
        <w:keepLines/>
        <w:numPr>
          <w:ilvl w:val="1"/>
          <w:numId w:val="30"/>
        </w:numPr>
        <w:ind w:left="993" w:hanging="284"/>
        <w:rPr>
          <w:rFonts w:ascii="Calibri" w:hAnsi="Calibri"/>
          <w:sz w:val="22"/>
          <w:szCs w:val="22"/>
        </w:rPr>
      </w:pPr>
      <w:r w:rsidRPr="004F368E">
        <w:rPr>
          <w:rFonts w:ascii="Calibri" w:hAnsi="Calibri"/>
          <w:sz w:val="22"/>
          <w:szCs w:val="22"/>
        </w:rPr>
        <w:t xml:space="preserve"> Zamawiający odmawia bez uzasadnionej przyczyny odbioru robót lub odmawia podpisania protokółu odbioru, </w:t>
      </w:r>
    </w:p>
    <w:p w:rsidR="004D654A" w:rsidRPr="004F368E" w:rsidRDefault="004D654A" w:rsidP="00BB126F">
      <w:pPr>
        <w:keepLines/>
        <w:numPr>
          <w:ilvl w:val="1"/>
          <w:numId w:val="30"/>
        </w:numPr>
        <w:ind w:left="993" w:hanging="284"/>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4D654A" w:rsidRPr="004F368E" w:rsidRDefault="004D654A" w:rsidP="00BB126F">
      <w:pPr>
        <w:keepLines/>
        <w:numPr>
          <w:ilvl w:val="1"/>
          <w:numId w:val="14"/>
        </w:numPr>
        <w:tabs>
          <w:tab w:val="num" w:pos="567"/>
        </w:tabs>
        <w:ind w:left="567" w:hanging="567"/>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4D654A" w:rsidRPr="004F368E" w:rsidRDefault="004D654A" w:rsidP="00BB126F">
      <w:pPr>
        <w:keepLines/>
        <w:numPr>
          <w:ilvl w:val="1"/>
          <w:numId w:val="14"/>
        </w:numPr>
        <w:tabs>
          <w:tab w:val="num" w:pos="567"/>
          <w:tab w:val="num" w:pos="1134"/>
        </w:tabs>
        <w:ind w:left="567" w:hanging="567"/>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4D654A" w:rsidRPr="004F368E" w:rsidRDefault="004D654A" w:rsidP="00BB126F">
      <w:pPr>
        <w:keepLines/>
        <w:numPr>
          <w:ilvl w:val="1"/>
          <w:numId w:val="31"/>
        </w:numPr>
        <w:ind w:left="851" w:hanging="284"/>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4D654A" w:rsidRPr="004F368E" w:rsidRDefault="004D654A" w:rsidP="00BB126F">
      <w:pPr>
        <w:keepLines/>
        <w:numPr>
          <w:ilvl w:val="1"/>
          <w:numId w:val="32"/>
        </w:numPr>
        <w:ind w:left="1276" w:hanging="425"/>
        <w:rPr>
          <w:rFonts w:ascii="Calibri" w:hAnsi="Calibri"/>
          <w:sz w:val="22"/>
          <w:szCs w:val="22"/>
        </w:rPr>
      </w:pPr>
      <w:r w:rsidRPr="004F368E">
        <w:rPr>
          <w:rFonts w:ascii="Calibri" w:hAnsi="Calibri"/>
          <w:sz w:val="22"/>
          <w:szCs w:val="22"/>
        </w:rPr>
        <w:t xml:space="preserve">dokonania odbioru robót przerwanych oraz do zapłaty wynagrodzenia za roboty, które zostały wykonane do dnia odstąpienia o ile roboty te zostały wykonane zgodnie z warunkami niniejszej umowy, </w:t>
      </w:r>
    </w:p>
    <w:p w:rsidR="004D654A" w:rsidRPr="004F368E" w:rsidRDefault="004D654A" w:rsidP="00BB126F">
      <w:pPr>
        <w:keepLines/>
        <w:numPr>
          <w:ilvl w:val="1"/>
          <w:numId w:val="32"/>
        </w:numPr>
        <w:ind w:left="1276" w:hanging="425"/>
        <w:rPr>
          <w:rFonts w:ascii="Calibri" w:hAnsi="Calibri"/>
          <w:sz w:val="22"/>
          <w:szCs w:val="22"/>
        </w:rPr>
      </w:pPr>
      <w:r w:rsidRPr="004F368E">
        <w:rPr>
          <w:rFonts w:ascii="Calibri" w:hAnsi="Calibri"/>
          <w:sz w:val="22"/>
          <w:szCs w:val="22"/>
        </w:rPr>
        <w:t xml:space="preserve"> odkupienia materiałów, konstrukcji lub urządzeń określonych w ust.5, pkt 3 niniejszego paragrafu umowy, </w:t>
      </w:r>
    </w:p>
    <w:p w:rsidR="004D654A" w:rsidRPr="004F368E" w:rsidRDefault="004D654A" w:rsidP="00BB126F">
      <w:pPr>
        <w:keepLines/>
        <w:numPr>
          <w:ilvl w:val="1"/>
          <w:numId w:val="32"/>
        </w:numPr>
        <w:ind w:left="1276" w:hanging="425"/>
        <w:rPr>
          <w:rFonts w:ascii="Calibri" w:hAnsi="Calibri"/>
          <w:sz w:val="22"/>
          <w:szCs w:val="22"/>
        </w:rPr>
      </w:pPr>
      <w:r w:rsidRPr="004F368E">
        <w:rPr>
          <w:rFonts w:ascii="Calibri" w:hAnsi="Calibri"/>
          <w:sz w:val="22"/>
          <w:szCs w:val="22"/>
        </w:rPr>
        <w:t xml:space="preserve"> przejęcia od Wykonawcy pod swój dozór terenu budowy. </w:t>
      </w:r>
    </w:p>
    <w:p w:rsidR="004D654A" w:rsidRPr="004F368E" w:rsidRDefault="004D654A" w:rsidP="00A146CD">
      <w:pPr>
        <w:keepLines/>
        <w:ind w:left="716"/>
        <w:rPr>
          <w:rFonts w:ascii="Calibri" w:hAnsi="Calibri"/>
          <w:sz w:val="22"/>
          <w:szCs w:val="22"/>
        </w:rPr>
      </w:pPr>
    </w:p>
    <w:p w:rsidR="004D654A" w:rsidRPr="004F368E" w:rsidRDefault="004D654A" w:rsidP="00BB126F">
      <w:pPr>
        <w:keepLines/>
        <w:numPr>
          <w:ilvl w:val="0"/>
          <w:numId w:val="14"/>
        </w:numPr>
        <w:ind w:left="0" w:firstLine="0"/>
        <w:jc w:val="center"/>
        <w:rPr>
          <w:rFonts w:ascii="Calibri" w:hAnsi="Calibri"/>
          <w:sz w:val="22"/>
          <w:szCs w:val="22"/>
        </w:rPr>
      </w:pPr>
      <w:bookmarkStart w:id="36" w:name="_Toc4489735"/>
      <w:r w:rsidRPr="004F368E">
        <w:rPr>
          <w:rFonts w:ascii="Calibri" w:hAnsi="Calibri"/>
          <w:sz w:val="22"/>
          <w:szCs w:val="22"/>
        </w:rPr>
        <w:t xml:space="preserve">  </w:t>
      </w:r>
    </w:p>
    <w:p w:rsidR="004D654A" w:rsidRPr="00FD576D" w:rsidRDefault="004D654A" w:rsidP="00A146CD">
      <w:pPr>
        <w:keepLines/>
        <w:tabs>
          <w:tab w:val="left" w:pos="567"/>
        </w:tabs>
        <w:ind w:left="567" w:hanging="567"/>
        <w:jc w:val="center"/>
        <w:rPr>
          <w:rFonts w:ascii="Calibri" w:hAnsi="Calibri"/>
        </w:rPr>
      </w:pPr>
      <w:r w:rsidRPr="00FD576D">
        <w:rPr>
          <w:rFonts w:ascii="Calibri" w:hAnsi="Calibri"/>
        </w:rPr>
        <w:t>ROZSTRZYGANIE SPORÓW</w:t>
      </w:r>
    </w:p>
    <w:p w:rsidR="004D654A" w:rsidRPr="004F368E" w:rsidRDefault="004D654A" w:rsidP="00BB126F">
      <w:pPr>
        <w:keepLines/>
        <w:numPr>
          <w:ilvl w:val="1"/>
          <w:numId w:val="37"/>
        </w:numPr>
        <w:tabs>
          <w:tab w:val="left" w:pos="567"/>
        </w:tabs>
        <w:spacing w:before="120"/>
        <w:ind w:left="567" w:hanging="567"/>
        <w:jc w:val="both"/>
        <w:rPr>
          <w:rFonts w:ascii="Calibri" w:hAnsi="Calibri"/>
          <w:sz w:val="22"/>
          <w:szCs w:val="22"/>
        </w:rPr>
      </w:pPr>
      <w:r w:rsidRPr="004F368E">
        <w:rPr>
          <w:rFonts w:ascii="Calibri" w:hAnsi="Calibri"/>
          <w:sz w:val="22"/>
          <w:szCs w:val="22"/>
        </w:rPr>
        <w:t>W razie sporu na tle wykonania niniejszej Umowy o wykonanie robót w sprawie zamówienia publicznego Wykonawca jest zobowiązany przede wszystkim do wyczerpania drogi postępowania reklamacyjnego.</w:t>
      </w:r>
    </w:p>
    <w:p w:rsidR="004D654A" w:rsidRPr="004F368E" w:rsidRDefault="004D654A" w:rsidP="00BB126F">
      <w:pPr>
        <w:keepLines/>
        <w:numPr>
          <w:ilvl w:val="1"/>
          <w:numId w:val="37"/>
        </w:numPr>
        <w:tabs>
          <w:tab w:val="left" w:pos="567"/>
        </w:tabs>
        <w:ind w:left="567" w:hanging="567"/>
        <w:jc w:val="both"/>
        <w:rPr>
          <w:rFonts w:ascii="Calibri" w:hAnsi="Calibri"/>
          <w:sz w:val="22"/>
          <w:szCs w:val="22"/>
        </w:rPr>
      </w:pPr>
      <w:r w:rsidRPr="004F368E">
        <w:rPr>
          <w:rFonts w:ascii="Calibri" w:hAnsi="Calibri"/>
          <w:sz w:val="22"/>
          <w:szCs w:val="22"/>
        </w:rPr>
        <w:t>Reklamacje wykonuje się poprzez skierowanie konkretnego roszczenia do Zamawiającego.</w:t>
      </w:r>
    </w:p>
    <w:p w:rsidR="004D654A" w:rsidRPr="004F368E" w:rsidRDefault="004D654A" w:rsidP="00BB126F">
      <w:pPr>
        <w:keepLines/>
        <w:numPr>
          <w:ilvl w:val="1"/>
          <w:numId w:val="37"/>
        </w:numPr>
        <w:tabs>
          <w:tab w:val="left" w:pos="567"/>
        </w:tabs>
        <w:ind w:left="567" w:hanging="567"/>
        <w:jc w:val="both"/>
        <w:rPr>
          <w:rFonts w:ascii="Calibri" w:hAnsi="Calibri"/>
          <w:sz w:val="22"/>
          <w:szCs w:val="22"/>
        </w:rPr>
      </w:pPr>
      <w:r w:rsidRPr="004F368E">
        <w:rPr>
          <w:rFonts w:ascii="Calibri" w:hAnsi="Calibri"/>
          <w:sz w:val="22"/>
          <w:szCs w:val="22"/>
        </w:rPr>
        <w:t>Zamawiający ma obowiązek do pisemnego ustosunkowania się do zgłoszonego przez Wykonawcę roszczenia w terminie 21 dni od daty zgłoszenia roszczenia.</w:t>
      </w:r>
    </w:p>
    <w:p w:rsidR="004D654A" w:rsidRPr="004F368E" w:rsidRDefault="004D654A" w:rsidP="00BB126F">
      <w:pPr>
        <w:keepLines/>
        <w:numPr>
          <w:ilvl w:val="1"/>
          <w:numId w:val="37"/>
        </w:numPr>
        <w:tabs>
          <w:tab w:val="left" w:pos="567"/>
        </w:tabs>
        <w:ind w:left="567" w:hanging="567"/>
        <w:jc w:val="both"/>
        <w:rPr>
          <w:rFonts w:ascii="Calibri" w:hAnsi="Calibri"/>
          <w:sz w:val="22"/>
          <w:szCs w:val="22"/>
        </w:rPr>
      </w:pPr>
      <w:r w:rsidRPr="004F368E">
        <w:rPr>
          <w:rFonts w:ascii="Calibri" w:hAnsi="Calibri"/>
          <w:sz w:val="22"/>
          <w:szCs w:val="22"/>
        </w:rPr>
        <w:t>W razie odmowy przez Zamawiającego uznania roszczenia Wykonawcy, względnie nie udzielenia odpowiedzi na roszczenie w terminie, o którym mowa w ust. 3, Wykonawca uprawniony jest do wystąpienia na drogę sądową.</w:t>
      </w:r>
    </w:p>
    <w:p w:rsidR="004D654A" w:rsidRPr="004F368E" w:rsidRDefault="004D654A" w:rsidP="00BB126F">
      <w:pPr>
        <w:keepLines/>
        <w:numPr>
          <w:ilvl w:val="1"/>
          <w:numId w:val="37"/>
        </w:numPr>
        <w:tabs>
          <w:tab w:val="left" w:pos="567"/>
        </w:tabs>
        <w:ind w:left="567" w:hanging="567"/>
        <w:jc w:val="both"/>
        <w:rPr>
          <w:rFonts w:ascii="Calibri" w:hAnsi="Calibri"/>
          <w:sz w:val="22"/>
          <w:szCs w:val="22"/>
        </w:rPr>
      </w:pPr>
      <w:r w:rsidRPr="004F368E">
        <w:rPr>
          <w:rFonts w:ascii="Calibri" w:hAnsi="Calibri"/>
          <w:sz w:val="22"/>
          <w:szCs w:val="22"/>
        </w:rPr>
        <w:t>Właściwym do rozpoznania sporów wynikłych na tle realizacji niniejszej Umowy jest właściwy dla Zamawiającego Sąd Powszechny.</w:t>
      </w:r>
    </w:p>
    <w:p w:rsidR="004D654A" w:rsidRPr="004F368E" w:rsidRDefault="004D654A" w:rsidP="00A146CD">
      <w:pPr>
        <w:keepLines/>
        <w:tabs>
          <w:tab w:val="left" w:pos="567"/>
        </w:tabs>
        <w:ind w:left="567" w:hanging="567"/>
        <w:rPr>
          <w:rFonts w:ascii="Calibri" w:hAnsi="Calibri"/>
          <w:sz w:val="22"/>
          <w:szCs w:val="22"/>
        </w:rPr>
      </w:pPr>
    </w:p>
    <w:p w:rsidR="004D654A" w:rsidRPr="004F368E" w:rsidRDefault="004D654A" w:rsidP="00BB126F">
      <w:pPr>
        <w:keepLines/>
        <w:numPr>
          <w:ilvl w:val="0"/>
          <w:numId w:val="14"/>
        </w:numPr>
        <w:tabs>
          <w:tab w:val="left" w:pos="567"/>
        </w:tabs>
        <w:ind w:left="567" w:hanging="567"/>
        <w:jc w:val="center"/>
        <w:rPr>
          <w:rFonts w:ascii="Calibri" w:hAnsi="Calibri"/>
          <w:sz w:val="22"/>
          <w:szCs w:val="22"/>
        </w:rPr>
      </w:pPr>
    </w:p>
    <w:p w:rsidR="004D654A" w:rsidRPr="004F368E" w:rsidRDefault="004D654A" w:rsidP="00A146CD">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36"/>
      <w:r w:rsidRPr="004F368E">
        <w:rPr>
          <w:rFonts w:ascii="Calibri" w:hAnsi="Calibri"/>
          <w:sz w:val="22"/>
          <w:szCs w:val="22"/>
        </w:rPr>
        <w:t>KOŃCOWE</w:t>
      </w:r>
    </w:p>
    <w:p w:rsidR="004D654A" w:rsidRPr="004F368E" w:rsidRDefault="004D654A" w:rsidP="00A146CD">
      <w:pPr>
        <w:keepLines/>
        <w:tabs>
          <w:tab w:val="left" w:pos="567"/>
        </w:tabs>
        <w:ind w:left="567" w:hanging="567"/>
        <w:rPr>
          <w:rFonts w:ascii="Calibri" w:hAnsi="Calibri"/>
          <w:sz w:val="22"/>
          <w:szCs w:val="22"/>
        </w:rPr>
      </w:pPr>
    </w:p>
    <w:p w:rsidR="004D654A" w:rsidRPr="004F368E" w:rsidRDefault="004D654A" w:rsidP="00BB126F">
      <w:pPr>
        <w:keepLines/>
        <w:numPr>
          <w:ilvl w:val="1"/>
          <w:numId w:val="14"/>
        </w:numPr>
        <w:tabs>
          <w:tab w:val="left" w:pos="567"/>
        </w:tabs>
        <w:ind w:left="567" w:hanging="567"/>
        <w:rPr>
          <w:rFonts w:ascii="Calibri" w:hAnsi="Calibri"/>
          <w:sz w:val="22"/>
          <w:szCs w:val="22"/>
        </w:rPr>
      </w:pPr>
      <w:r w:rsidRPr="004F368E">
        <w:rPr>
          <w:rFonts w:ascii="Calibri" w:hAnsi="Calibri"/>
          <w:sz w:val="22"/>
          <w:szCs w:val="22"/>
        </w:rPr>
        <w:t>W sprawach nie uregulowanych niniejszą umową mają zastosowanie przepisy:</w:t>
      </w:r>
    </w:p>
    <w:p w:rsidR="004D654A" w:rsidRPr="004F368E" w:rsidRDefault="004D654A" w:rsidP="00BB126F">
      <w:pPr>
        <w:keepLines/>
        <w:numPr>
          <w:ilvl w:val="0"/>
          <w:numId w:val="36"/>
        </w:numPr>
        <w:tabs>
          <w:tab w:val="left" w:pos="851"/>
        </w:tabs>
        <w:ind w:left="851" w:hanging="284"/>
        <w:rPr>
          <w:rFonts w:ascii="Calibri" w:hAnsi="Calibri"/>
          <w:sz w:val="22"/>
          <w:szCs w:val="22"/>
        </w:rPr>
      </w:pPr>
      <w:r w:rsidRPr="004F368E">
        <w:rPr>
          <w:rFonts w:ascii="Calibri" w:hAnsi="Calibri"/>
          <w:sz w:val="22"/>
          <w:szCs w:val="22"/>
        </w:rPr>
        <w:t xml:space="preserve">ustawy z dnia 7 lipca 1994r. Prawo Budowlane (Dz. U. Nr 156 z 2006 r. poz. 1118 z późniejszymi zmianami), </w:t>
      </w:r>
    </w:p>
    <w:p w:rsidR="004D654A" w:rsidRPr="004F368E" w:rsidRDefault="004D654A" w:rsidP="00BB126F">
      <w:pPr>
        <w:keepLines/>
        <w:numPr>
          <w:ilvl w:val="0"/>
          <w:numId w:val="36"/>
        </w:numPr>
        <w:tabs>
          <w:tab w:val="left" w:pos="851"/>
        </w:tabs>
        <w:ind w:left="851" w:hanging="284"/>
        <w:rPr>
          <w:rFonts w:ascii="Calibri" w:hAnsi="Calibri"/>
          <w:sz w:val="22"/>
          <w:szCs w:val="22"/>
        </w:rPr>
      </w:pPr>
      <w:r w:rsidRPr="004F368E">
        <w:rPr>
          <w:rFonts w:ascii="Calibri" w:hAnsi="Calibri"/>
          <w:sz w:val="22"/>
          <w:szCs w:val="22"/>
        </w:rPr>
        <w:t>ustawy z dnia 29 stycznia 2004r. Prawo zamówień p</w:t>
      </w:r>
      <w:r>
        <w:rPr>
          <w:rFonts w:ascii="Calibri" w:hAnsi="Calibri"/>
          <w:sz w:val="22"/>
          <w:szCs w:val="22"/>
        </w:rPr>
        <w:t>ublicznych (Dz. U. Nr 113 z 2010 r. poz. 759</w:t>
      </w:r>
      <w:r w:rsidRPr="004F368E">
        <w:rPr>
          <w:rFonts w:ascii="Calibri" w:hAnsi="Calibri"/>
          <w:sz w:val="22"/>
          <w:szCs w:val="22"/>
        </w:rPr>
        <w:t xml:space="preserve">), </w:t>
      </w:r>
    </w:p>
    <w:p w:rsidR="004D654A" w:rsidRPr="004F368E" w:rsidRDefault="004D654A" w:rsidP="00BB126F">
      <w:pPr>
        <w:keepLines/>
        <w:numPr>
          <w:ilvl w:val="0"/>
          <w:numId w:val="36"/>
        </w:numPr>
        <w:tabs>
          <w:tab w:val="left" w:pos="851"/>
        </w:tabs>
        <w:ind w:left="851" w:hanging="284"/>
        <w:rPr>
          <w:rFonts w:ascii="Calibri" w:hAnsi="Calibri"/>
          <w:sz w:val="22"/>
          <w:szCs w:val="22"/>
        </w:rPr>
      </w:pPr>
      <w:r w:rsidRPr="004F368E">
        <w:rPr>
          <w:rFonts w:ascii="Calibri" w:hAnsi="Calibri"/>
          <w:sz w:val="22"/>
          <w:szCs w:val="22"/>
        </w:rPr>
        <w:t xml:space="preserve">ustawy z dnia 23 kwietnia 1964r. Kodeks Cywilny ( Dz. U. z 1964r. Nr 16, poz. 93 z późn. zm.), </w:t>
      </w:r>
    </w:p>
    <w:p w:rsidR="004D654A" w:rsidRPr="004F368E" w:rsidRDefault="004D654A" w:rsidP="00BB126F">
      <w:pPr>
        <w:keepLines/>
        <w:numPr>
          <w:ilvl w:val="1"/>
          <w:numId w:val="14"/>
        </w:numPr>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4D654A" w:rsidRPr="004F368E" w:rsidRDefault="004D654A" w:rsidP="00A146CD">
      <w:pPr>
        <w:keepLines/>
        <w:ind w:left="356"/>
        <w:rPr>
          <w:rFonts w:ascii="Calibri" w:hAnsi="Calibri"/>
          <w:sz w:val="22"/>
          <w:szCs w:val="22"/>
        </w:rPr>
      </w:pPr>
    </w:p>
    <w:p w:rsidR="004D654A" w:rsidRPr="004F368E" w:rsidRDefault="004D654A" w:rsidP="00A146CD">
      <w:pPr>
        <w:keepLines/>
        <w:ind w:left="356"/>
        <w:rPr>
          <w:rFonts w:ascii="Calibri" w:hAnsi="Calibri"/>
          <w:sz w:val="22"/>
          <w:szCs w:val="22"/>
        </w:rPr>
      </w:pPr>
    </w:p>
    <w:p w:rsidR="004D654A" w:rsidRPr="004F368E" w:rsidRDefault="004D654A" w:rsidP="00A146CD">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4D654A" w:rsidRPr="004F368E" w:rsidRDefault="004D654A" w:rsidP="00A146CD">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4D654A" w:rsidRPr="004F368E" w:rsidRDefault="004D654A" w:rsidP="00A146CD">
      <w:pPr>
        <w:keepLines/>
        <w:ind w:left="284"/>
        <w:rPr>
          <w:rFonts w:ascii="Calibri" w:hAnsi="Calibri"/>
          <w:i/>
          <w:sz w:val="22"/>
          <w:szCs w:val="22"/>
        </w:rPr>
      </w:pPr>
      <w:r w:rsidRPr="004F368E">
        <w:rPr>
          <w:rFonts w:ascii="Calibri" w:hAnsi="Calibri"/>
          <w:i/>
          <w:sz w:val="22"/>
          <w:szCs w:val="22"/>
        </w:rPr>
        <w:t>nr 2 – kopia kosztorysu ofertowego,,</w:t>
      </w:r>
    </w:p>
    <w:p w:rsidR="004D654A" w:rsidRPr="004F368E" w:rsidRDefault="004D654A" w:rsidP="00A146CD">
      <w:pPr>
        <w:keepLines/>
        <w:ind w:left="284"/>
        <w:rPr>
          <w:rFonts w:ascii="Calibri" w:hAnsi="Calibri"/>
          <w:i/>
          <w:sz w:val="22"/>
          <w:szCs w:val="22"/>
        </w:rPr>
      </w:pPr>
      <w:r w:rsidRPr="004F368E">
        <w:rPr>
          <w:rFonts w:ascii="Calibri" w:hAnsi="Calibri"/>
          <w:i/>
          <w:sz w:val="22"/>
          <w:szCs w:val="22"/>
        </w:rPr>
        <w:t>nr 3 –Karta Gwarancji Jakości- wzór,</w:t>
      </w:r>
    </w:p>
    <w:p w:rsidR="004D654A" w:rsidRPr="004F368E" w:rsidRDefault="004D654A" w:rsidP="00A146CD">
      <w:pPr>
        <w:keepLines/>
        <w:tabs>
          <w:tab w:val="center" w:pos="4395"/>
        </w:tabs>
        <w:ind w:left="284"/>
        <w:rPr>
          <w:rFonts w:ascii="Calibri" w:hAnsi="Calibri"/>
          <w:i/>
          <w:sz w:val="22"/>
          <w:szCs w:val="22"/>
        </w:rPr>
      </w:pPr>
      <w:r w:rsidRPr="004F368E">
        <w:rPr>
          <w:rFonts w:ascii="Calibri" w:hAnsi="Calibri"/>
          <w:i/>
          <w:sz w:val="22"/>
          <w:szCs w:val="22"/>
        </w:rPr>
        <w:tab/>
      </w:r>
    </w:p>
    <w:p w:rsidR="004D654A" w:rsidRPr="004F368E" w:rsidRDefault="004D654A" w:rsidP="00A146CD">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4D654A" w:rsidRPr="00FC5868" w:rsidRDefault="004D654A">
      <w:pPr>
        <w:pStyle w:val="Heading9"/>
        <w:tabs>
          <w:tab w:val="left" w:pos="0"/>
        </w:tabs>
        <w:spacing w:before="0" w:after="0" w:line="360" w:lineRule="auto"/>
        <w:jc w:val="right"/>
        <w:rPr>
          <w:rFonts w:ascii="Arial Narrow" w:hAnsi="Arial Narrow"/>
          <w:sz w:val="20"/>
          <w:szCs w:val="20"/>
        </w:rPr>
      </w:pPr>
    </w:p>
    <w:p w:rsidR="004D654A" w:rsidRPr="00FC5868" w:rsidRDefault="004D654A">
      <w:pPr>
        <w:pStyle w:val="Heading9"/>
        <w:tabs>
          <w:tab w:val="left" w:pos="0"/>
        </w:tabs>
        <w:spacing w:before="0" w:after="0" w:line="360" w:lineRule="auto"/>
        <w:jc w:val="right"/>
        <w:rPr>
          <w:rFonts w:ascii="Arial Narrow" w:hAnsi="Arial Narrow"/>
          <w:sz w:val="20"/>
          <w:szCs w:val="20"/>
        </w:rPr>
      </w:pPr>
    </w:p>
    <w:p w:rsidR="004D654A" w:rsidRDefault="004D654A" w:rsidP="009A08C3">
      <w:pPr>
        <w:pStyle w:val="Heading9"/>
        <w:tabs>
          <w:tab w:val="clear" w:pos="0"/>
        </w:tabs>
        <w:spacing w:before="0" w:after="0" w:line="360" w:lineRule="auto"/>
        <w:jc w:val="right"/>
        <w:rPr>
          <w:sz w:val="20"/>
          <w:szCs w:val="20"/>
        </w:rPr>
      </w:pPr>
    </w:p>
    <w:p w:rsidR="004D654A" w:rsidRDefault="004D654A" w:rsidP="005B60B5">
      <w:pPr>
        <w:ind w:right="4740"/>
        <w:jc w:val="center"/>
        <w:rPr>
          <w:sz w:val="22"/>
        </w:rPr>
        <w:sectPr w:rsidR="004D654A" w:rsidSect="00462239">
          <w:headerReference w:type="default" r:id="rId20"/>
          <w:headerReference w:type="first" r:id="rId21"/>
          <w:footnotePr>
            <w:pos w:val="beneathText"/>
          </w:footnotePr>
          <w:pgSz w:w="11905" w:h="16837" w:code="9"/>
          <w:pgMar w:top="903" w:right="1418" w:bottom="1418" w:left="1418" w:header="426" w:footer="709" w:gutter="0"/>
          <w:pgNumType w:start="1"/>
          <w:cols w:space="708"/>
          <w:titlePg/>
          <w:docGrid w:linePitch="360"/>
        </w:sectPr>
      </w:pPr>
    </w:p>
    <w:p w:rsidR="004D654A" w:rsidRPr="005927FF" w:rsidRDefault="004D654A" w:rsidP="005B60B5">
      <w:pPr>
        <w:ind w:right="4740"/>
        <w:jc w:val="center"/>
        <w:rPr>
          <w:rFonts w:ascii="Arial" w:hAnsi="Arial"/>
          <w:sz w:val="20"/>
          <w:szCs w:val="22"/>
        </w:rPr>
      </w:pPr>
      <w:r w:rsidRPr="005927FF">
        <w:rPr>
          <w:sz w:val="22"/>
        </w:rPr>
        <w:t>.</w:t>
      </w:r>
      <w:r w:rsidRPr="005927FF">
        <w:rPr>
          <w:rFonts w:ascii="Arial" w:hAnsi="Arial"/>
          <w:sz w:val="20"/>
          <w:szCs w:val="22"/>
        </w:rPr>
        <w:t xml:space="preserve">.............................................................................. </w:t>
      </w:r>
    </w:p>
    <w:p w:rsidR="004D654A" w:rsidRPr="005927FF" w:rsidRDefault="004D654A" w:rsidP="005B60B5">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4D654A" w:rsidRPr="005927FF" w:rsidRDefault="004D654A" w:rsidP="005B60B5">
      <w:pPr>
        <w:jc w:val="right"/>
        <w:rPr>
          <w:rFonts w:ascii="Arial" w:hAnsi="Arial"/>
          <w:b/>
          <w:bCs/>
          <w:i/>
          <w:iCs/>
          <w:sz w:val="14"/>
          <w:szCs w:val="16"/>
        </w:rPr>
      </w:pPr>
      <w:r w:rsidRPr="005927FF">
        <w:rPr>
          <w:rFonts w:ascii="Arial" w:hAnsi="Arial"/>
          <w:b/>
          <w:bCs/>
          <w:i/>
          <w:iCs/>
          <w:sz w:val="14"/>
          <w:szCs w:val="16"/>
        </w:rPr>
        <w:t>załącznik nr 3 do umowy</w:t>
      </w:r>
    </w:p>
    <w:p w:rsidR="004D654A" w:rsidRPr="005927FF" w:rsidRDefault="004D654A" w:rsidP="005B60B5">
      <w:pPr>
        <w:jc w:val="center"/>
        <w:rPr>
          <w:rFonts w:ascii="Calibri" w:hAnsi="Calibri"/>
          <w:b/>
          <w:bCs/>
          <w:sz w:val="28"/>
          <w:szCs w:val="30"/>
        </w:rPr>
      </w:pPr>
      <w:r w:rsidRPr="005927FF">
        <w:rPr>
          <w:rFonts w:ascii="Calibri" w:hAnsi="Calibri"/>
          <w:b/>
          <w:bCs/>
          <w:sz w:val="28"/>
          <w:szCs w:val="30"/>
        </w:rPr>
        <w:t xml:space="preserve">KARTA GWARANCYJNA </w:t>
      </w:r>
    </w:p>
    <w:p w:rsidR="004D654A" w:rsidRPr="005927FF" w:rsidRDefault="004D654A" w:rsidP="005B60B5">
      <w:pPr>
        <w:jc w:val="both"/>
        <w:rPr>
          <w:rFonts w:ascii="Calibri" w:hAnsi="Calibri"/>
          <w:sz w:val="20"/>
          <w:szCs w:val="22"/>
        </w:rPr>
      </w:pPr>
    </w:p>
    <w:p w:rsidR="004D654A" w:rsidRPr="005927FF" w:rsidRDefault="004D654A" w:rsidP="005B60B5">
      <w:pPr>
        <w:jc w:val="both"/>
        <w:rPr>
          <w:rFonts w:ascii="Calibri" w:hAnsi="Calibri"/>
          <w:sz w:val="20"/>
          <w:szCs w:val="22"/>
        </w:rPr>
      </w:pPr>
      <w:r w:rsidRPr="005927FF">
        <w:rPr>
          <w:rFonts w:ascii="Calibri" w:hAnsi="Calibri"/>
          <w:sz w:val="20"/>
          <w:szCs w:val="22"/>
        </w:rPr>
        <w:t>Stosownie do ustaleń  § 6 umowy z dnia .................. Nr …………….. przedmiotem której jest: …........................................................................................................................................</w:t>
      </w:r>
    </w:p>
    <w:p w:rsidR="004D654A" w:rsidRPr="005927FF" w:rsidRDefault="004D654A"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4D654A" w:rsidRPr="005927FF" w:rsidRDefault="004D654A" w:rsidP="005B60B5">
      <w:pPr>
        <w:jc w:val="both"/>
        <w:rPr>
          <w:rFonts w:ascii="Calibri" w:hAnsi="Calibri"/>
          <w:sz w:val="20"/>
          <w:szCs w:val="22"/>
        </w:rPr>
      </w:pPr>
      <w:r w:rsidRPr="005927FF">
        <w:rPr>
          <w:rFonts w:ascii="Calibri" w:hAnsi="Calibri"/>
          <w:sz w:val="20"/>
          <w:szCs w:val="22"/>
        </w:rPr>
        <w:t xml:space="preserve">Gwarant ……………………………………………………………………………… </w:t>
      </w:r>
    </w:p>
    <w:p w:rsidR="004D654A" w:rsidRPr="005927FF" w:rsidRDefault="004D654A"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4D654A" w:rsidRPr="005927FF" w:rsidRDefault="004D654A" w:rsidP="005B60B5">
      <w:pPr>
        <w:rPr>
          <w:rFonts w:ascii="Calibri" w:hAnsi="Calibri"/>
          <w:sz w:val="20"/>
          <w:szCs w:val="22"/>
        </w:rPr>
      </w:pP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4D654A" w:rsidRPr="005927FF" w:rsidRDefault="004D654A"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4D654A" w:rsidRPr="005927FF" w:rsidRDefault="004D654A"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4D654A" w:rsidRPr="005927FF" w:rsidRDefault="004D654A" w:rsidP="005B60B5">
      <w:pPr>
        <w:jc w:val="both"/>
        <w:rPr>
          <w:rFonts w:ascii="Calibri" w:hAnsi="Calibri"/>
          <w:sz w:val="20"/>
          <w:szCs w:val="22"/>
        </w:rPr>
      </w:pPr>
    </w:p>
    <w:p w:rsidR="004D654A" w:rsidRPr="005927FF" w:rsidRDefault="004D654A" w:rsidP="005B60B5">
      <w:pPr>
        <w:jc w:val="both"/>
        <w:rPr>
          <w:rFonts w:ascii="Calibri" w:hAnsi="Calibri"/>
          <w:sz w:val="20"/>
          <w:szCs w:val="22"/>
        </w:rPr>
      </w:pPr>
    </w:p>
    <w:p w:rsidR="004D654A" w:rsidRPr="005927FF" w:rsidRDefault="004D654A"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4D654A" w:rsidRPr="005927FF" w:rsidRDefault="004D654A"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4D654A" w:rsidRDefault="004D654A"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4D654A" w:rsidRPr="009A08C3" w:rsidRDefault="004D654A" w:rsidP="005B60B5"/>
    <w:sectPr w:rsidR="004D654A" w:rsidRPr="009A08C3" w:rsidSect="00F3770A">
      <w:headerReference w:type="first" r:id="rId22"/>
      <w:footnotePr>
        <w:pos w:val="beneathText"/>
      </w:footnotePr>
      <w:pgSz w:w="11905" w:h="16837" w:code="9"/>
      <w:pgMar w:top="1616" w:right="1418" w:bottom="1418" w:left="1418" w:header="425"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54A" w:rsidRDefault="004D654A">
      <w:r>
        <w:separator/>
      </w:r>
    </w:p>
  </w:endnote>
  <w:endnote w:type="continuationSeparator" w:id="0">
    <w:p w:rsidR="004D654A" w:rsidRDefault="004D6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A00002EF" w:usb1="420020EB" w:usb2="00000000" w:usb3="00000000" w:csb0="0000009F" w:csb1="00000000"/>
  </w:font>
  <w:font w:name="Times-Roman">
    <w:altName w:val="Times New Roman"/>
    <w:panose1 w:val="020B0604020202020204"/>
    <w:charset w:val="00"/>
    <w:family w:val="auto"/>
    <w:notTrueType/>
    <w:pitch w:val="default"/>
    <w:sig w:usb0="00000003" w:usb1="00000000" w:usb2="00000000" w:usb3="00000000" w:csb0="00000001" w:csb1="00000000"/>
  </w:font>
  <w:font w:name="TTE1A81DC0t00">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pPr>
      <w:pStyle w:val="Footer"/>
      <w:jc w:val="center"/>
      <w:rPr>
        <w:rFonts w:ascii="Arial Narrow" w:hAnsi="Arial Narrow"/>
        <w:sz w:val="22"/>
        <w:szCs w:val="22"/>
      </w:rPr>
    </w:pPr>
    <w:r w:rsidRPr="00495868">
      <w:rPr>
        <w:rFonts w:ascii="Arial Narrow" w:hAnsi="Arial Narrow"/>
        <w:sz w:val="22"/>
        <w:szCs w:val="22"/>
      </w:rPr>
      <w:fldChar w:fldCharType="begin"/>
    </w:r>
    <w:r w:rsidRPr="00495868">
      <w:rPr>
        <w:rFonts w:ascii="Arial Narrow" w:hAnsi="Arial Narrow"/>
        <w:sz w:val="22"/>
        <w:szCs w:val="22"/>
      </w:rPr>
      <w:instrText xml:space="preserve"> PAGE   \* MERGEFORMAT </w:instrText>
    </w:r>
    <w:r w:rsidRPr="00495868">
      <w:rPr>
        <w:rFonts w:ascii="Arial Narrow" w:hAnsi="Arial Narrow"/>
        <w:sz w:val="22"/>
        <w:szCs w:val="22"/>
      </w:rPr>
      <w:fldChar w:fldCharType="separate"/>
    </w:r>
    <w:r>
      <w:rPr>
        <w:rFonts w:ascii="Arial Narrow" w:hAnsi="Arial Narrow"/>
        <w:noProof/>
        <w:sz w:val="22"/>
        <w:szCs w:val="22"/>
      </w:rPr>
      <w:t>2</w:t>
    </w:r>
    <w:r w:rsidRPr="00495868">
      <w:rPr>
        <w:rFonts w:ascii="Arial Narrow" w:hAnsi="Arial Narrow"/>
        <w:sz w:val="22"/>
        <w:szCs w:val="22"/>
      </w:rPr>
      <w:fldChar w:fldCharType="end"/>
    </w:r>
  </w:p>
  <w:p w:rsidR="004D654A" w:rsidRDefault="004D6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Default="004D654A">
    <w:pPr>
      <w:pStyle w:val="Footer"/>
    </w:pPr>
  </w:p>
  <w:p w:rsidR="004D654A" w:rsidRDefault="004D654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Default="004D654A" w:rsidP="00726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54A" w:rsidRDefault="004D654A" w:rsidP="00345A0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64544B" w:rsidRDefault="004D654A" w:rsidP="00DC715B">
    <w:pPr>
      <w:pStyle w:val="Footer"/>
      <w:framePr w:wrap="around" w:vAnchor="text" w:hAnchor="margin" w:xAlign="right" w:y="1"/>
      <w:rPr>
        <w:rStyle w:val="PageNumber"/>
        <w:rFonts w:ascii="Arial Narrow" w:hAnsi="Arial Narrow"/>
      </w:rPr>
    </w:pPr>
    <w:r w:rsidRPr="0064544B">
      <w:rPr>
        <w:rStyle w:val="PageNumber"/>
        <w:rFonts w:ascii="Arial Narrow" w:hAnsi="Arial Narrow"/>
      </w:rPr>
      <w:fldChar w:fldCharType="begin"/>
    </w:r>
    <w:r w:rsidRPr="0064544B">
      <w:rPr>
        <w:rStyle w:val="PageNumber"/>
        <w:rFonts w:ascii="Arial Narrow" w:hAnsi="Arial Narrow"/>
      </w:rPr>
      <w:instrText xml:space="preserve">PAGE  </w:instrText>
    </w:r>
    <w:r w:rsidRPr="0064544B">
      <w:rPr>
        <w:rStyle w:val="PageNumber"/>
        <w:rFonts w:ascii="Arial Narrow" w:hAnsi="Arial Narrow"/>
      </w:rPr>
      <w:fldChar w:fldCharType="separate"/>
    </w:r>
    <w:r>
      <w:rPr>
        <w:rStyle w:val="PageNumber"/>
        <w:rFonts w:ascii="Arial Narrow" w:hAnsi="Arial Narrow"/>
        <w:noProof/>
      </w:rPr>
      <w:t>11</w:t>
    </w:r>
    <w:r w:rsidRPr="0064544B">
      <w:rPr>
        <w:rStyle w:val="PageNumber"/>
        <w:rFonts w:ascii="Arial Narrow" w:hAnsi="Arial Narrow"/>
      </w:rPr>
      <w:fldChar w:fldCharType="end"/>
    </w:r>
  </w:p>
  <w:p w:rsidR="004D654A" w:rsidRDefault="004D654A">
    <w:pPr>
      <w:pStyle w:val="Footer"/>
      <w:ind w:right="360"/>
    </w:pPr>
    <w:r>
      <w:rPr>
        <w:noProof/>
        <w:lang w:eastAsia="pl-PL"/>
      </w:rPr>
      <w:pict>
        <v:shapetype id="_x0000_t202" coordsize="21600,21600" o:spt="202" path="m,l,21600r21600,l21600,xe">
          <v:stroke joinstyle="miter"/>
          <v:path gradientshapeok="t" o:connecttype="rect"/>
        </v:shapetype>
        <v:shape id="_x0000_s2050" type="#_x0000_t202" style="position:absolute;margin-left:70.9pt;margin-top:.05pt;width:19.1pt;height:13.75pt;z-index:251653632;mso-wrap-distance-left:0;mso-wrap-distance-right:0;mso-position-horizontal-relative:page" stroked="f">
          <v:fill opacity="0" color2="black"/>
          <v:textbox inset="0,0,0,0">
            <w:txbxContent>
              <w:p w:rsidR="004D654A" w:rsidRDefault="004D654A">
                <w:pPr>
                  <w:pStyle w:val="Footer"/>
                  <w:ind w:right="360"/>
                </w:pPr>
              </w:p>
            </w:txbxContent>
          </v:textbox>
          <w10:wrap type="square" side="largest" anchorx="page"/>
        </v:shape>
      </w:pict>
    </w:r>
    <w:r>
      <w:rPr>
        <w:noProof/>
        <w:lang w:eastAsia="pl-PL"/>
      </w:rPr>
      <w:pict>
        <v:shape id="_x0000_s2051" type="#_x0000_t202" style="position:absolute;margin-left:493.1pt;margin-top:.05pt;width:19.1pt;height:13.75pt;z-index:251654656;mso-wrap-distance-left:0;mso-wrap-distance-right:0;mso-position-horizontal-relative:page" stroked="f">
          <v:fill opacity="0" color2="black"/>
          <v:textbox inset="0,0,0,0">
            <w:txbxContent>
              <w:p w:rsidR="004D654A" w:rsidRDefault="004D654A">
                <w:pPr>
                  <w:pStyle w:val="Footer"/>
                  <w:ind w:right="360"/>
                </w:pP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64544B" w:rsidRDefault="004D654A">
    <w:pPr>
      <w:pStyle w:val="Footer"/>
      <w:jc w:val="center"/>
      <w:rPr>
        <w:rFonts w:ascii="Arial Narrow" w:hAnsi="Arial Narrow"/>
      </w:rPr>
    </w:pPr>
    <w:r w:rsidRPr="0064544B">
      <w:rPr>
        <w:rFonts w:ascii="Arial Narrow" w:hAnsi="Arial Narrow"/>
      </w:rPr>
      <w:fldChar w:fldCharType="begin"/>
    </w:r>
    <w:r w:rsidRPr="0064544B">
      <w:rPr>
        <w:rFonts w:ascii="Arial Narrow" w:hAnsi="Arial Narrow"/>
      </w:rPr>
      <w:instrText xml:space="preserve"> PAGE   \* MERGEFORMAT </w:instrText>
    </w:r>
    <w:r w:rsidRPr="0064544B">
      <w:rPr>
        <w:rFonts w:ascii="Arial Narrow" w:hAnsi="Arial Narrow"/>
      </w:rPr>
      <w:fldChar w:fldCharType="separate"/>
    </w:r>
    <w:r>
      <w:rPr>
        <w:rFonts w:ascii="Arial Narrow" w:hAnsi="Arial Narrow"/>
        <w:noProof/>
      </w:rPr>
      <w:t>8</w:t>
    </w:r>
    <w:r w:rsidRPr="0064544B">
      <w:rPr>
        <w:rFonts w:ascii="Arial Narrow" w:hAnsi="Arial Narrow"/>
      </w:rPr>
      <w:fldChar w:fldCharType="end"/>
    </w:r>
  </w:p>
  <w:p w:rsidR="004D654A" w:rsidRDefault="004D65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54A" w:rsidRDefault="004D654A">
      <w:r>
        <w:separator/>
      </w:r>
    </w:p>
  </w:footnote>
  <w:footnote w:type="continuationSeparator" w:id="0">
    <w:p w:rsidR="004D654A" w:rsidRDefault="004D6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95868">
    <w:pPr>
      <w:tabs>
        <w:tab w:val="right" w:pos="8789"/>
      </w:tabs>
      <w:ind w:firstLine="3969"/>
      <w:rPr>
        <w:rFonts w:ascii="Calibri" w:hAnsi="Calibri"/>
        <w:bCs/>
        <w:i/>
        <w:iCs/>
        <w:sz w:val="22"/>
      </w:rPr>
    </w:pPr>
    <w:r>
      <w:rPr>
        <w:noProof/>
        <w:lang w:eastAsia="pl-PL"/>
      </w:rPr>
      <w:pict>
        <v:shapetype id="_x0000_t32" coordsize="21600,21600" o:spt="32" o:oned="t" path="m,l21600,21600e" filled="f">
          <v:path arrowok="t" fillok="f" o:connecttype="none"/>
          <o:lock v:ext="edit" shapetype="t"/>
        </v:shapetype>
        <v:shape id="_x0000_s2049" type="#_x0000_t32" style="position:absolute;left:0;text-align:left;margin-left:-24.95pt;margin-top:15.6pt;width:510pt;height:.75pt;z-index:251655680" o:connectortype="straight"/>
      </w:pict>
    </w:r>
    <w:r>
      <w:rPr>
        <w:rFonts w:ascii="Calibri" w:hAnsi="Calibri"/>
        <w:bCs/>
        <w:i/>
        <w:iCs/>
        <w:sz w:val="22"/>
      </w:rPr>
      <w:tab/>
    </w:r>
    <w:r w:rsidRPr="00495868">
      <w:rPr>
        <w:rFonts w:ascii="Calibri" w:hAnsi="Calibri"/>
        <w:bCs/>
        <w:i/>
        <w:iCs/>
        <w:sz w:val="22"/>
      </w:rPr>
      <w:t>ZPUB/9/2010</w:t>
    </w:r>
    <w:r w:rsidRPr="00495868">
      <w:rPr>
        <w:rFonts w:ascii="Calibri" w:hAnsi="Calibri"/>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5B60B5">
    <w:pPr>
      <w:pStyle w:val="Heading9"/>
      <w:tabs>
        <w:tab w:val="left" w:pos="0"/>
      </w:tabs>
      <w:jc w:val="center"/>
      <w:rPr>
        <w:rFonts w:ascii="Arial Narrow" w:hAnsi="Arial Narrow"/>
        <w:b/>
        <w:bCs/>
        <w:sz w:val="20"/>
        <w:szCs w:val="20"/>
      </w:rPr>
    </w:pPr>
    <w:r w:rsidRPr="00495868">
      <w:rPr>
        <w:rFonts w:ascii="Calibri" w:hAnsi="Calibri"/>
        <w:bCs/>
        <w:i/>
        <w:iCs/>
      </w:rPr>
      <w:t>ZPUB/9/2010</w:t>
    </w:r>
  </w:p>
  <w:p w:rsidR="004D654A" w:rsidRPr="0064544B" w:rsidRDefault="004D654A" w:rsidP="005B60B5">
    <w:pPr>
      <w:pStyle w:val="Heading9"/>
      <w:tabs>
        <w:tab w:val="left" w:pos="0"/>
      </w:tabs>
      <w:spacing w:before="0" w:after="0"/>
      <w:ind w:firstLine="3969"/>
      <w:jc w:val="right"/>
      <w:rPr>
        <w:rFonts w:ascii="Arial Narrow" w:hAnsi="Arial Narrow"/>
        <w:b/>
        <w:bCs/>
        <w:sz w:val="20"/>
        <w:szCs w:val="20"/>
      </w:rPr>
    </w:pPr>
    <w:r w:rsidRPr="0064544B">
      <w:rPr>
        <w:rFonts w:ascii="Arial Narrow" w:hAnsi="Arial Narrow"/>
        <w:b/>
        <w:bCs/>
        <w:sz w:val="20"/>
        <w:szCs w:val="20"/>
      </w:rPr>
      <w:t>Załącznik nr 5 do SIWZ</w:t>
    </w:r>
    <w:r w:rsidRPr="0064544B">
      <w:rPr>
        <w:rFonts w:ascii="Arial Narrow" w:hAnsi="Arial Narrow"/>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Default="004D654A" w:rsidP="005B60B5">
    <w:pPr>
      <w:pStyle w:val="Heading9"/>
      <w:tabs>
        <w:tab w:val="left" w:pos="0"/>
      </w:tabs>
      <w:jc w:val="center"/>
      <w:rPr>
        <w:rFonts w:ascii="Calibri" w:hAnsi="Calibri"/>
        <w:bCs/>
        <w:i/>
        <w:iCs/>
      </w:rPr>
    </w:pPr>
    <w:r w:rsidRPr="00495868">
      <w:rPr>
        <w:rFonts w:ascii="Calibri" w:hAnsi="Calibri"/>
        <w:bCs/>
        <w:i/>
        <w:iCs/>
      </w:rPr>
      <w:t>ZPUB/9/2010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95868">
    <w:pPr>
      <w:pStyle w:val="Heading9"/>
      <w:tabs>
        <w:tab w:val="left" w:pos="0"/>
        <w:tab w:val="right" w:pos="8789"/>
      </w:tabs>
      <w:ind w:firstLine="3402"/>
      <w:jc w:val="center"/>
      <w:rPr>
        <w:rFonts w:ascii="Arial Narrow" w:hAnsi="Arial Narrow"/>
        <w:b/>
        <w:bCs/>
        <w:sz w:val="20"/>
        <w:szCs w:val="20"/>
      </w:rPr>
    </w:pPr>
    <w:r w:rsidRPr="00495868">
      <w:rPr>
        <w:rFonts w:ascii="Calibri" w:hAnsi="Calibri"/>
        <w:bCs/>
        <w:i/>
        <w:iCs/>
      </w:rPr>
      <w:t>ZPUB/9/2010</w:t>
    </w:r>
    <w:r w:rsidRPr="00495868">
      <w:rPr>
        <w:rFonts w:ascii="Calibri" w:hAnsi="Calibri"/>
      </w:rPr>
      <w:t xml:space="preserve"> </w:t>
    </w:r>
    <w:r>
      <w:rPr>
        <w:rFonts w:ascii="Calibri" w:hAnsi="Calibri"/>
      </w:rPr>
      <w:tab/>
    </w:r>
  </w:p>
  <w:p w:rsidR="004D654A" w:rsidRPr="0064544B" w:rsidRDefault="004D654A" w:rsidP="00495868">
    <w:pPr>
      <w:pStyle w:val="Heading9"/>
      <w:tabs>
        <w:tab w:val="left" w:pos="0"/>
        <w:tab w:val="right" w:pos="8789"/>
      </w:tabs>
      <w:ind w:firstLine="3969"/>
      <w:jc w:val="right"/>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2" type="#_x0000_t32" style="position:absolute;left:0;text-align:left;margin-left:-38.2pt;margin-top:19.35pt;width:510pt;height:.75pt;z-index:251656704" o:connectortype="straight"/>
      </w:pict>
    </w:r>
    <w:r w:rsidRPr="0064544B">
      <w:rPr>
        <w:rFonts w:ascii="Arial Narrow" w:hAnsi="Arial Narrow"/>
        <w:b/>
        <w:bCs/>
        <w:sz w:val="20"/>
        <w:szCs w:val="20"/>
      </w:rPr>
      <w:t>Załącznik nr 1 do SIWZ</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95868">
    <w:pPr>
      <w:pStyle w:val="Heading9"/>
      <w:tabs>
        <w:tab w:val="left" w:pos="0"/>
        <w:tab w:val="right" w:pos="8789"/>
      </w:tabs>
      <w:ind w:firstLine="3402"/>
      <w:jc w:val="center"/>
      <w:rPr>
        <w:rFonts w:ascii="Arial Narrow" w:hAnsi="Arial Narrow"/>
        <w:b/>
        <w:bCs/>
        <w:sz w:val="20"/>
        <w:szCs w:val="20"/>
      </w:rPr>
    </w:pPr>
    <w:r w:rsidRPr="00495868">
      <w:rPr>
        <w:rFonts w:ascii="Calibri" w:hAnsi="Calibri"/>
        <w:bCs/>
        <w:i/>
        <w:iCs/>
      </w:rPr>
      <w:t>ZPUB/9/2010</w:t>
    </w:r>
    <w:r w:rsidRPr="00495868">
      <w:rPr>
        <w:rFonts w:ascii="Calibri" w:hAnsi="Calibri"/>
      </w:rPr>
      <w:t xml:space="preserve"> </w:t>
    </w:r>
    <w:r>
      <w:rPr>
        <w:rFonts w:ascii="Calibri" w:hAnsi="Calibri"/>
      </w:rPr>
      <w:tab/>
    </w:r>
  </w:p>
  <w:p w:rsidR="004D654A" w:rsidRPr="0064544B" w:rsidRDefault="004D654A" w:rsidP="00495868">
    <w:pPr>
      <w:pStyle w:val="Heading9"/>
      <w:tabs>
        <w:tab w:val="left" w:pos="0"/>
        <w:tab w:val="right" w:pos="8789"/>
      </w:tabs>
      <w:ind w:firstLine="3969"/>
      <w:jc w:val="right"/>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3" type="#_x0000_t32" style="position:absolute;left:0;text-align:left;margin-left:-53.2pt;margin-top:19.35pt;width:510pt;height:.75pt;z-index:251657728" o:connectortype="straight"/>
      </w:pict>
    </w:r>
    <w:r w:rsidRPr="0064544B">
      <w:rPr>
        <w:rFonts w:ascii="Arial Narrow" w:hAnsi="Arial Narrow"/>
        <w:b/>
        <w:bCs/>
        <w:sz w:val="20"/>
        <w:szCs w:val="20"/>
      </w:rPr>
      <w:t xml:space="preserve">Załącznik nr </w:t>
    </w:r>
    <w:r>
      <w:rPr>
        <w:rFonts w:ascii="Arial Narrow" w:hAnsi="Arial Narrow"/>
        <w:b/>
        <w:bCs/>
        <w:sz w:val="20"/>
        <w:szCs w:val="20"/>
      </w:rPr>
      <w:t>2</w:t>
    </w:r>
    <w:r w:rsidRPr="0064544B">
      <w:rPr>
        <w:rFonts w:ascii="Arial Narrow" w:hAnsi="Arial Narrow"/>
        <w:b/>
        <w:bCs/>
        <w:sz w:val="20"/>
        <w:szCs w:val="20"/>
      </w:rPr>
      <w:t xml:space="preserve"> do SIWZ</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95868">
    <w:pPr>
      <w:pStyle w:val="Heading9"/>
      <w:tabs>
        <w:tab w:val="left" w:pos="0"/>
        <w:tab w:val="right" w:pos="8789"/>
      </w:tabs>
      <w:ind w:firstLine="3402"/>
      <w:jc w:val="center"/>
      <w:rPr>
        <w:rFonts w:ascii="Arial Narrow" w:hAnsi="Arial Narrow"/>
        <w:b/>
        <w:bCs/>
        <w:sz w:val="20"/>
        <w:szCs w:val="20"/>
      </w:rPr>
    </w:pPr>
    <w:r w:rsidRPr="00495868">
      <w:rPr>
        <w:rFonts w:ascii="Calibri" w:hAnsi="Calibri"/>
        <w:bCs/>
        <w:i/>
        <w:iCs/>
      </w:rPr>
      <w:t>ZPUB/9/2010</w:t>
    </w:r>
    <w:r w:rsidRPr="00495868">
      <w:rPr>
        <w:rFonts w:ascii="Calibri" w:hAnsi="Calibri"/>
      </w:rPr>
      <w:t xml:space="preserve"> </w:t>
    </w:r>
    <w:r>
      <w:rPr>
        <w:rFonts w:ascii="Calibri" w:hAnsi="Calibri"/>
      </w:rPr>
      <w:tab/>
    </w:r>
  </w:p>
  <w:p w:rsidR="004D654A" w:rsidRPr="0064544B" w:rsidRDefault="004D654A" w:rsidP="00495868">
    <w:pPr>
      <w:pStyle w:val="Heading9"/>
      <w:tabs>
        <w:tab w:val="left" w:pos="0"/>
        <w:tab w:val="right" w:pos="8789"/>
      </w:tabs>
      <w:ind w:firstLine="3969"/>
      <w:jc w:val="right"/>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4" type="#_x0000_t32" style="position:absolute;left:0;text-align:left;margin-left:-50.95pt;margin-top:18.6pt;width:510pt;height:.75pt;z-index:251658752" o:connectortype="straight"/>
      </w:pict>
    </w:r>
    <w:r w:rsidRPr="0064544B">
      <w:rPr>
        <w:rFonts w:ascii="Arial Narrow" w:hAnsi="Arial Narrow"/>
        <w:b/>
        <w:bCs/>
        <w:sz w:val="20"/>
        <w:szCs w:val="20"/>
      </w:rPr>
      <w:t xml:space="preserve">Załącznik nr </w:t>
    </w:r>
    <w:r>
      <w:rPr>
        <w:rFonts w:ascii="Arial Narrow" w:hAnsi="Arial Narrow"/>
        <w:b/>
        <w:bCs/>
        <w:sz w:val="20"/>
        <w:szCs w:val="20"/>
      </w:rPr>
      <w:t>2a</w:t>
    </w:r>
    <w:r w:rsidRPr="0064544B">
      <w:rPr>
        <w:rFonts w:ascii="Arial Narrow" w:hAnsi="Arial Narrow"/>
        <w:b/>
        <w:bCs/>
        <w:sz w:val="20"/>
        <w:szCs w:val="20"/>
      </w:rPr>
      <w:t xml:space="preserve"> do SIWZ</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95868">
    <w:pPr>
      <w:pStyle w:val="Heading9"/>
      <w:tabs>
        <w:tab w:val="left" w:pos="0"/>
        <w:tab w:val="right" w:pos="8789"/>
      </w:tabs>
      <w:ind w:firstLine="3402"/>
      <w:jc w:val="center"/>
      <w:rPr>
        <w:rFonts w:ascii="Arial Narrow" w:hAnsi="Arial Narrow"/>
        <w:b/>
        <w:bCs/>
        <w:sz w:val="20"/>
        <w:szCs w:val="20"/>
      </w:rPr>
    </w:pPr>
    <w:r w:rsidRPr="00495868">
      <w:rPr>
        <w:rFonts w:ascii="Calibri" w:hAnsi="Calibri"/>
        <w:bCs/>
        <w:i/>
        <w:iCs/>
      </w:rPr>
      <w:t>ZPUB/9/2010</w:t>
    </w:r>
    <w:r w:rsidRPr="00495868">
      <w:rPr>
        <w:rFonts w:ascii="Calibri" w:hAnsi="Calibri"/>
      </w:rPr>
      <w:t xml:space="preserve"> </w:t>
    </w:r>
    <w:r>
      <w:rPr>
        <w:rFonts w:ascii="Calibri" w:hAnsi="Calibri"/>
      </w:rPr>
      <w:tab/>
    </w:r>
  </w:p>
  <w:p w:rsidR="004D654A" w:rsidRPr="0064544B" w:rsidRDefault="004D654A" w:rsidP="00495868">
    <w:pPr>
      <w:pStyle w:val="Heading9"/>
      <w:tabs>
        <w:tab w:val="left" w:pos="0"/>
        <w:tab w:val="right" w:pos="8789"/>
      </w:tabs>
      <w:ind w:firstLine="3969"/>
      <w:jc w:val="right"/>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5" type="#_x0000_t32" style="position:absolute;left:0;text-align:left;margin-left:-42.7pt;margin-top:19.35pt;width:510pt;height:.75pt;z-index:251659776" o:connectortype="straight"/>
      </w:pict>
    </w:r>
    <w:r w:rsidRPr="0064544B">
      <w:rPr>
        <w:rFonts w:ascii="Arial Narrow" w:hAnsi="Arial Narrow"/>
        <w:b/>
        <w:bCs/>
        <w:sz w:val="20"/>
        <w:szCs w:val="20"/>
      </w:rPr>
      <w:t xml:space="preserve">Załącznik nr </w:t>
    </w:r>
    <w:r>
      <w:rPr>
        <w:rFonts w:ascii="Arial Narrow" w:hAnsi="Arial Narrow"/>
        <w:b/>
        <w:bCs/>
        <w:sz w:val="20"/>
        <w:szCs w:val="20"/>
      </w:rPr>
      <w:t>3</w:t>
    </w:r>
    <w:r w:rsidRPr="0064544B">
      <w:rPr>
        <w:rFonts w:ascii="Arial Narrow" w:hAnsi="Arial Narrow"/>
        <w:b/>
        <w:bCs/>
        <w:sz w:val="20"/>
        <w:szCs w:val="20"/>
      </w:rPr>
      <w:t xml:space="preserve"> do SIWZ</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64544B">
    <w:pPr>
      <w:pStyle w:val="Heading9"/>
      <w:tabs>
        <w:tab w:val="left" w:pos="0"/>
      </w:tabs>
      <w:jc w:val="center"/>
      <w:rPr>
        <w:rFonts w:ascii="Arial Narrow" w:hAnsi="Arial Narrow"/>
        <w:b/>
        <w:bCs/>
        <w:sz w:val="20"/>
        <w:szCs w:val="20"/>
      </w:rPr>
    </w:pPr>
    <w:r w:rsidRPr="00495868">
      <w:rPr>
        <w:rFonts w:ascii="Calibri" w:hAnsi="Calibri"/>
        <w:bCs/>
        <w:i/>
        <w:iCs/>
      </w:rPr>
      <w:t>ZPUB/9/2010</w:t>
    </w:r>
  </w:p>
  <w:p w:rsidR="004D654A" w:rsidRPr="0064544B" w:rsidRDefault="004D654A" w:rsidP="00495868">
    <w:pPr>
      <w:pStyle w:val="Heading9"/>
      <w:tabs>
        <w:tab w:val="left" w:pos="0"/>
        <w:tab w:val="right" w:pos="8789"/>
      </w:tabs>
      <w:ind w:firstLine="3969"/>
      <w:jc w:val="right"/>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6" type="#_x0000_t32" style="position:absolute;left:0;text-align:left;margin-left:-45.7pt;margin-top:20.1pt;width:510pt;height:.75pt;z-index:251660800" o:connectortype="straight"/>
      </w:pict>
    </w:r>
    <w:r w:rsidRPr="0064544B">
      <w:rPr>
        <w:rFonts w:ascii="Arial Narrow" w:hAnsi="Arial Narrow"/>
        <w:b/>
        <w:bCs/>
        <w:sz w:val="20"/>
        <w:szCs w:val="20"/>
      </w:rPr>
      <w:t xml:space="preserve">Załącznik nr </w:t>
    </w:r>
    <w:r>
      <w:rPr>
        <w:rFonts w:ascii="Arial Narrow" w:hAnsi="Arial Narrow"/>
        <w:b/>
        <w:bCs/>
        <w:sz w:val="20"/>
        <w:szCs w:val="20"/>
      </w:rPr>
      <w:t>4</w:t>
    </w:r>
    <w:r w:rsidRPr="0064544B">
      <w:rPr>
        <w:rFonts w:ascii="Arial Narrow" w:hAnsi="Arial Narrow"/>
        <w:b/>
        <w:bCs/>
        <w:sz w:val="20"/>
        <w:szCs w:val="20"/>
      </w:rPr>
      <w:t xml:space="preserve"> do SIWZ</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64544B">
    <w:pPr>
      <w:pStyle w:val="Heading9"/>
      <w:tabs>
        <w:tab w:val="left" w:pos="0"/>
      </w:tabs>
      <w:jc w:val="center"/>
      <w:rPr>
        <w:rFonts w:ascii="Arial Narrow" w:hAnsi="Arial Narrow"/>
        <w:b/>
        <w:bCs/>
        <w:sz w:val="20"/>
        <w:szCs w:val="20"/>
      </w:rPr>
    </w:pPr>
    <w:r w:rsidRPr="00495868">
      <w:rPr>
        <w:rFonts w:ascii="Calibri" w:hAnsi="Calibri"/>
        <w:bCs/>
        <w:i/>
        <w:iCs/>
      </w:rPr>
      <w:t>ZPUB/9/2010</w:t>
    </w:r>
  </w:p>
  <w:p w:rsidR="004D654A" w:rsidRPr="0064544B" w:rsidRDefault="004D654A" w:rsidP="0064544B">
    <w:pPr>
      <w:pStyle w:val="Heading9"/>
      <w:tabs>
        <w:tab w:val="left" w:pos="0"/>
      </w:tabs>
      <w:spacing w:before="0" w:after="0"/>
      <w:ind w:firstLine="3969"/>
      <w:jc w:val="right"/>
      <w:rPr>
        <w:rFonts w:ascii="Arial Narrow" w:hAnsi="Arial Narrow"/>
        <w:b/>
        <w:bCs/>
        <w:sz w:val="20"/>
        <w:szCs w:val="20"/>
      </w:rPr>
    </w:pPr>
    <w:r w:rsidRPr="0064544B">
      <w:rPr>
        <w:rFonts w:ascii="Arial Narrow" w:hAnsi="Arial Narrow"/>
        <w:b/>
        <w:bCs/>
        <w:sz w:val="20"/>
        <w:szCs w:val="20"/>
      </w:rPr>
      <w:t>Załącznik nr 5 do SIWZ</w:t>
    </w:r>
    <w:r w:rsidRPr="0064544B">
      <w:rPr>
        <w:rFonts w:ascii="Arial Narrow" w:hAnsi="Arial Narrow"/>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4A" w:rsidRPr="00495868" w:rsidRDefault="004D654A" w:rsidP="00462239">
    <w:pPr>
      <w:pStyle w:val="Heading9"/>
      <w:tabs>
        <w:tab w:val="left" w:pos="0"/>
        <w:tab w:val="right" w:pos="8789"/>
      </w:tabs>
      <w:ind w:firstLine="3402"/>
      <w:jc w:val="center"/>
      <w:rPr>
        <w:rFonts w:ascii="Arial Narrow" w:hAnsi="Arial Narrow"/>
        <w:b/>
        <w:bCs/>
        <w:sz w:val="20"/>
        <w:szCs w:val="20"/>
      </w:rPr>
    </w:pPr>
    <w:r w:rsidRPr="00495868">
      <w:rPr>
        <w:rFonts w:ascii="Calibri" w:hAnsi="Calibri"/>
        <w:bCs/>
        <w:i/>
        <w:iCs/>
      </w:rPr>
      <w:t>ZPUB/9/2010</w:t>
    </w:r>
    <w:r w:rsidRPr="00495868">
      <w:rPr>
        <w:rFonts w:ascii="Calibri" w:hAnsi="Calibri"/>
      </w:rPr>
      <w:t xml:space="preserve"> </w:t>
    </w:r>
    <w:r>
      <w:rPr>
        <w:rFonts w:ascii="Calibri" w:hAnsi="Calibri"/>
      </w:rPr>
      <w:tab/>
    </w:r>
  </w:p>
  <w:p w:rsidR="004D654A" w:rsidRDefault="004D654A" w:rsidP="00462239">
    <w:pPr>
      <w:pStyle w:val="Heading9"/>
      <w:tabs>
        <w:tab w:val="left" w:pos="0"/>
        <w:tab w:val="right" w:pos="8789"/>
      </w:tabs>
      <w:ind w:firstLine="3969"/>
      <w:jc w:val="right"/>
      <w:rPr>
        <w:rFonts w:ascii="Arial Narrow" w:hAnsi="Arial Narrow"/>
        <w:b/>
        <w:bCs/>
        <w:sz w:val="20"/>
        <w:szCs w:val="20"/>
      </w:rPr>
    </w:pPr>
    <w:r w:rsidRPr="0064544B">
      <w:rPr>
        <w:rFonts w:ascii="Arial Narrow" w:hAnsi="Arial Narrow"/>
        <w:b/>
        <w:bCs/>
        <w:sz w:val="20"/>
        <w:szCs w:val="20"/>
      </w:rPr>
      <w:t xml:space="preserve">Załącznik nr </w:t>
    </w:r>
    <w:r>
      <w:rPr>
        <w:rFonts w:ascii="Arial Narrow" w:hAnsi="Arial Narrow"/>
        <w:b/>
        <w:bCs/>
        <w:sz w:val="20"/>
        <w:szCs w:val="20"/>
      </w:rPr>
      <w:t>5</w:t>
    </w:r>
    <w:r w:rsidRPr="0064544B">
      <w:rPr>
        <w:rFonts w:ascii="Arial Narrow" w:hAnsi="Arial Narrow"/>
        <w:b/>
        <w:bCs/>
        <w:sz w:val="20"/>
        <w:szCs w:val="20"/>
      </w:rPr>
      <w:t xml:space="preserve"> do SIWZ</w:t>
    </w:r>
  </w:p>
  <w:p w:rsidR="004D654A" w:rsidRPr="00462239" w:rsidRDefault="004D654A" w:rsidP="00462239">
    <w:pPr>
      <w:jc w:val="right"/>
      <w:rPr>
        <w:rFonts w:ascii="Arial Narrow" w:hAnsi="Arial Narrow"/>
        <w:b/>
        <w:i/>
      </w:rPr>
    </w:pPr>
    <w:r w:rsidRPr="00462239">
      <w:rPr>
        <w:rFonts w:ascii="Arial Narrow" w:hAnsi="Arial Narrow"/>
        <w:b/>
        <w:i/>
      </w:rPr>
      <w:t>PROJEKT UMOWY</w:t>
    </w:r>
  </w:p>
  <w:p w:rsidR="004D654A" w:rsidRDefault="004D654A" w:rsidP="005B60B5">
    <w:pPr>
      <w:pStyle w:val="Heading9"/>
      <w:tabs>
        <w:tab w:val="left" w:pos="0"/>
      </w:tabs>
      <w:jc w:val="center"/>
      <w:rPr>
        <w:rFonts w:ascii="Calibri" w:hAnsi="Calibri"/>
        <w:bCs/>
        <w:i/>
        <w:iCs/>
      </w:rPr>
    </w:pPr>
    <w:r>
      <w:rPr>
        <w:noProof/>
        <w:lang w:eastAsia="pl-PL"/>
      </w:rPr>
      <w:pict>
        <v:shapetype id="_x0000_t32" coordsize="21600,21600" o:spt="32" o:oned="t" path="m,l21600,21600e" filled="f">
          <v:path arrowok="t" fillok="f" o:connecttype="none"/>
          <o:lock v:ext="edit" shapetype="t"/>
        </v:shapetype>
        <v:shape id="_x0000_s2057" type="#_x0000_t32" style="position:absolute;left:0;text-align:left;margin-left:-38.2pt;margin-top:7.05pt;width:510pt;height:.75pt;z-index:25166182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EE072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3">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4">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00000006"/>
    <w:name w:val="WW8Num9"/>
    <w:lvl w:ilvl="0">
      <w:start w:val="17"/>
      <w:numFmt w:val="decimal"/>
      <w:lvlText w:val="%1."/>
      <w:lvlJc w:val="left"/>
      <w:pPr>
        <w:tabs>
          <w:tab w:val="num" w:pos="720"/>
        </w:tabs>
        <w:ind w:left="720" w:hanging="360"/>
      </w:pPr>
      <w:rPr>
        <w:rFonts w:cs="Times New Roman"/>
        <w:u w:val="none"/>
      </w:rPr>
    </w:lvl>
  </w:abstractNum>
  <w:abstractNum w:abstractNumId="7">
    <w:nsid w:val="00000007"/>
    <w:multiLevelType w:val="multilevel"/>
    <w:tmpl w:val="F90E40FE"/>
    <w:name w:val="WW8Num1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10">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2">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4">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5">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6">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9">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07F43AB1"/>
    <w:multiLevelType w:val="multilevel"/>
    <w:tmpl w:val="AB30CBD0"/>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hint="default"/>
        <w:b w:val="0"/>
        <w:i w:val="0"/>
        <w:sz w:val="24"/>
      </w:rPr>
    </w:lvl>
    <w:lvl w:ilvl="1" w:tplc="E3A0142C">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160"/>
        </w:tabs>
        <w:ind w:left="2160" w:hanging="360"/>
      </w:pPr>
      <w:rPr>
        <w:rFonts w:ascii="Wingdings" w:hAnsi="Wingdings" w:hint="default"/>
        <w:b w:val="0"/>
        <w:i w:val="0"/>
        <w:position w:val="-4"/>
        <w:sz w:val="32"/>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tentative="1">
      <w:start w:val="1"/>
      <w:numFmt w:val="bullet"/>
      <w:lvlText w:val=""/>
      <w:lvlJc w:val="left"/>
      <w:pPr>
        <w:tabs>
          <w:tab w:val="num" w:pos="2856"/>
        </w:tabs>
        <w:ind w:left="2856" w:hanging="360"/>
      </w:pPr>
      <w:rPr>
        <w:rFonts w:ascii="Wingdings" w:hAnsi="Wingdings" w:hint="default"/>
      </w:rPr>
    </w:lvl>
    <w:lvl w:ilvl="3" w:tplc="04150001" w:tentative="1">
      <w:start w:val="1"/>
      <w:numFmt w:val="bullet"/>
      <w:lvlText w:val=""/>
      <w:lvlJc w:val="left"/>
      <w:pPr>
        <w:tabs>
          <w:tab w:val="num" w:pos="3576"/>
        </w:tabs>
        <w:ind w:left="3576" w:hanging="360"/>
      </w:pPr>
      <w:rPr>
        <w:rFonts w:ascii="Symbol" w:hAnsi="Symbol" w:hint="default"/>
      </w:rPr>
    </w:lvl>
    <w:lvl w:ilvl="4" w:tplc="04150003" w:tentative="1">
      <w:start w:val="1"/>
      <w:numFmt w:val="bullet"/>
      <w:lvlText w:val="o"/>
      <w:lvlJc w:val="left"/>
      <w:pPr>
        <w:tabs>
          <w:tab w:val="num" w:pos="4296"/>
        </w:tabs>
        <w:ind w:left="4296" w:hanging="360"/>
      </w:pPr>
      <w:rPr>
        <w:rFonts w:ascii="Courier New" w:hAnsi="Courier New" w:hint="default"/>
      </w:rPr>
    </w:lvl>
    <w:lvl w:ilvl="5" w:tplc="04150005" w:tentative="1">
      <w:start w:val="1"/>
      <w:numFmt w:val="bullet"/>
      <w:lvlText w:val=""/>
      <w:lvlJc w:val="left"/>
      <w:pPr>
        <w:tabs>
          <w:tab w:val="num" w:pos="5016"/>
        </w:tabs>
        <w:ind w:left="5016" w:hanging="360"/>
      </w:pPr>
      <w:rPr>
        <w:rFonts w:ascii="Wingdings" w:hAnsi="Wingdings" w:hint="default"/>
      </w:rPr>
    </w:lvl>
    <w:lvl w:ilvl="6" w:tplc="04150001" w:tentative="1">
      <w:start w:val="1"/>
      <w:numFmt w:val="bullet"/>
      <w:lvlText w:val=""/>
      <w:lvlJc w:val="left"/>
      <w:pPr>
        <w:tabs>
          <w:tab w:val="num" w:pos="5736"/>
        </w:tabs>
        <w:ind w:left="5736" w:hanging="360"/>
      </w:pPr>
      <w:rPr>
        <w:rFonts w:ascii="Symbol" w:hAnsi="Symbol" w:hint="default"/>
      </w:rPr>
    </w:lvl>
    <w:lvl w:ilvl="7" w:tplc="04150003" w:tentative="1">
      <w:start w:val="1"/>
      <w:numFmt w:val="bullet"/>
      <w:lvlText w:val="o"/>
      <w:lvlJc w:val="left"/>
      <w:pPr>
        <w:tabs>
          <w:tab w:val="num" w:pos="6456"/>
        </w:tabs>
        <w:ind w:left="6456" w:hanging="360"/>
      </w:pPr>
      <w:rPr>
        <w:rFonts w:ascii="Courier New" w:hAnsi="Courier New" w:hint="default"/>
      </w:rPr>
    </w:lvl>
    <w:lvl w:ilvl="8" w:tplc="04150005" w:tentative="1">
      <w:start w:val="1"/>
      <w:numFmt w:val="bullet"/>
      <w:lvlText w:val=""/>
      <w:lvlJc w:val="left"/>
      <w:pPr>
        <w:tabs>
          <w:tab w:val="num" w:pos="7176"/>
        </w:tabs>
        <w:ind w:left="7176" w:hanging="360"/>
      </w:pPr>
      <w:rPr>
        <w:rFonts w:ascii="Wingdings" w:hAnsi="Wingdings" w:hint="default"/>
      </w:rPr>
    </w:lvl>
  </w:abstractNum>
  <w:abstractNum w:abstractNumId="23">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217D7069"/>
    <w:multiLevelType w:val="hybridMultilevel"/>
    <w:tmpl w:val="63BEEB78"/>
    <w:lvl w:ilvl="0" w:tplc="E3A0142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5E861D2"/>
    <w:multiLevelType w:val="hybridMultilevel"/>
    <w:tmpl w:val="DA8E1C90"/>
    <w:lvl w:ilvl="0" w:tplc="CDFA9676">
      <w:start w:val="1"/>
      <w:numFmt w:val="bullet"/>
      <w:lvlText w:val="-"/>
      <w:lvlJc w:val="left"/>
      <w:pPr>
        <w:ind w:left="1944" w:hanging="360"/>
      </w:pPr>
      <w:rPr>
        <w:rFonts w:hint="default"/>
      </w:rPr>
    </w:lvl>
    <w:lvl w:ilvl="1" w:tplc="04150003" w:tentative="1">
      <w:start w:val="1"/>
      <w:numFmt w:val="bullet"/>
      <w:lvlText w:val="o"/>
      <w:lvlJc w:val="left"/>
      <w:pPr>
        <w:ind w:left="2664" w:hanging="360"/>
      </w:pPr>
      <w:rPr>
        <w:rFonts w:ascii="Courier New" w:hAnsi="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7">
    <w:nsid w:val="2B37236C"/>
    <w:multiLevelType w:val="hybridMultilevel"/>
    <w:tmpl w:val="3BFCBC48"/>
    <w:lvl w:ilvl="0" w:tplc="CDFA9676">
      <w:start w:val="1"/>
      <w:numFmt w:val="bullet"/>
      <w:lvlText w:val="-"/>
      <w:lvlJc w:val="left"/>
      <w:pPr>
        <w:ind w:left="1436" w:hanging="360"/>
      </w:pPr>
      <w:rPr>
        <w:rFonts w:hint="default"/>
      </w:rPr>
    </w:lvl>
    <w:lvl w:ilvl="1" w:tplc="04150003" w:tentative="1">
      <w:start w:val="1"/>
      <w:numFmt w:val="bullet"/>
      <w:lvlText w:val="o"/>
      <w:lvlJc w:val="left"/>
      <w:pPr>
        <w:ind w:left="2156" w:hanging="360"/>
      </w:pPr>
      <w:rPr>
        <w:rFonts w:ascii="Courier New" w:hAnsi="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28">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7">
    <w:nsid w:val="59474DFB"/>
    <w:multiLevelType w:val="hybridMultilevel"/>
    <w:tmpl w:val="ECE0FDA2"/>
    <w:lvl w:ilvl="0" w:tplc="F40AE04A">
      <w:start w:val="1"/>
      <w:numFmt w:val="lowerLetter"/>
      <w:lvlText w:val="%1)"/>
      <w:lvlJc w:val="left"/>
      <w:pPr>
        <w:tabs>
          <w:tab w:val="num" w:pos="928"/>
        </w:tabs>
        <w:ind w:left="928" w:hanging="360"/>
      </w:pPr>
      <w:rPr>
        <w:rFonts w:ascii="Calibri" w:hAnsi="Calibri" w:cs="Times New Roman" w:hint="default"/>
        <w:b w:val="0"/>
        <w:i w:val="0"/>
        <w:sz w:val="24"/>
      </w:rPr>
    </w:lvl>
    <w:lvl w:ilvl="1" w:tplc="CDFA9676">
      <w:start w:val="1"/>
      <w:numFmt w:val="bullet"/>
      <w:lvlText w:val="-"/>
      <w:lvlJc w:val="left"/>
      <w:pPr>
        <w:tabs>
          <w:tab w:val="num" w:pos="1648"/>
        </w:tabs>
        <w:ind w:left="1648" w:hanging="360"/>
      </w:pPr>
      <w:rPr>
        <w:rFonts w:hint="default"/>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38">
    <w:nsid w:val="59B53924"/>
    <w:multiLevelType w:val="multilevel"/>
    <w:tmpl w:val="D2941058"/>
    <w:lvl w:ilvl="0">
      <w:start w:val="1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640B4123"/>
    <w:multiLevelType w:val="multilevel"/>
    <w:tmpl w:val="D7F6951A"/>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94E35B3"/>
    <w:multiLevelType w:val="hybridMultilevel"/>
    <w:tmpl w:val="F93AC7D6"/>
    <w:lvl w:ilvl="0" w:tplc="C6309D0C">
      <w:start w:val="1"/>
      <w:numFmt w:val="lowerLetter"/>
      <w:lvlText w:val="%1)"/>
      <w:lvlJc w:val="left"/>
      <w:pPr>
        <w:tabs>
          <w:tab w:val="num" w:pos="1778"/>
        </w:tabs>
        <w:ind w:left="1778" w:hanging="360"/>
      </w:pPr>
      <w:rPr>
        <w:rFonts w:ascii="Times New Roman" w:eastAsia="Times New Roman" w:hAnsi="Times New Roman" w:cs="Times New Roman"/>
      </w:rPr>
    </w:lvl>
    <w:lvl w:ilvl="1" w:tplc="04150019">
      <w:start w:val="1"/>
      <w:numFmt w:val="lowerLetter"/>
      <w:lvlText w:val="%2."/>
      <w:lvlJc w:val="left"/>
      <w:pPr>
        <w:tabs>
          <w:tab w:val="num" w:pos="2498"/>
        </w:tabs>
        <w:ind w:left="2498" w:hanging="360"/>
      </w:pPr>
      <w:rPr>
        <w:rFonts w:cs="Times New Roman"/>
      </w:rPr>
    </w:lvl>
    <w:lvl w:ilvl="2" w:tplc="D2467778">
      <w:start w:val="5"/>
      <w:numFmt w:val="upperRoman"/>
      <w:lvlText w:val="%3."/>
      <w:lvlJc w:val="left"/>
      <w:pPr>
        <w:tabs>
          <w:tab w:val="num" w:pos="3758"/>
        </w:tabs>
        <w:ind w:left="3758" w:hanging="720"/>
      </w:pPr>
      <w:rPr>
        <w:rFonts w:cs="Times New Roman" w:hint="default"/>
      </w:rPr>
    </w:lvl>
    <w:lvl w:ilvl="3" w:tplc="0A42DE84">
      <w:start w:val="1"/>
      <w:numFmt w:val="decimal"/>
      <w:lvlText w:val="%4."/>
      <w:lvlJc w:val="left"/>
      <w:pPr>
        <w:tabs>
          <w:tab w:val="num" w:pos="3938"/>
        </w:tabs>
        <w:ind w:left="3938" w:hanging="360"/>
      </w:pPr>
      <w:rPr>
        <w:rFonts w:cs="Times New Roman" w:hint="default"/>
      </w:rPr>
    </w:lvl>
    <w:lvl w:ilvl="4" w:tplc="0415000F">
      <w:start w:val="1"/>
      <w:numFmt w:val="decimal"/>
      <w:lvlText w:val="%5."/>
      <w:lvlJc w:val="left"/>
      <w:pPr>
        <w:tabs>
          <w:tab w:val="num" w:pos="4658"/>
        </w:tabs>
        <w:ind w:left="4658" w:hanging="360"/>
      </w:pPr>
      <w:rPr>
        <w:rFonts w:cs="Times New Roman"/>
      </w:rPr>
    </w:lvl>
    <w:lvl w:ilvl="5" w:tplc="0415001B" w:tentative="1">
      <w:start w:val="1"/>
      <w:numFmt w:val="lowerRoman"/>
      <w:lvlText w:val="%6."/>
      <w:lvlJc w:val="right"/>
      <w:pPr>
        <w:tabs>
          <w:tab w:val="num" w:pos="5378"/>
        </w:tabs>
        <w:ind w:left="5378" w:hanging="180"/>
      </w:pPr>
      <w:rPr>
        <w:rFonts w:cs="Times New Roman"/>
      </w:rPr>
    </w:lvl>
    <w:lvl w:ilvl="6" w:tplc="0415000F" w:tentative="1">
      <w:start w:val="1"/>
      <w:numFmt w:val="decimal"/>
      <w:lvlText w:val="%7."/>
      <w:lvlJc w:val="left"/>
      <w:pPr>
        <w:tabs>
          <w:tab w:val="num" w:pos="6098"/>
        </w:tabs>
        <w:ind w:left="6098" w:hanging="360"/>
      </w:pPr>
      <w:rPr>
        <w:rFonts w:cs="Times New Roman"/>
      </w:rPr>
    </w:lvl>
    <w:lvl w:ilvl="7" w:tplc="04150019" w:tentative="1">
      <w:start w:val="1"/>
      <w:numFmt w:val="lowerLetter"/>
      <w:lvlText w:val="%8."/>
      <w:lvlJc w:val="left"/>
      <w:pPr>
        <w:tabs>
          <w:tab w:val="num" w:pos="6818"/>
        </w:tabs>
        <w:ind w:left="6818" w:hanging="360"/>
      </w:pPr>
      <w:rPr>
        <w:rFonts w:cs="Times New Roman"/>
      </w:rPr>
    </w:lvl>
    <w:lvl w:ilvl="8" w:tplc="0415001B" w:tentative="1">
      <w:start w:val="1"/>
      <w:numFmt w:val="lowerRoman"/>
      <w:lvlText w:val="%9."/>
      <w:lvlJc w:val="right"/>
      <w:pPr>
        <w:tabs>
          <w:tab w:val="num" w:pos="7538"/>
        </w:tabs>
        <w:ind w:left="7538" w:hanging="180"/>
      </w:pPr>
      <w:rPr>
        <w:rFonts w:cs="Times New Roman"/>
      </w:rPr>
    </w:lvl>
  </w:abstractNum>
  <w:abstractNum w:abstractNumId="41">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546487D"/>
    <w:multiLevelType w:val="hybridMultilevel"/>
    <w:tmpl w:val="717ACE24"/>
    <w:lvl w:ilvl="0" w:tplc="D474F44E">
      <w:start w:val="1"/>
      <w:numFmt w:val="bullet"/>
      <w:lvlText w:val="-"/>
      <w:lvlJc w:val="left"/>
      <w:pPr>
        <w:ind w:left="1200" w:hanging="360"/>
      </w:pPr>
      <w:rPr>
        <w:rFonts w:ascii="Arial" w:hAnsi="Arial" w:hint="default"/>
      </w:rPr>
    </w:lvl>
    <w:lvl w:ilvl="1" w:tplc="04150003" w:tentative="1">
      <w:start w:val="1"/>
      <w:numFmt w:val="bullet"/>
      <w:lvlText w:val="o"/>
      <w:lvlJc w:val="left"/>
      <w:pPr>
        <w:ind w:left="1920" w:hanging="360"/>
      </w:pPr>
      <w:rPr>
        <w:rFonts w:ascii="Courier New" w:hAnsi="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3">
    <w:nsid w:val="76AE335C"/>
    <w:multiLevelType w:val="multilevel"/>
    <w:tmpl w:val="DB3044A4"/>
    <w:numStyleLink w:val="Styl2"/>
  </w:abstractNum>
  <w:abstractNum w:abstractNumId="44">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7734F82"/>
    <w:multiLevelType w:val="hybridMultilevel"/>
    <w:tmpl w:val="13C03076"/>
    <w:lvl w:ilvl="0" w:tplc="04150019">
      <w:start w:val="1"/>
      <w:numFmt w:val="lowerLetter"/>
      <w:lvlText w:val="%1."/>
      <w:lvlJc w:val="left"/>
      <w:pPr>
        <w:tabs>
          <w:tab w:val="num" w:pos="900"/>
        </w:tabs>
        <w:ind w:left="900" w:hanging="360"/>
      </w:pPr>
      <w:rPr>
        <w:rFonts w:cs="Times New Roman"/>
      </w:rPr>
    </w:lvl>
    <w:lvl w:ilvl="1" w:tplc="8CA298E8">
      <w:start w:val="1"/>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46">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2"/>
  </w:num>
  <w:num w:numId="3">
    <w:abstractNumId w:val="5"/>
  </w:num>
  <w:num w:numId="4">
    <w:abstractNumId w:val="7"/>
  </w:num>
  <w:num w:numId="5">
    <w:abstractNumId w:val="12"/>
  </w:num>
  <w:num w:numId="6">
    <w:abstractNumId w:val="32"/>
  </w:num>
  <w:num w:numId="7">
    <w:abstractNumId w:val="22"/>
  </w:num>
  <w:num w:numId="8">
    <w:abstractNumId w:val="45"/>
  </w:num>
  <w:num w:numId="9">
    <w:abstractNumId w:val="36"/>
  </w:num>
  <w:num w:numId="10">
    <w:abstractNumId w:val="40"/>
  </w:num>
  <w:num w:numId="11">
    <w:abstractNumId w:val="18"/>
  </w:num>
  <w:num w:numId="12">
    <w:abstractNumId w:val="0"/>
    <w:lvlOverride w:ilvl="0">
      <w:lvl w:ilvl="0">
        <w:numFmt w:val="bullet"/>
        <w:lvlText w:val="-"/>
        <w:legacy w:legacy="1" w:legacySpace="0" w:legacyIndent="101"/>
        <w:lvlJc w:val="left"/>
        <w:rPr>
          <w:rFonts w:ascii="Arial" w:hAnsi="Arial" w:hint="default"/>
        </w:rPr>
      </w:lvl>
    </w:lvlOverride>
  </w:num>
  <w:num w:numId="13">
    <w:abstractNumId w:val="0"/>
    <w:lvlOverride w:ilvl="0">
      <w:lvl w:ilvl="0">
        <w:numFmt w:val="bullet"/>
        <w:lvlText w:val="-"/>
        <w:legacy w:legacy="1" w:legacySpace="0" w:legacyIndent="93"/>
        <w:lvlJc w:val="left"/>
        <w:rPr>
          <w:rFonts w:ascii="Arial" w:hAnsi="Arial" w:hint="default"/>
        </w:rPr>
      </w:lvl>
    </w:lvlOverride>
  </w:num>
  <w:num w:numId="14">
    <w:abstractNumId w:val="43"/>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5">
    <w:abstractNumId w:val="37"/>
  </w:num>
  <w:num w:numId="16">
    <w:abstractNumId w:val="24"/>
  </w:num>
  <w:num w:numId="17">
    <w:abstractNumId w:val="4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8">
    <w:abstractNumId w:val="28"/>
  </w:num>
  <w:num w:numId="19">
    <w:abstractNumId w:val="23"/>
  </w:num>
  <w:num w:numId="20">
    <w:abstractNumId w:val="29"/>
  </w:num>
  <w:num w:numId="21">
    <w:abstractNumId w:val="31"/>
  </w:num>
  <w:num w:numId="22">
    <w:abstractNumId w:val="41"/>
  </w:num>
  <w:num w:numId="23">
    <w:abstractNumId w:val="43"/>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4">
    <w:abstractNumId w:val="44"/>
  </w:num>
  <w:num w:numId="25">
    <w:abstractNumId w:val="39"/>
  </w:num>
  <w:num w:numId="26">
    <w:abstractNumId w:val="20"/>
  </w:num>
  <w:num w:numId="27">
    <w:abstractNumId w:val="21"/>
  </w:num>
  <w:num w:numId="28">
    <w:abstractNumId w:val="25"/>
  </w:num>
  <w:num w:numId="29">
    <w:abstractNumId w:val="27"/>
  </w:num>
  <w:num w:numId="30">
    <w:abstractNumId w:val="19"/>
  </w:num>
  <w:num w:numId="31">
    <w:abstractNumId w:val="30"/>
  </w:num>
  <w:num w:numId="32">
    <w:abstractNumId w:val="46"/>
  </w:num>
  <w:num w:numId="33">
    <w:abstractNumId w:val="26"/>
  </w:num>
  <w:num w:numId="34">
    <w:abstractNumId w:val="33"/>
  </w:num>
  <w:num w:numId="35">
    <w:abstractNumId w:val="35"/>
  </w:num>
  <w:num w:numId="36">
    <w:abstractNumId w:val="42"/>
  </w:num>
  <w:num w:numId="37">
    <w:abstractNumId w:val="38"/>
  </w:num>
  <w:num w:numId="38">
    <w:abstractNumId w:val="3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9AA"/>
    <w:rsid w:val="0003738F"/>
    <w:rsid w:val="00085A7E"/>
    <w:rsid w:val="00086D9C"/>
    <w:rsid w:val="000E6617"/>
    <w:rsid w:val="000E7CE6"/>
    <w:rsid w:val="000F05E5"/>
    <w:rsid w:val="000F3D21"/>
    <w:rsid w:val="00100599"/>
    <w:rsid w:val="001075CD"/>
    <w:rsid w:val="00145559"/>
    <w:rsid w:val="00181FB9"/>
    <w:rsid w:val="00197F4E"/>
    <w:rsid w:val="001A3C0E"/>
    <w:rsid w:val="001D1CA6"/>
    <w:rsid w:val="001F55AC"/>
    <w:rsid w:val="00280587"/>
    <w:rsid w:val="002A4F3B"/>
    <w:rsid w:val="002F4EE7"/>
    <w:rsid w:val="00345A0A"/>
    <w:rsid w:val="00370BAA"/>
    <w:rsid w:val="00391676"/>
    <w:rsid w:val="003B442A"/>
    <w:rsid w:val="0043396D"/>
    <w:rsid w:val="004560E4"/>
    <w:rsid w:val="00462239"/>
    <w:rsid w:val="00480AF4"/>
    <w:rsid w:val="00495868"/>
    <w:rsid w:val="004974E1"/>
    <w:rsid w:val="004D654A"/>
    <w:rsid w:val="004E377B"/>
    <w:rsid w:val="004F368E"/>
    <w:rsid w:val="0051069C"/>
    <w:rsid w:val="00532C48"/>
    <w:rsid w:val="005409D3"/>
    <w:rsid w:val="00574778"/>
    <w:rsid w:val="00586D6E"/>
    <w:rsid w:val="005927FF"/>
    <w:rsid w:val="005A485F"/>
    <w:rsid w:val="005B60B5"/>
    <w:rsid w:val="005C4E20"/>
    <w:rsid w:val="005D664B"/>
    <w:rsid w:val="00620991"/>
    <w:rsid w:val="00621159"/>
    <w:rsid w:val="00635AFC"/>
    <w:rsid w:val="0064544B"/>
    <w:rsid w:val="00663ABD"/>
    <w:rsid w:val="00673EE3"/>
    <w:rsid w:val="00674B42"/>
    <w:rsid w:val="0068244C"/>
    <w:rsid w:val="006A7470"/>
    <w:rsid w:val="006F0470"/>
    <w:rsid w:val="00726474"/>
    <w:rsid w:val="007307CD"/>
    <w:rsid w:val="007347BD"/>
    <w:rsid w:val="00745EC2"/>
    <w:rsid w:val="00751D1A"/>
    <w:rsid w:val="00757521"/>
    <w:rsid w:val="0076180A"/>
    <w:rsid w:val="007670DB"/>
    <w:rsid w:val="008133EE"/>
    <w:rsid w:val="00813574"/>
    <w:rsid w:val="00814927"/>
    <w:rsid w:val="00830D44"/>
    <w:rsid w:val="0084314D"/>
    <w:rsid w:val="008747DD"/>
    <w:rsid w:val="0089671F"/>
    <w:rsid w:val="008B2A01"/>
    <w:rsid w:val="008C4081"/>
    <w:rsid w:val="008E5244"/>
    <w:rsid w:val="00907B9D"/>
    <w:rsid w:val="00912299"/>
    <w:rsid w:val="0092611C"/>
    <w:rsid w:val="00940F27"/>
    <w:rsid w:val="00967D0B"/>
    <w:rsid w:val="009A08C3"/>
    <w:rsid w:val="009C5146"/>
    <w:rsid w:val="009D5088"/>
    <w:rsid w:val="009F7CF8"/>
    <w:rsid w:val="00A146CD"/>
    <w:rsid w:val="00A22E0B"/>
    <w:rsid w:val="00A34112"/>
    <w:rsid w:val="00A6184D"/>
    <w:rsid w:val="00A649E3"/>
    <w:rsid w:val="00A849F6"/>
    <w:rsid w:val="00A87B23"/>
    <w:rsid w:val="00A953A4"/>
    <w:rsid w:val="00B0516E"/>
    <w:rsid w:val="00B459AA"/>
    <w:rsid w:val="00B72962"/>
    <w:rsid w:val="00B80FC1"/>
    <w:rsid w:val="00B96C1F"/>
    <w:rsid w:val="00BA4622"/>
    <w:rsid w:val="00BA7C52"/>
    <w:rsid w:val="00BB126F"/>
    <w:rsid w:val="00BB4824"/>
    <w:rsid w:val="00BC041E"/>
    <w:rsid w:val="00C253BD"/>
    <w:rsid w:val="00C305C9"/>
    <w:rsid w:val="00C33631"/>
    <w:rsid w:val="00C61C37"/>
    <w:rsid w:val="00C6489E"/>
    <w:rsid w:val="00C958A9"/>
    <w:rsid w:val="00CA3D03"/>
    <w:rsid w:val="00CD79A2"/>
    <w:rsid w:val="00CE1803"/>
    <w:rsid w:val="00CE2EF9"/>
    <w:rsid w:val="00CF3C15"/>
    <w:rsid w:val="00D07B70"/>
    <w:rsid w:val="00D245BA"/>
    <w:rsid w:val="00D4483C"/>
    <w:rsid w:val="00D503C2"/>
    <w:rsid w:val="00D648D2"/>
    <w:rsid w:val="00D87EEB"/>
    <w:rsid w:val="00D91BCB"/>
    <w:rsid w:val="00D9722C"/>
    <w:rsid w:val="00DB6EDB"/>
    <w:rsid w:val="00DC715B"/>
    <w:rsid w:val="00DD45DD"/>
    <w:rsid w:val="00DD5844"/>
    <w:rsid w:val="00DD7A18"/>
    <w:rsid w:val="00DE29B3"/>
    <w:rsid w:val="00E02519"/>
    <w:rsid w:val="00E34957"/>
    <w:rsid w:val="00E82716"/>
    <w:rsid w:val="00E82F64"/>
    <w:rsid w:val="00E85053"/>
    <w:rsid w:val="00EA2285"/>
    <w:rsid w:val="00EB71E1"/>
    <w:rsid w:val="00EC3715"/>
    <w:rsid w:val="00ED76B1"/>
    <w:rsid w:val="00EE08F0"/>
    <w:rsid w:val="00EE249B"/>
    <w:rsid w:val="00F15717"/>
    <w:rsid w:val="00F3770A"/>
    <w:rsid w:val="00F95E2D"/>
    <w:rsid w:val="00FC5868"/>
    <w:rsid w:val="00FD4EAC"/>
    <w:rsid w:val="00FD576D"/>
    <w:rsid w:val="00FF1AE3"/>
    <w:rsid w:val="00FF454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9A2"/>
    <w:pPr>
      <w:suppressAutoHyphens/>
    </w:pPr>
    <w:rPr>
      <w:sz w:val="24"/>
      <w:szCs w:val="24"/>
      <w:lang w:eastAsia="ar-SA"/>
    </w:rPr>
  </w:style>
  <w:style w:type="paragraph" w:styleId="Heading1">
    <w:name w:val="heading 1"/>
    <w:basedOn w:val="Normal"/>
    <w:next w:val="Normal"/>
    <w:link w:val="Heading1Char"/>
    <w:uiPriority w:val="99"/>
    <w:qFormat/>
    <w:rsid w:val="00B72962"/>
    <w:pPr>
      <w:keepNext/>
      <w:tabs>
        <w:tab w:val="num" w:pos="0"/>
      </w:tabs>
      <w:ind w:firstLine="708"/>
      <w:jc w:val="both"/>
      <w:outlineLvl w:val="0"/>
    </w:pPr>
    <w:rPr>
      <w:rFonts w:ascii="Arial Narrow" w:hAnsi="Arial Narrow"/>
      <w:b/>
      <w:bCs/>
      <w:sz w:val="20"/>
    </w:rPr>
  </w:style>
  <w:style w:type="paragraph" w:styleId="Heading2">
    <w:name w:val="heading 2"/>
    <w:basedOn w:val="Normal"/>
    <w:next w:val="Normal"/>
    <w:link w:val="Heading2Char"/>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Heading3">
    <w:name w:val="heading 3"/>
    <w:basedOn w:val="Normal"/>
    <w:next w:val="Normal"/>
    <w:link w:val="Heading3Char"/>
    <w:uiPriority w:val="99"/>
    <w:qFormat/>
    <w:rsid w:val="00B72962"/>
    <w:pPr>
      <w:keepNext/>
      <w:tabs>
        <w:tab w:val="num" w:pos="0"/>
      </w:tabs>
      <w:outlineLvl w:val="2"/>
    </w:pPr>
    <w:rPr>
      <w:rFonts w:ascii="Book Antiqua" w:hAnsi="Book Antiqua"/>
      <w:b/>
      <w:bCs/>
      <w:color w:val="000000"/>
      <w:sz w:val="22"/>
    </w:rPr>
  </w:style>
  <w:style w:type="paragraph" w:styleId="Heading4">
    <w:name w:val="heading 4"/>
    <w:basedOn w:val="Normal"/>
    <w:next w:val="Normal"/>
    <w:link w:val="Heading4Char"/>
    <w:uiPriority w:val="99"/>
    <w:qFormat/>
    <w:rsid w:val="00B72962"/>
    <w:pPr>
      <w:keepNext/>
      <w:tabs>
        <w:tab w:val="num" w:pos="0"/>
      </w:tabs>
      <w:outlineLvl w:val="3"/>
    </w:pPr>
    <w:rPr>
      <w:rFonts w:ascii="Arial Narrow" w:hAnsi="Arial Narrow"/>
      <w:b/>
      <w:bCs/>
    </w:rPr>
  </w:style>
  <w:style w:type="paragraph" w:styleId="Heading5">
    <w:name w:val="heading 5"/>
    <w:basedOn w:val="Normal"/>
    <w:next w:val="Normal"/>
    <w:link w:val="Heading5Char"/>
    <w:uiPriority w:val="99"/>
    <w:qFormat/>
    <w:rsid w:val="00B72962"/>
    <w:pPr>
      <w:keepNext/>
      <w:tabs>
        <w:tab w:val="num" w:pos="0"/>
      </w:tabs>
      <w:outlineLvl w:val="4"/>
    </w:pPr>
    <w:rPr>
      <w:rFonts w:ascii="Arial Narrow" w:hAnsi="Arial Narrow"/>
      <w:b/>
      <w:sz w:val="28"/>
    </w:rPr>
  </w:style>
  <w:style w:type="paragraph" w:styleId="Heading8">
    <w:name w:val="heading 8"/>
    <w:basedOn w:val="Normal"/>
    <w:next w:val="Normal"/>
    <w:link w:val="Heading8Char"/>
    <w:uiPriority w:val="99"/>
    <w:qFormat/>
    <w:rsid w:val="00B72962"/>
    <w:pPr>
      <w:tabs>
        <w:tab w:val="num" w:pos="0"/>
      </w:tabs>
      <w:spacing w:before="240" w:after="60"/>
      <w:outlineLvl w:val="7"/>
    </w:pPr>
    <w:rPr>
      <w:i/>
      <w:iCs/>
    </w:rPr>
  </w:style>
  <w:style w:type="paragraph" w:styleId="Heading9">
    <w:name w:val="heading 9"/>
    <w:basedOn w:val="Normal"/>
    <w:next w:val="Normal"/>
    <w:link w:val="Heading9Char"/>
    <w:uiPriority w:val="99"/>
    <w:qFormat/>
    <w:rsid w:val="00B72962"/>
    <w:pPr>
      <w:tabs>
        <w:tab w:val="num" w:pos="0"/>
      </w:tabs>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ar-SA" w:bidi="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PageNumber">
    <w:name w:val="page number"/>
    <w:basedOn w:val="Domylnaczcionkaakapitu1"/>
    <w:uiPriority w:val="99"/>
    <w:rsid w:val="00B72962"/>
    <w:rPr>
      <w:rFonts w:cs="Times New Roman"/>
    </w:rPr>
  </w:style>
  <w:style w:type="character" w:styleId="Hyperlink">
    <w:name w:val="Hyperlink"/>
    <w:basedOn w:val="Domylnaczcionkaakapitu1"/>
    <w:uiPriority w:val="99"/>
    <w:rsid w:val="00B72962"/>
    <w:rPr>
      <w:rFonts w:cs="Times New Roman"/>
      <w:color w:val="0000FF"/>
      <w:u w:val="single"/>
    </w:rPr>
  </w:style>
  <w:style w:type="paragraph" w:customStyle="1" w:styleId="Nagwek1">
    <w:name w:val="Nagłówek1"/>
    <w:basedOn w:val="Normal"/>
    <w:next w:val="BodyText"/>
    <w:uiPriority w:val="99"/>
    <w:rsid w:val="00B72962"/>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B72962"/>
    <w:pPr>
      <w:tabs>
        <w:tab w:val="left" w:pos="397"/>
        <w:tab w:val="left" w:pos="567"/>
      </w:tabs>
      <w:overflowPunct w:val="0"/>
      <w:autoSpaceDE w:val="0"/>
      <w:jc w:val="both"/>
      <w:textAlignment w:val="baseline"/>
    </w:pPr>
    <w:rPr>
      <w:position w:val="6"/>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B72962"/>
    <w:rPr>
      <w:rFonts w:cs="Tahoma"/>
    </w:rPr>
  </w:style>
  <w:style w:type="paragraph" w:customStyle="1" w:styleId="Podpis1">
    <w:name w:val="Podpis1"/>
    <w:basedOn w:val="Normal"/>
    <w:uiPriority w:val="99"/>
    <w:rsid w:val="00B72962"/>
    <w:pPr>
      <w:suppressLineNumbers/>
      <w:spacing w:before="120" w:after="120"/>
    </w:pPr>
    <w:rPr>
      <w:rFonts w:cs="Tahoma"/>
      <w:i/>
      <w:iCs/>
    </w:rPr>
  </w:style>
  <w:style w:type="paragraph" w:customStyle="1" w:styleId="Indeks">
    <w:name w:val="Indeks"/>
    <w:basedOn w:val="Normal"/>
    <w:uiPriority w:val="99"/>
    <w:rsid w:val="00B72962"/>
    <w:pPr>
      <w:suppressLineNumbers/>
    </w:pPr>
    <w:rPr>
      <w:rFonts w:cs="Tahoma"/>
    </w:rPr>
  </w:style>
  <w:style w:type="paragraph" w:styleId="Title">
    <w:name w:val="Title"/>
    <w:basedOn w:val="Normal"/>
    <w:next w:val="Subtitle"/>
    <w:link w:val="TitleChar"/>
    <w:uiPriority w:val="99"/>
    <w:qFormat/>
    <w:rsid w:val="00B72962"/>
    <w:pPr>
      <w:jc w:val="center"/>
    </w:pPr>
    <w:rPr>
      <w:rFonts w:ascii="Arial Narrow" w:hAnsi="Arial Narrow"/>
      <w:b/>
      <w:bCs/>
      <w:sz w:val="32"/>
      <w:u w:val="single"/>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paragraph" w:styleId="Subtitle">
    <w:name w:val="Subtitle"/>
    <w:basedOn w:val="Nagwek1"/>
    <w:next w:val="BodyText"/>
    <w:link w:val="SubtitleChar"/>
    <w:uiPriority w:val="99"/>
    <w:qFormat/>
    <w:rsid w:val="00B72962"/>
    <w:pPr>
      <w:jc w:val="center"/>
    </w:pPr>
    <w:rPr>
      <w:i/>
      <w:iCs/>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styleId="BodyTextIndent">
    <w:name w:val="Body Text Indent"/>
    <w:basedOn w:val="Normal"/>
    <w:link w:val="BodyTextIndentChar"/>
    <w:uiPriority w:val="99"/>
    <w:rsid w:val="00B72962"/>
    <w:pPr>
      <w:spacing w:line="360" w:lineRule="auto"/>
      <w:ind w:left="708"/>
      <w:jc w:val="both"/>
    </w:pPr>
    <w:rPr>
      <w:rFonts w:ascii="Arial Narrow" w:hAnsi="Arial Narrow"/>
      <w:sz w:val="20"/>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paragraph" w:customStyle="1" w:styleId="Tekstpodstawowywcity21">
    <w:name w:val="Tekst podstawowy wcięty 21"/>
    <w:basedOn w:val="Normal"/>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
    <w:uiPriority w:val="99"/>
    <w:rsid w:val="00B72962"/>
    <w:pPr>
      <w:tabs>
        <w:tab w:val="left" w:pos="360"/>
      </w:tabs>
      <w:jc w:val="both"/>
    </w:pPr>
    <w:rPr>
      <w:sz w:val="28"/>
    </w:rPr>
  </w:style>
  <w:style w:type="paragraph" w:styleId="Header">
    <w:name w:val="header"/>
    <w:basedOn w:val="Normal"/>
    <w:link w:val="HeaderChar"/>
    <w:uiPriority w:val="99"/>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HeaderChar">
    <w:name w:val="Header Char"/>
    <w:basedOn w:val="DefaultParagraphFont"/>
    <w:link w:val="Header"/>
    <w:uiPriority w:val="99"/>
    <w:locked/>
    <w:rsid w:val="00495868"/>
    <w:rPr>
      <w:rFonts w:cs="Times New Roman"/>
      <w:position w:val="6"/>
      <w:sz w:val="24"/>
      <w:lang w:eastAsia="ar-SA" w:bidi="ar-SA"/>
    </w:rPr>
  </w:style>
  <w:style w:type="paragraph" w:customStyle="1" w:styleId="Tekstpodstawowy31">
    <w:name w:val="Tekst podstawowy 31"/>
    <w:basedOn w:val="Normal"/>
    <w:uiPriority w:val="99"/>
    <w:rsid w:val="00B72962"/>
    <w:pPr>
      <w:tabs>
        <w:tab w:val="left" w:pos="397"/>
        <w:tab w:val="left" w:pos="567"/>
      </w:tabs>
    </w:pPr>
    <w:rPr>
      <w:b/>
      <w:bCs/>
    </w:rPr>
  </w:style>
  <w:style w:type="paragraph" w:customStyle="1" w:styleId="Tekstpodstawowywcity31">
    <w:name w:val="Tekst podstawowy wcięty 31"/>
    <w:basedOn w:val="Normal"/>
    <w:uiPriority w:val="99"/>
    <w:rsid w:val="00B72962"/>
    <w:pPr>
      <w:tabs>
        <w:tab w:val="left" w:pos="397"/>
        <w:tab w:val="left" w:pos="567"/>
      </w:tabs>
      <w:overflowPunct w:val="0"/>
      <w:autoSpaceDE w:val="0"/>
      <w:ind w:left="284"/>
      <w:jc w:val="both"/>
      <w:textAlignment w:val="baseline"/>
    </w:pPr>
    <w:rPr>
      <w:position w:val="6"/>
      <w:szCs w:val="20"/>
    </w:rPr>
  </w:style>
  <w:style w:type="paragraph" w:styleId="Footer">
    <w:name w:val="footer"/>
    <w:basedOn w:val="Normal"/>
    <w:link w:val="FooterChar"/>
    <w:uiPriority w:val="99"/>
    <w:rsid w:val="00B72962"/>
    <w:pPr>
      <w:tabs>
        <w:tab w:val="center" w:pos="4536"/>
        <w:tab w:val="right" w:pos="9072"/>
      </w:tabs>
    </w:pPr>
  </w:style>
  <w:style w:type="character" w:customStyle="1" w:styleId="FooterChar">
    <w:name w:val="Footer Char"/>
    <w:basedOn w:val="DefaultParagraphFont"/>
    <w:link w:val="Footer"/>
    <w:uiPriority w:val="99"/>
    <w:locked/>
    <w:rsid w:val="00495868"/>
    <w:rPr>
      <w:rFonts w:cs="Times New Roman"/>
      <w:sz w:val="24"/>
      <w:szCs w:val="24"/>
      <w:lang w:eastAsia="ar-SA" w:bidi="ar-SA"/>
    </w:rPr>
  </w:style>
  <w:style w:type="paragraph" w:styleId="BalloonText">
    <w:name w:val="Balloon Text"/>
    <w:basedOn w:val="Normal"/>
    <w:link w:val="BalloonTextChar"/>
    <w:uiPriority w:val="99"/>
    <w:rsid w:val="00B7296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customStyle="1" w:styleId="Rub1">
    <w:name w:val="Rub1"/>
    <w:basedOn w:val="Normal"/>
    <w:uiPriority w:val="99"/>
    <w:rsid w:val="00B72962"/>
    <w:pPr>
      <w:tabs>
        <w:tab w:val="left" w:pos="1276"/>
      </w:tabs>
      <w:jc w:val="both"/>
    </w:pPr>
    <w:rPr>
      <w:b/>
      <w:smallCaps/>
      <w:sz w:val="20"/>
      <w:szCs w:val="20"/>
      <w:lang w:val="en-GB"/>
    </w:rPr>
  </w:style>
  <w:style w:type="paragraph" w:styleId="NormalWeb">
    <w:name w:val="Normal (Web)"/>
    <w:basedOn w:val="Normal"/>
    <w:uiPriority w:val="99"/>
    <w:rsid w:val="00B72962"/>
    <w:pPr>
      <w:spacing w:before="100" w:after="100"/>
      <w:jc w:val="both"/>
    </w:pPr>
    <w:rPr>
      <w:rFonts w:ascii="Arial Unicode MS" w:hAnsi="Arial Unicode MS"/>
      <w:sz w:val="20"/>
      <w:szCs w:val="20"/>
    </w:rPr>
  </w:style>
  <w:style w:type="paragraph" w:customStyle="1" w:styleId="Zawartotabeli">
    <w:name w:val="Zawartość tabeli"/>
    <w:basedOn w:val="Normal"/>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BodyText"/>
    <w:uiPriority w:val="99"/>
    <w:rsid w:val="00B72962"/>
  </w:style>
  <w:style w:type="table" w:styleId="TableGrid">
    <w:name w:val="Table Grid"/>
    <w:basedOn w:val="TableNormal"/>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efaultParagraphFont"/>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numbering" w:customStyle="1" w:styleId="Styl2">
    <w:name w:val="Styl2"/>
    <w:rsid w:val="001715C2"/>
    <w:pPr>
      <w:numPr>
        <w:numId w:val="1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ww.nowosolna.gmina.rp.pl/" TargetMode="Externa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9489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subject/>
  <dc:creator>BZP</dc:creator>
  <cp:keywords/>
  <dc:description/>
  <cp:lastModifiedBy>Biuro Zamówień Publicznych</cp:lastModifiedBy>
  <cp:revision>2</cp:revision>
  <cp:lastPrinted>2010-07-13T13:59:00Z</cp:lastPrinted>
  <dcterms:created xsi:type="dcterms:W3CDTF">2010-08-04T10:25:00Z</dcterms:created>
  <dcterms:modified xsi:type="dcterms:W3CDTF">2010-08-04T10:25:00Z</dcterms:modified>
</cp:coreProperties>
</file>