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ED" w:rsidRDefault="00B80CED" w:rsidP="00B80CED">
      <w:pPr>
        <w:spacing w:after="0"/>
        <w:rPr>
          <w:rFonts w:asciiTheme="majorHAnsi" w:eastAsia="Times New Roman" w:hAnsiTheme="majorHAnsi" w:cs="Arial"/>
          <w:b/>
          <w:lang w:eastAsia="pl-PL"/>
        </w:rPr>
      </w:pPr>
      <w:bookmarkStart w:id="0" w:name="_GoBack"/>
      <w:bookmarkEnd w:id="0"/>
    </w:p>
    <w:p w:rsidR="00B80CED" w:rsidRDefault="00B80CED" w:rsidP="00B80CED">
      <w:pPr>
        <w:spacing w:after="0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lang w:eastAsia="pl-PL"/>
        </w:rPr>
        <w:t>WÓJT GMINY NOWOSOLNA</w:t>
      </w:r>
    </w:p>
    <w:p w:rsidR="00B80CED" w:rsidRDefault="00B80CED" w:rsidP="00B80CED">
      <w:pPr>
        <w:spacing w:after="0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lang w:eastAsia="pl-PL"/>
        </w:rPr>
        <w:t>RYNEK NOWOSOLNA 1</w:t>
      </w:r>
    </w:p>
    <w:p w:rsidR="00B80CED" w:rsidRPr="00A6506F" w:rsidRDefault="00B80CED" w:rsidP="00B80CED">
      <w:pPr>
        <w:spacing w:after="0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lang w:eastAsia="pl-PL"/>
        </w:rPr>
        <w:t>92 – 703 ŁÓDŹ</w:t>
      </w:r>
    </w:p>
    <w:p w:rsidR="00B80CED" w:rsidRDefault="00B80CED" w:rsidP="00B80CED">
      <w:pPr>
        <w:spacing w:after="0"/>
        <w:jc w:val="center"/>
        <w:rPr>
          <w:rFonts w:asciiTheme="majorHAnsi" w:eastAsia="Times New Roman" w:hAnsiTheme="majorHAnsi" w:cs="Arial"/>
          <w:b/>
          <w:sz w:val="28"/>
          <w:szCs w:val="28"/>
          <w:lang w:eastAsia="pl-PL"/>
        </w:rPr>
      </w:pPr>
    </w:p>
    <w:p w:rsidR="00B80CED" w:rsidRDefault="00B80CED" w:rsidP="00B80CED">
      <w:pPr>
        <w:spacing w:after="0"/>
        <w:jc w:val="center"/>
        <w:rPr>
          <w:rFonts w:asciiTheme="majorHAnsi" w:eastAsia="Times New Roman" w:hAnsiTheme="majorHAnsi" w:cs="Arial"/>
          <w:b/>
          <w:sz w:val="28"/>
          <w:szCs w:val="28"/>
          <w:lang w:eastAsia="pl-PL"/>
        </w:rPr>
      </w:pPr>
    </w:p>
    <w:p w:rsidR="00B80CED" w:rsidRDefault="00B80CED" w:rsidP="00B80CED">
      <w:pPr>
        <w:spacing w:after="0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</w:pPr>
      <w:r w:rsidRPr="00A6506F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>INFORMACJA O WYNIKACH USTNEGO PRZETARGU</w:t>
      </w:r>
      <w:r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 OGRANICZONEGO</w:t>
      </w:r>
      <w:r w:rsidRPr="00A6506F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 DO WŁAŚCICIELI NIERUCHOMOŚCI PRZYLEGŁYCH  NA SPRZEDAŻ NIERUCHOMOŚCI</w:t>
      </w:r>
      <w:r w:rsidRPr="00A6506F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A6506F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OZNACZONEJ JAKO DZIAŁKA EWID. NR 262/8 POŁOŻONA W MIEJSCOWOŚCI I OBRĘBIE EWID. BOGINIA (0001)</w:t>
      </w:r>
    </w:p>
    <w:p w:rsidR="00B80CED" w:rsidRPr="00A6506F" w:rsidRDefault="00B80CED" w:rsidP="00B80CED">
      <w:pPr>
        <w:spacing w:after="0"/>
        <w:jc w:val="center"/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</w:pPr>
      <w:r w:rsidRPr="00A6506F"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  <w:t>(na podstawie § 12 rozporządzenia Rady Ministrów z dnia 14 września 2004 r. w sprawie sposobu i try</w:t>
      </w:r>
      <w:r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  <w:t>bu przeprowadzania przetargów oraz</w:t>
      </w:r>
      <w:r w:rsidRPr="00A6506F"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  <w:t xml:space="preserve"> rokowań na zbycie nieruchomości (Dz. U.  z 2021 r., poz. 2213)</w:t>
      </w:r>
      <w:r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  <w:t>)</w:t>
      </w:r>
      <w:r w:rsidRPr="00A6506F"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  <w:t xml:space="preserve">. </w:t>
      </w:r>
    </w:p>
    <w:p w:rsidR="00B80CED" w:rsidRPr="00A6506F" w:rsidRDefault="00B80CED" w:rsidP="00B80CED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B80CED" w:rsidRDefault="00B80CED" w:rsidP="00B80CE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highlight w:val="lightGray"/>
        </w:rPr>
        <w:t>1. DATA I MIEJSCE</w:t>
      </w:r>
      <w:r w:rsidRPr="00314503">
        <w:rPr>
          <w:rFonts w:asciiTheme="majorHAnsi" w:hAnsiTheme="majorHAnsi"/>
          <w:b/>
          <w:sz w:val="24"/>
          <w:szCs w:val="24"/>
          <w:highlight w:val="lightGray"/>
        </w:rPr>
        <w:t xml:space="preserve"> </w:t>
      </w:r>
      <w:r>
        <w:rPr>
          <w:rFonts w:asciiTheme="majorHAnsi" w:hAnsiTheme="majorHAnsi"/>
          <w:b/>
          <w:sz w:val="24"/>
          <w:szCs w:val="24"/>
          <w:highlight w:val="lightGray"/>
        </w:rPr>
        <w:t xml:space="preserve">ORAZ </w:t>
      </w:r>
      <w:r w:rsidRPr="00314503">
        <w:rPr>
          <w:rFonts w:asciiTheme="majorHAnsi" w:hAnsiTheme="majorHAnsi"/>
          <w:b/>
          <w:sz w:val="24"/>
          <w:szCs w:val="24"/>
          <w:highlight w:val="lightGray"/>
        </w:rPr>
        <w:t xml:space="preserve">RODZAJ </w:t>
      </w:r>
      <w:r>
        <w:rPr>
          <w:rFonts w:asciiTheme="majorHAnsi" w:hAnsiTheme="majorHAnsi"/>
          <w:b/>
          <w:sz w:val="24"/>
          <w:szCs w:val="24"/>
          <w:highlight w:val="lightGray"/>
        </w:rPr>
        <w:t xml:space="preserve">PRZEPROWADZONEGO </w:t>
      </w:r>
      <w:r w:rsidRPr="00314503">
        <w:rPr>
          <w:rFonts w:asciiTheme="majorHAnsi" w:hAnsiTheme="majorHAnsi"/>
          <w:b/>
          <w:sz w:val="24"/>
          <w:szCs w:val="24"/>
          <w:highlight w:val="lightGray"/>
        </w:rPr>
        <w:t>PRZETARGU</w:t>
      </w:r>
    </w:p>
    <w:p w:rsidR="00B80CED" w:rsidRDefault="00B80CED" w:rsidP="00B80CE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B80CED" w:rsidRDefault="00B80CED" w:rsidP="00B80CED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30 maja 2023 r.,</w:t>
      </w:r>
    </w:p>
    <w:p w:rsidR="00B80CED" w:rsidRDefault="00B80CED" w:rsidP="00B80CED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Łódź, siedziba Urzędu Gminy Nowosolna – Rynek Nowosolna 1, 92 – 703 Łódź, I piętro sala konferencyjna (nr 1),</w:t>
      </w:r>
    </w:p>
    <w:p w:rsidR="00B80CED" w:rsidRDefault="00B80CED" w:rsidP="00B80CED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przetarg ustny ograniczony</w:t>
      </w:r>
    </w:p>
    <w:p w:rsidR="00B80CED" w:rsidRDefault="00B80CED" w:rsidP="00B80CED">
      <w:pPr>
        <w:jc w:val="both"/>
        <w:rPr>
          <w:rFonts w:asciiTheme="majorHAnsi" w:hAnsiTheme="majorHAnsi"/>
          <w:b/>
        </w:rPr>
      </w:pPr>
    </w:p>
    <w:p w:rsidR="00B80CED" w:rsidRPr="00BA2A53" w:rsidRDefault="00B80CED" w:rsidP="00B80CE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highlight w:val="lightGray"/>
        </w:rPr>
      </w:pPr>
      <w:r w:rsidRPr="00314503">
        <w:rPr>
          <w:rFonts w:asciiTheme="majorHAnsi" w:hAnsiTheme="majorHAnsi"/>
          <w:b/>
          <w:sz w:val="24"/>
          <w:szCs w:val="24"/>
          <w:highlight w:val="lightGray"/>
        </w:rPr>
        <w:t>OZNACZENIE NIERUCHOMOŚCI BĘDĄCEJ PRZEDMIOTEM PRZETARGU WEDŁU</w:t>
      </w:r>
      <w:r>
        <w:rPr>
          <w:rFonts w:asciiTheme="majorHAnsi" w:hAnsiTheme="majorHAnsi"/>
          <w:b/>
          <w:sz w:val="24"/>
          <w:szCs w:val="24"/>
          <w:highlight w:val="lightGray"/>
        </w:rPr>
        <w:t>G</w:t>
      </w:r>
      <w:r w:rsidRPr="00314503">
        <w:rPr>
          <w:rFonts w:asciiTheme="majorHAnsi" w:hAnsiTheme="majorHAnsi"/>
          <w:b/>
          <w:sz w:val="24"/>
          <w:szCs w:val="24"/>
          <w:highlight w:val="lightGray"/>
        </w:rPr>
        <w:t xml:space="preserve"> KATASTRU NIERUCHOŚCI I KSIĘGI WIECZSTEJ</w:t>
      </w:r>
    </w:p>
    <w:p w:rsidR="00B80CED" w:rsidRPr="00BA2A53" w:rsidRDefault="00B80CED" w:rsidP="00B80CED">
      <w:pPr>
        <w:spacing w:after="0"/>
        <w:jc w:val="both"/>
        <w:rPr>
          <w:rFonts w:asciiTheme="majorHAnsi" w:hAnsiTheme="majorHAnsi"/>
          <w:sz w:val="24"/>
          <w:szCs w:val="24"/>
          <w:highlight w:val="lightGray"/>
        </w:rPr>
      </w:pPr>
    </w:p>
    <w:p w:rsidR="00B80CED" w:rsidRPr="00C956DB" w:rsidRDefault="00B80CED" w:rsidP="00B80CED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C956DB">
        <w:rPr>
          <w:rFonts w:asciiTheme="majorHAnsi" w:hAnsiTheme="majorHAnsi"/>
          <w:b/>
          <w:sz w:val="24"/>
          <w:szCs w:val="24"/>
          <w:u w:val="single"/>
        </w:rPr>
        <w:t>Ewidencja gruntów i budynków:</w:t>
      </w:r>
    </w:p>
    <w:p w:rsidR="00B80CED" w:rsidRPr="00C956DB" w:rsidRDefault="00B80CED" w:rsidP="00B80CED">
      <w:pPr>
        <w:spacing w:after="0"/>
        <w:jc w:val="both"/>
        <w:rPr>
          <w:rFonts w:asciiTheme="majorHAnsi" w:hAnsiTheme="majorHAnsi"/>
        </w:rPr>
      </w:pPr>
      <w:r w:rsidRPr="00C956DB">
        <w:rPr>
          <w:rFonts w:asciiTheme="majorHAnsi" w:hAnsiTheme="majorHAnsi"/>
          <w:b/>
        </w:rPr>
        <w:t xml:space="preserve">Działka: </w:t>
      </w:r>
      <w:r w:rsidRPr="00C956DB">
        <w:rPr>
          <w:rFonts w:asciiTheme="majorHAnsi" w:hAnsiTheme="majorHAnsi"/>
        </w:rPr>
        <w:t xml:space="preserve">nr </w:t>
      </w:r>
      <w:proofErr w:type="spellStart"/>
      <w:r w:rsidRPr="00C956DB">
        <w:rPr>
          <w:rFonts w:asciiTheme="majorHAnsi" w:hAnsiTheme="majorHAnsi"/>
        </w:rPr>
        <w:t>ewid</w:t>
      </w:r>
      <w:proofErr w:type="spellEnd"/>
      <w:r w:rsidRPr="00C956DB">
        <w:rPr>
          <w:rFonts w:asciiTheme="majorHAnsi" w:hAnsiTheme="majorHAnsi"/>
        </w:rPr>
        <w:t>. 262/8 (Id działki</w:t>
      </w:r>
      <w:r>
        <w:rPr>
          <w:rFonts w:asciiTheme="majorHAnsi" w:hAnsiTheme="majorHAnsi"/>
        </w:rPr>
        <w:t>:</w:t>
      </w:r>
      <w:r w:rsidRPr="00C956DB">
        <w:rPr>
          <w:rFonts w:asciiTheme="majorHAnsi" w:hAnsiTheme="majorHAnsi"/>
        </w:rPr>
        <w:t xml:space="preserve"> 100608_2.0001.262/8)</w:t>
      </w:r>
    </w:p>
    <w:p w:rsidR="00B80CED" w:rsidRDefault="00B80CED" w:rsidP="00B80CED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Obręb </w:t>
      </w:r>
      <w:proofErr w:type="spellStart"/>
      <w:r>
        <w:rPr>
          <w:rFonts w:asciiTheme="majorHAnsi" w:hAnsiTheme="majorHAnsi"/>
          <w:b/>
          <w:sz w:val="24"/>
          <w:szCs w:val="24"/>
        </w:rPr>
        <w:t>ewid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.: </w:t>
      </w:r>
      <w:r>
        <w:rPr>
          <w:rFonts w:asciiTheme="majorHAnsi" w:hAnsiTheme="majorHAnsi"/>
          <w:sz w:val="24"/>
          <w:szCs w:val="24"/>
        </w:rPr>
        <w:t>Boginia (0001)</w:t>
      </w:r>
    </w:p>
    <w:p w:rsidR="00B80CED" w:rsidRDefault="00B80CED" w:rsidP="00B80CED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Jednostka </w:t>
      </w:r>
      <w:proofErr w:type="spellStart"/>
      <w:r>
        <w:rPr>
          <w:rFonts w:asciiTheme="majorHAnsi" w:hAnsiTheme="majorHAnsi"/>
          <w:b/>
          <w:sz w:val="24"/>
          <w:szCs w:val="24"/>
        </w:rPr>
        <w:t>ewid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.: </w:t>
      </w:r>
      <w:r>
        <w:rPr>
          <w:rFonts w:asciiTheme="majorHAnsi" w:hAnsiTheme="majorHAnsi"/>
          <w:sz w:val="24"/>
          <w:szCs w:val="24"/>
        </w:rPr>
        <w:t>Nowosolna</w:t>
      </w:r>
    </w:p>
    <w:p w:rsidR="00B80CED" w:rsidRDefault="00B80CED" w:rsidP="00B80CED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956DB">
        <w:rPr>
          <w:rFonts w:asciiTheme="majorHAnsi" w:hAnsiTheme="majorHAnsi"/>
          <w:b/>
          <w:sz w:val="24"/>
          <w:szCs w:val="24"/>
        </w:rPr>
        <w:t xml:space="preserve">Powiat: </w:t>
      </w:r>
      <w:r>
        <w:rPr>
          <w:rFonts w:asciiTheme="majorHAnsi" w:hAnsiTheme="majorHAnsi"/>
          <w:sz w:val="24"/>
          <w:szCs w:val="24"/>
        </w:rPr>
        <w:t>łódzki wschodni</w:t>
      </w:r>
    </w:p>
    <w:p w:rsidR="00B80CED" w:rsidRDefault="00B80CED" w:rsidP="00B80CED">
      <w:pPr>
        <w:tabs>
          <w:tab w:val="left" w:pos="3744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Województwo: </w:t>
      </w:r>
      <w:r>
        <w:rPr>
          <w:rFonts w:asciiTheme="majorHAnsi" w:hAnsiTheme="majorHAnsi"/>
          <w:sz w:val="24"/>
          <w:szCs w:val="24"/>
        </w:rPr>
        <w:t>łódzkie.</w:t>
      </w:r>
      <w:r>
        <w:rPr>
          <w:rFonts w:asciiTheme="majorHAnsi" w:hAnsiTheme="majorHAnsi"/>
          <w:sz w:val="24"/>
          <w:szCs w:val="24"/>
        </w:rPr>
        <w:tab/>
      </w:r>
    </w:p>
    <w:p w:rsidR="00B80CED" w:rsidRDefault="00B80CED" w:rsidP="00B80CED">
      <w:pPr>
        <w:tabs>
          <w:tab w:val="left" w:pos="3744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B80CED" w:rsidRDefault="00B80CED" w:rsidP="00B80CED">
      <w:pPr>
        <w:tabs>
          <w:tab w:val="left" w:pos="5823"/>
        </w:tabs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Dział I-O księgi wieczystej nr LD1M/00149380/7:</w:t>
      </w:r>
    </w:p>
    <w:p w:rsidR="00B80CED" w:rsidRDefault="00B80CED" w:rsidP="00B80CED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Nr działki: </w:t>
      </w:r>
      <w:r>
        <w:rPr>
          <w:rFonts w:asciiTheme="majorHAnsi" w:hAnsiTheme="majorHAnsi"/>
          <w:sz w:val="24"/>
          <w:szCs w:val="24"/>
        </w:rPr>
        <w:t>262/8</w:t>
      </w:r>
    </w:p>
    <w:p w:rsidR="00B80CED" w:rsidRDefault="00B80CED" w:rsidP="00B80CED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Obręb ewidencyjny: </w:t>
      </w:r>
      <w:r>
        <w:rPr>
          <w:rFonts w:asciiTheme="majorHAnsi" w:hAnsiTheme="majorHAnsi"/>
          <w:sz w:val="24"/>
          <w:szCs w:val="24"/>
        </w:rPr>
        <w:t>0001, Boginia</w:t>
      </w:r>
    </w:p>
    <w:p w:rsidR="00B80CED" w:rsidRDefault="00B80CED" w:rsidP="00B80CED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BA2A53">
        <w:rPr>
          <w:rFonts w:asciiTheme="majorHAnsi" w:hAnsiTheme="majorHAnsi"/>
          <w:b/>
          <w:sz w:val="24"/>
          <w:szCs w:val="24"/>
        </w:rPr>
        <w:t>Województwo:</w:t>
      </w:r>
      <w:r>
        <w:rPr>
          <w:rFonts w:asciiTheme="majorHAnsi" w:hAnsiTheme="majorHAnsi"/>
          <w:sz w:val="24"/>
          <w:szCs w:val="24"/>
        </w:rPr>
        <w:t xml:space="preserve"> łódzkie</w:t>
      </w:r>
    </w:p>
    <w:p w:rsidR="00B80CED" w:rsidRDefault="00B80CED" w:rsidP="00B80CED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BA2A53">
        <w:rPr>
          <w:rFonts w:asciiTheme="majorHAnsi" w:hAnsiTheme="majorHAnsi"/>
          <w:b/>
          <w:sz w:val="24"/>
          <w:szCs w:val="24"/>
        </w:rPr>
        <w:t>Powiat:</w:t>
      </w:r>
      <w:r>
        <w:rPr>
          <w:rFonts w:asciiTheme="majorHAnsi" w:hAnsiTheme="majorHAnsi"/>
          <w:sz w:val="24"/>
          <w:szCs w:val="24"/>
        </w:rPr>
        <w:t xml:space="preserve"> łódzki wschodni</w:t>
      </w:r>
    </w:p>
    <w:p w:rsidR="00B80CED" w:rsidRDefault="00B80CED" w:rsidP="00B80CED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BA2A53">
        <w:rPr>
          <w:rFonts w:asciiTheme="majorHAnsi" w:hAnsiTheme="majorHAnsi"/>
          <w:b/>
          <w:sz w:val="24"/>
          <w:szCs w:val="24"/>
        </w:rPr>
        <w:t>Gmina:</w:t>
      </w:r>
      <w:r>
        <w:rPr>
          <w:rFonts w:asciiTheme="majorHAnsi" w:hAnsiTheme="majorHAnsi"/>
          <w:sz w:val="24"/>
          <w:szCs w:val="24"/>
        </w:rPr>
        <w:t xml:space="preserve"> Nowosolna</w:t>
      </w:r>
    </w:p>
    <w:p w:rsidR="00B80CED" w:rsidRDefault="00B80CED" w:rsidP="00B80CED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BA2A53">
        <w:rPr>
          <w:rFonts w:asciiTheme="majorHAnsi" w:hAnsiTheme="majorHAnsi"/>
          <w:b/>
          <w:sz w:val="24"/>
          <w:szCs w:val="24"/>
        </w:rPr>
        <w:t>Miejscowość:</w:t>
      </w:r>
      <w:r>
        <w:rPr>
          <w:rFonts w:asciiTheme="majorHAnsi" w:hAnsiTheme="majorHAnsi"/>
          <w:sz w:val="24"/>
          <w:szCs w:val="24"/>
        </w:rPr>
        <w:t xml:space="preserve"> Boginia.</w:t>
      </w:r>
    </w:p>
    <w:p w:rsidR="00B80CED" w:rsidRDefault="00B80CED" w:rsidP="00B80CE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B80CED" w:rsidRPr="00965AE7" w:rsidRDefault="00B80CED" w:rsidP="00B80CE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highlight w:val="lightGray"/>
        </w:rPr>
      </w:pPr>
      <w:r>
        <w:rPr>
          <w:rFonts w:asciiTheme="majorHAnsi" w:hAnsiTheme="majorHAnsi"/>
          <w:b/>
          <w:sz w:val="24"/>
          <w:szCs w:val="24"/>
          <w:highlight w:val="lightGray"/>
        </w:rPr>
        <w:t>LISTA OSÓB DOPUSZCZONYCH ORAZ OSÓB NIEDOPUSZCZONYCH DO UCZESTNICZENIA W PRZETARGU</w:t>
      </w:r>
    </w:p>
    <w:p w:rsidR="00B80CED" w:rsidRPr="00554CD8" w:rsidRDefault="00B80CED" w:rsidP="00B80CED">
      <w:pPr>
        <w:pStyle w:val="Akapitzlist"/>
        <w:spacing w:after="0"/>
        <w:ind w:left="360"/>
        <w:jc w:val="both"/>
        <w:rPr>
          <w:rFonts w:asciiTheme="majorHAnsi" w:hAnsiTheme="majorHAnsi"/>
          <w:sz w:val="24"/>
          <w:szCs w:val="24"/>
          <w:highlight w:val="lightGray"/>
        </w:rPr>
      </w:pPr>
    </w:p>
    <w:p w:rsidR="00B80CED" w:rsidRDefault="00B80CED" w:rsidP="00B80CED">
      <w:pPr>
        <w:spacing w:after="0"/>
        <w:jc w:val="both"/>
        <w:rPr>
          <w:rFonts w:asciiTheme="majorHAnsi" w:hAnsiTheme="majorHAnsi"/>
        </w:rPr>
      </w:pPr>
      <w:r w:rsidRPr="006F37F1">
        <w:rPr>
          <w:rFonts w:asciiTheme="majorHAnsi" w:hAnsiTheme="majorHAnsi"/>
          <w:sz w:val="24"/>
          <w:szCs w:val="24"/>
        </w:rPr>
        <w:lastRenderedPageBreak/>
        <w:t xml:space="preserve">Do przetargu została </w:t>
      </w:r>
      <w:r>
        <w:rPr>
          <w:rFonts w:asciiTheme="majorHAnsi" w:hAnsiTheme="majorHAnsi"/>
          <w:sz w:val="24"/>
          <w:szCs w:val="24"/>
        </w:rPr>
        <w:t xml:space="preserve">dopuszczona Ewa Justyna </w:t>
      </w:r>
      <w:proofErr w:type="spellStart"/>
      <w:r>
        <w:rPr>
          <w:rFonts w:asciiTheme="majorHAnsi" w:hAnsiTheme="majorHAnsi"/>
          <w:sz w:val="24"/>
          <w:szCs w:val="24"/>
        </w:rPr>
        <w:t>Kusideł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</w:rPr>
        <w:t>Brak osób niedopuszczonych do uczestniczenia w przetargu.</w:t>
      </w:r>
    </w:p>
    <w:p w:rsidR="00B80CED" w:rsidRDefault="00B80CED" w:rsidP="00B80CED">
      <w:pPr>
        <w:spacing w:after="0"/>
        <w:jc w:val="both"/>
        <w:rPr>
          <w:rFonts w:asciiTheme="majorHAnsi" w:hAnsiTheme="majorHAnsi"/>
        </w:rPr>
      </w:pPr>
    </w:p>
    <w:p w:rsidR="00B80CED" w:rsidRDefault="00B80CED" w:rsidP="00B80CE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4"/>
          <w:szCs w:val="24"/>
          <w:highlight w:val="lightGray"/>
        </w:rPr>
      </w:pPr>
      <w:r>
        <w:rPr>
          <w:rFonts w:asciiTheme="majorHAnsi" w:hAnsiTheme="majorHAnsi"/>
          <w:b/>
          <w:sz w:val="24"/>
          <w:szCs w:val="24"/>
          <w:highlight w:val="lightGray"/>
        </w:rPr>
        <w:t>CENA WYWOŁAWCZA NIERUCHOMOŚCI ORAZ</w:t>
      </w:r>
      <w:r w:rsidRPr="00CC2E3E">
        <w:rPr>
          <w:rFonts w:asciiTheme="majorHAnsi" w:hAnsiTheme="majorHAnsi"/>
          <w:b/>
          <w:sz w:val="24"/>
          <w:szCs w:val="24"/>
          <w:highlight w:val="lightGray"/>
        </w:rPr>
        <w:t xml:space="preserve"> NAJWYŻSZA CENA OSIĄGNIĘTA </w:t>
      </w:r>
      <w:r w:rsidRPr="00CC2E3E">
        <w:rPr>
          <w:rFonts w:asciiTheme="majorHAnsi" w:hAnsiTheme="majorHAnsi"/>
          <w:b/>
          <w:sz w:val="24"/>
          <w:szCs w:val="24"/>
          <w:highlight w:val="lightGray"/>
        </w:rPr>
        <w:br/>
        <w:t xml:space="preserve">W PRZETARGU ALBO INFORMACJA O ZŁOŻONYCH OFERTACH </w:t>
      </w:r>
      <w:r>
        <w:rPr>
          <w:rFonts w:asciiTheme="majorHAnsi" w:hAnsiTheme="majorHAnsi"/>
          <w:b/>
          <w:sz w:val="24"/>
          <w:szCs w:val="24"/>
          <w:highlight w:val="lightGray"/>
        </w:rPr>
        <w:t xml:space="preserve">LUB </w:t>
      </w:r>
      <w:r>
        <w:rPr>
          <w:rFonts w:asciiTheme="majorHAnsi" w:hAnsiTheme="majorHAnsi"/>
          <w:b/>
          <w:sz w:val="24"/>
          <w:szCs w:val="24"/>
          <w:highlight w:val="lightGray"/>
        </w:rPr>
        <w:br/>
        <w:t>O NIEWYBRANIU ŻADNEJ Z OFERT</w:t>
      </w:r>
    </w:p>
    <w:p w:rsidR="00B80CED" w:rsidRPr="00CC2E3E" w:rsidRDefault="00B80CED" w:rsidP="00B80CED">
      <w:pPr>
        <w:pStyle w:val="Akapitzlist"/>
        <w:spacing w:after="0"/>
        <w:ind w:left="360"/>
        <w:jc w:val="both"/>
        <w:rPr>
          <w:rFonts w:asciiTheme="majorHAnsi" w:hAnsiTheme="majorHAnsi"/>
          <w:b/>
          <w:sz w:val="24"/>
          <w:szCs w:val="24"/>
          <w:highlight w:val="lightGray"/>
        </w:rPr>
      </w:pPr>
    </w:p>
    <w:p w:rsidR="00B80CED" w:rsidRPr="00965AE7" w:rsidRDefault="00B80CED" w:rsidP="00B80CED">
      <w:pPr>
        <w:spacing w:after="0"/>
        <w:jc w:val="both"/>
        <w:rPr>
          <w:rFonts w:asciiTheme="majorHAnsi" w:hAnsiTheme="majorHAnsi"/>
        </w:rPr>
      </w:pPr>
      <w:r w:rsidRPr="00965AE7">
        <w:rPr>
          <w:rFonts w:asciiTheme="majorHAnsi" w:hAnsiTheme="majorHAnsi"/>
          <w:b/>
          <w:sz w:val="24"/>
          <w:szCs w:val="24"/>
        </w:rPr>
        <w:t xml:space="preserve">Cena wywoławcza: </w:t>
      </w:r>
      <w:r w:rsidRPr="00965AE7">
        <w:rPr>
          <w:rFonts w:asciiTheme="majorHAnsi" w:hAnsiTheme="majorHAnsi"/>
          <w:b/>
        </w:rPr>
        <w:t>58 456,00 zł</w:t>
      </w:r>
      <w:r w:rsidRPr="00965AE7">
        <w:rPr>
          <w:rFonts w:asciiTheme="majorHAnsi" w:hAnsiTheme="majorHAnsi"/>
        </w:rPr>
        <w:t xml:space="preserve"> (słownie: pięćdziesiąt osiem tysięcy czterysta pięćdziesiąt sześć złotych zero groszy) </w:t>
      </w:r>
      <w:r w:rsidRPr="00965AE7">
        <w:rPr>
          <w:rFonts w:asciiTheme="majorHAnsi" w:hAnsiTheme="majorHAnsi"/>
          <w:b/>
        </w:rPr>
        <w:t>netto</w:t>
      </w:r>
      <w:r w:rsidRPr="00965AE7">
        <w:rPr>
          <w:rFonts w:asciiTheme="majorHAnsi" w:hAnsiTheme="majorHAnsi"/>
        </w:rPr>
        <w:t>.</w:t>
      </w:r>
    </w:p>
    <w:p w:rsidR="00B80CED" w:rsidRPr="00965AE7" w:rsidRDefault="00B80CED" w:rsidP="00B80CE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B80CED" w:rsidRDefault="00B80CED" w:rsidP="00B80CED">
      <w:pPr>
        <w:spacing w:after="0"/>
        <w:jc w:val="both"/>
        <w:rPr>
          <w:rFonts w:asciiTheme="majorHAnsi" w:hAnsiTheme="majorHAnsi"/>
        </w:rPr>
      </w:pPr>
      <w:r w:rsidRPr="00965AE7">
        <w:rPr>
          <w:rFonts w:asciiTheme="majorHAnsi" w:hAnsiTheme="majorHAnsi"/>
          <w:b/>
          <w:sz w:val="24"/>
          <w:szCs w:val="24"/>
        </w:rPr>
        <w:t xml:space="preserve">Najwyższa cena osiągnięta </w:t>
      </w:r>
      <w:r>
        <w:rPr>
          <w:rFonts w:asciiTheme="majorHAnsi" w:hAnsiTheme="majorHAnsi"/>
          <w:b/>
          <w:sz w:val="24"/>
          <w:szCs w:val="24"/>
        </w:rPr>
        <w:t xml:space="preserve">w przetargu: 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</w:rPr>
        <w:t>59 046</w:t>
      </w:r>
      <w:r w:rsidRPr="00965AE7">
        <w:rPr>
          <w:rFonts w:asciiTheme="majorHAnsi" w:hAnsiTheme="majorHAnsi"/>
          <w:b/>
        </w:rPr>
        <w:t>,00 zł</w:t>
      </w:r>
      <w:r w:rsidRPr="00965AE7">
        <w:rPr>
          <w:rFonts w:asciiTheme="majorHAnsi" w:hAnsiTheme="majorHAnsi"/>
        </w:rPr>
        <w:t xml:space="preserve"> (słownie: pięćdziesiąt </w:t>
      </w:r>
      <w:r>
        <w:rPr>
          <w:rFonts w:asciiTheme="majorHAnsi" w:hAnsiTheme="majorHAnsi"/>
        </w:rPr>
        <w:t xml:space="preserve">dziewięć tysięcy czterdzieści sześć </w:t>
      </w:r>
      <w:r w:rsidRPr="00965AE7">
        <w:rPr>
          <w:rFonts w:asciiTheme="majorHAnsi" w:hAnsiTheme="majorHAnsi"/>
        </w:rPr>
        <w:t xml:space="preserve">złotych zero groszy) </w:t>
      </w:r>
      <w:r w:rsidRPr="00965AE7">
        <w:rPr>
          <w:rFonts w:asciiTheme="majorHAnsi" w:hAnsiTheme="majorHAnsi"/>
          <w:b/>
        </w:rPr>
        <w:t>netto</w:t>
      </w:r>
      <w:r w:rsidRPr="00965AE7">
        <w:rPr>
          <w:rFonts w:asciiTheme="majorHAnsi" w:hAnsiTheme="majorHAnsi"/>
        </w:rPr>
        <w:t>.</w:t>
      </w:r>
    </w:p>
    <w:p w:rsidR="00B80CED" w:rsidRPr="00965AE7" w:rsidRDefault="00B80CED" w:rsidP="00B80CED">
      <w:pPr>
        <w:spacing w:after="0"/>
        <w:jc w:val="both"/>
        <w:rPr>
          <w:rFonts w:asciiTheme="majorHAnsi" w:hAnsiTheme="majorHAnsi"/>
        </w:rPr>
      </w:pPr>
    </w:p>
    <w:p w:rsidR="00B80CED" w:rsidRDefault="00B80CED" w:rsidP="00B80CE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4"/>
          <w:szCs w:val="24"/>
          <w:highlight w:val="lightGray"/>
        </w:rPr>
      </w:pPr>
      <w:r>
        <w:rPr>
          <w:rFonts w:asciiTheme="majorHAnsi" w:hAnsiTheme="majorHAnsi"/>
          <w:b/>
          <w:sz w:val="24"/>
          <w:szCs w:val="24"/>
          <w:highlight w:val="lightGray"/>
        </w:rPr>
        <w:t>IMIĘ, NAZWISKO ALBO NAZWA LUB FIRMA OSOBY USTALONEJ JAKO NABYWCA NIERUCHOMOŚCI</w:t>
      </w:r>
    </w:p>
    <w:p w:rsidR="00B80CED" w:rsidRDefault="00B80CED" w:rsidP="00B80CED">
      <w:pPr>
        <w:pStyle w:val="Akapitzlist"/>
        <w:spacing w:after="0"/>
        <w:ind w:left="360"/>
        <w:jc w:val="both"/>
        <w:rPr>
          <w:rFonts w:asciiTheme="majorHAnsi" w:hAnsiTheme="majorHAnsi"/>
          <w:b/>
          <w:sz w:val="24"/>
          <w:szCs w:val="24"/>
          <w:highlight w:val="lightGray"/>
        </w:rPr>
      </w:pPr>
    </w:p>
    <w:p w:rsidR="00B80CED" w:rsidRDefault="00B80CED" w:rsidP="00B80CED">
      <w:pPr>
        <w:spacing w:after="0"/>
        <w:jc w:val="both"/>
        <w:rPr>
          <w:rFonts w:asciiTheme="majorHAnsi" w:hAnsiTheme="majorHAnsi"/>
          <w:b/>
          <w:sz w:val="24"/>
          <w:szCs w:val="24"/>
          <w:highlight w:val="lightGray"/>
        </w:rPr>
      </w:pPr>
      <w:r>
        <w:rPr>
          <w:rFonts w:asciiTheme="majorHAnsi" w:hAnsiTheme="majorHAnsi"/>
          <w:sz w:val="24"/>
          <w:szCs w:val="24"/>
        </w:rPr>
        <w:t xml:space="preserve">Ewa Justyna </w:t>
      </w:r>
      <w:proofErr w:type="spellStart"/>
      <w:r>
        <w:rPr>
          <w:rFonts w:asciiTheme="majorHAnsi" w:hAnsiTheme="majorHAnsi"/>
          <w:sz w:val="24"/>
          <w:szCs w:val="24"/>
        </w:rPr>
        <w:t>Kusideł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B80CED" w:rsidRPr="00633EA0" w:rsidRDefault="00B80CED" w:rsidP="00B80CE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B80CED" w:rsidRDefault="00B80CED" w:rsidP="00B80CED">
      <w:pPr>
        <w:spacing w:after="0"/>
        <w:jc w:val="right"/>
        <w:rPr>
          <w:rFonts w:asciiTheme="majorHAnsi" w:hAnsiTheme="majorHAnsi"/>
          <w:b/>
        </w:rPr>
      </w:pPr>
    </w:p>
    <w:p w:rsidR="00B80CED" w:rsidRDefault="00B80CED" w:rsidP="00B80CED">
      <w:pPr>
        <w:spacing w:after="0"/>
        <w:rPr>
          <w:rFonts w:asciiTheme="majorHAnsi" w:hAnsiTheme="majorHAnsi"/>
          <w:b/>
        </w:rPr>
      </w:pPr>
    </w:p>
    <w:p w:rsidR="00B80CED" w:rsidRPr="00BC04FE" w:rsidRDefault="00B80CED" w:rsidP="00B80CED">
      <w:pPr>
        <w:spacing w:after="0"/>
        <w:jc w:val="right"/>
        <w:rPr>
          <w:rFonts w:asciiTheme="majorHAnsi" w:hAnsiTheme="majorHAnsi"/>
          <w:b/>
        </w:rPr>
      </w:pPr>
      <w:r w:rsidRPr="00BC04FE">
        <w:rPr>
          <w:rFonts w:asciiTheme="majorHAnsi" w:hAnsiTheme="majorHAnsi"/>
          <w:b/>
        </w:rPr>
        <w:t>Z up. WÓJTA</w:t>
      </w:r>
    </w:p>
    <w:p w:rsidR="00B80CED" w:rsidRPr="00DD2A41" w:rsidRDefault="00B80CED" w:rsidP="00B80CED">
      <w:pPr>
        <w:spacing w:before="120"/>
        <w:jc w:val="right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Sławomir Jasiński</w:t>
      </w:r>
      <w:r w:rsidRPr="00DD2A41">
        <w:rPr>
          <w:rFonts w:asciiTheme="majorHAnsi" w:hAnsiTheme="majorHAnsi"/>
          <w:b/>
          <w:i/>
        </w:rPr>
        <w:br/>
      </w:r>
      <w:r>
        <w:rPr>
          <w:rFonts w:asciiTheme="majorHAnsi" w:hAnsiTheme="majorHAnsi"/>
          <w:b/>
          <w:sz w:val="20"/>
          <w:szCs w:val="20"/>
        </w:rPr>
        <w:t xml:space="preserve">Sekretarz </w:t>
      </w:r>
      <w:r w:rsidRPr="00DD2A41">
        <w:rPr>
          <w:rFonts w:asciiTheme="majorHAnsi" w:hAnsiTheme="majorHAnsi"/>
          <w:b/>
          <w:sz w:val="20"/>
          <w:szCs w:val="20"/>
        </w:rPr>
        <w:t xml:space="preserve"> Gminy</w:t>
      </w:r>
    </w:p>
    <w:p w:rsidR="00B80CED" w:rsidRDefault="00B80CED" w:rsidP="00B80CED">
      <w:pPr>
        <w:spacing w:before="240"/>
        <w:rPr>
          <w:rFonts w:asciiTheme="majorHAnsi" w:hAnsiTheme="majorHAnsi"/>
        </w:rPr>
      </w:pPr>
    </w:p>
    <w:p w:rsidR="00B80CED" w:rsidRDefault="00B80CED" w:rsidP="00B80CED">
      <w:pPr>
        <w:spacing w:before="240"/>
        <w:rPr>
          <w:rFonts w:asciiTheme="majorHAnsi" w:hAnsiTheme="majorHAnsi"/>
        </w:rPr>
      </w:pPr>
    </w:p>
    <w:p w:rsidR="00B80CED" w:rsidRDefault="00B80CED" w:rsidP="00B80CED">
      <w:pPr>
        <w:jc w:val="right"/>
      </w:pPr>
      <w:r>
        <w:rPr>
          <w:rFonts w:asciiTheme="majorHAnsi" w:hAnsiTheme="majorHAnsi"/>
        </w:rPr>
        <w:t>/dokument podpisany</w:t>
      </w:r>
      <w:r w:rsidRPr="00DD2A41">
        <w:rPr>
          <w:rFonts w:asciiTheme="majorHAnsi" w:hAnsiTheme="majorHAnsi"/>
        </w:rPr>
        <w:t xml:space="preserve"> kwalifikowanym </w:t>
      </w:r>
      <w:r w:rsidRPr="00DD2A41">
        <w:rPr>
          <w:rFonts w:asciiTheme="majorHAnsi" w:hAnsiTheme="majorHAnsi"/>
        </w:rPr>
        <w:br/>
        <w:t>podpisem elektronicznym</w:t>
      </w:r>
    </w:p>
    <w:p w:rsidR="00B80CED" w:rsidRDefault="00B80CED" w:rsidP="00B80CED"/>
    <w:p w:rsidR="00F56364" w:rsidRDefault="00F56364"/>
    <w:sectPr w:rsidR="00F56364" w:rsidSect="006146E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364" w:rsidRDefault="00F56364" w:rsidP="00DC2FA1">
      <w:pPr>
        <w:spacing w:after="0" w:line="240" w:lineRule="auto"/>
      </w:pPr>
      <w:r>
        <w:separator/>
      </w:r>
    </w:p>
  </w:endnote>
  <w:endnote w:type="continuationSeparator" w:id="0">
    <w:p w:rsidR="00F56364" w:rsidRDefault="00F56364" w:rsidP="00DC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963912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F56364" w:rsidRDefault="00F5636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D7D8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D7D8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56364" w:rsidRDefault="00F563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364" w:rsidRDefault="00F56364" w:rsidP="00DC2FA1">
      <w:pPr>
        <w:spacing w:after="0" w:line="240" w:lineRule="auto"/>
      </w:pPr>
      <w:r>
        <w:separator/>
      </w:r>
    </w:p>
  </w:footnote>
  <w:footnote w:type="continuationSeparator" w:id="0">
    <w:p w:rsidR="00F56364" w:rsidRDefault="00F56364" w:rsidP="00DC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364" w:rsidRDefault="00F563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07500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nowosolna krzywe v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0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AA2"/>
    <w:multiLevelType w:val="hybridMultilevel"/>
    <w:tmpl w:val="E51606EA"/>
    <w:lvl w:ilvl="0" w:tplc="7D3E3E1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C2FA1"/>
    <w:rsid w:val="0015541E"/>
    <w:rsid w:val="00303F37"/>
    <w:rsid w:val="003D7D80"/>
    <w:rsid w:val="005F737C"/>
    <w:rsid w:val="006146E5"/>
    <w:rsid w:val="00A12BA9"/>
    <w:rsid w:val="00B80CED"/>
    <w:rsid w:val="00CF514C"/>
    <w:rsid w:val="00D0744D"/>
    <w:rsid w:val="00DC2FA1"/>
    <w:rsid w:val="00F56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C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0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FA1"/>
  </w:style>
  <w:style w:type="paragraph" w:styleId="Footer">
    <w:name w:val="footer"/>
    <w:basedOn w:val="Normal"/>
    <w:link w:val="FooterChar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A1"/>
  </w:style>
  <w:style w:type="paragraph" w:styleId="BalloonText">
    <w:name w:val="Balloon Text"/>
    <w:basedOn w:val="Normal"/>
    <w:link w:val="BalloonTextChar"/>
    <w:uiPriority w:val="99"/>
    <w:semiHidden/>
    <w:unhideWhenUsed/>
    <w:rsid w:val="00DC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Dudojc</dc:creator>
  <cp:lastModifiedBy>rzg3-7</cp:lastModifiedBy>
  <cp:revision>3</cp:revision>
  <cp:lastPrinted>2023-06-01T09:35:00Z</cp:lastPrinted>
  <dcterms:created xsi:type="dcterms:W3CDTF">2023-06-01T09:23:00Z</dcterms:created>
  <dcterms:modified xsi:type="dcterms:W3CDTF">2023-06-01T10:15:00Z</dcterms:modified>
</cp:coreProperties>
</file>