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4B74" w14:textId="51AD8A61" w:rsidR="002D3CD4" w:rsidRPr="00E4375D" w:rsidRDefault="002D3CD4" w:rsidP="00B11686">
      <w:pPr>
        <w:pStyle w:val="Podtytu"/>
        <w:rPr>
          <w:rFonts w:asciiTheme="minorHAnsi" w:hAnsiTheme="minorHAnsi" w:cstheme="minorHAnsi"/>
          <w:color w:val="000000"/>
          <w:sz w:val="24"/>
        </w:rPr>
      </w:pPr>
      <w:r w:rsidRPr="00E4375D">
        <w:rPr>
          <w:rFonts w:asciiTheme="minorHAnsi" w:hAnsiTheme="minorHAnsi" w:cstheme="minorHAnsi"/>
          <w:color w:val="000000"/>
          <w:sz w:val="24"/>
        </w:rPr>
        <w:t>OK.2110.</w:t>
      </w:r>
      <w:r w:rsidR="00602FA4" w:rsidRPr="00E4375D">
        <w:rPr>
          <w:rFonts w:asciiTheme="minorHAnsi" w:hAnsiTheme="minorHAnsi" w:cstheme="minorHAnsi"/>
          <w:color w:val="000000"/>
          <w:sz w:val="24"/>
        </w:rPr>
        <w:t>4</w:t>
      </w:r>
      <w:r w:rsidRPr="00E4375D">
        <w:rPr>
          <w:rFonts w:asciiTheme="minorHAnsi" w:hAnsiTheme="minorHAnsi" w:cstheme="minorHAnsi"/>
          <w:color w:val="000000"/>
          <w:sz w:val="24"/>
        </w:rPr>
        <w:t>.20</w:t>
      </w:r>
      <w:r w:rsidR="00EC6CF4" w:rsidRPr="00E4375D">
        <w:rPr>
          <w:rFonts w:asciiTheme="minorHAnsi" w:hAnsiTheme="minorHAnsi" w:cstheme="minorHAnsi"/>
          <w:color w:val="000000"/>
          <w:sz w:val="24"/>
        </w:rPr>
        <w:t>23</w:t>
      </w:r>
      <w:r w:rsidR="00602FA4" w:rsidRPr="00E4375D">
        <w:rPr>
          <w:rFonts w:asciiTheme="minorHAnsi" w:hAnsiTheme="minorHAnsi" w:cstheme="minorHAnsi"/>
          <w:color w:val="000000"/>
          <w:sz w:val="24"/>
        </w:rPr>
        <w:t>.MJ</w:t>
      </w:r>
    </w:p>
    <w:p w14:paraId="7F4B92F4" w14:textId="77777777" w:rsidR="00B1275D" w:rsidRPr="00E4375D" w:rsidRDefault="00B1275D" w:rsidP="00B11686">
      <w:pPr>
        <w:pStyle w:val="Podtytu"/>
        <w:jc w:val="center"/>
        <w:rPr>
          <w:rFonts w:asciiTheme="minorHAnsi" w:hAnsiTheme="minorHAnsi" w:cstheme="minorHAnsi"/>
          <w:sz w:val="24"/>
        </w:rPr>
      </w:pPr>
      <w:r w:rsidRPr="00E4375D">
        <w:rPr>
          <w:rFonts w:asciiTheme="minorHAnsi" w:hAnsiTheme="minorHAnsi" w:cstheme="minorHAnsi"/>
          <w:sz w:val="24"/>
        </w:rPr>
        <w:t>Wójt Gminy Nowosolna,</w:t>
      </w:r>
    </w:p>
    <w:p w14:paraId="11519779" w14:textId="77777777" w:rsidR="00B1275D" w:rsidRPr="00E4375D" w:rsidRDefault="00B1275D" w:rsidP="00B11686">
      <w:pPr>
        <w:pStyle w:val="Podtytu"/>
        <w:jc w:val="center"/>
        <w:rPr>
          <w:rFonts w:asciiTheme="minorHAnsi" w:hAnsiTheme="minorHAnsi" w:cstheme="minorHAnsi"/>
          <w:sz w:val="24"/>
        </w:rPr>
      </w:pPr>
      <w:r w:rsidRPr="00E4375D">
        <w:rPr>
          <w:rFonts w:asciiTheme="minorHAnsi" w:hAnsiTheme="minorHAnsi" w:cstheme="minorHAnsi"/>
          <w:sz w:val="24"/>
        </w:rPr>
        <w:t>92-703 Łódź, Rynek Nowosolna 1</w:t>
      </w:r>
    </w:p>
    <w:p w14:paraId="022CC81D" w14:textId="77777777" w:rsidR="00B1275D" w:rsidRPr="00E4375D" w:rsidRDefault="00B1275D" w:rsidP="00B11686">
      <w:pPr>
        <w:pStyle w:val="Podtytu"/>
        <w:jc w:val="center"/>
        <w:rPr>
          <w:rFonts w:asciiTheme="minorHAnsi" w:hAnsiTheme="minorHAnsi" w:cstheme="minorHAnsi"/>
          <w:sz w:val="24"/>
        </w:rPr>
      </w:pPr>
      <w:r w:rsidRPr="00E4375D">
        <w:rPr>
          <w:rFonts w:asciiTheme="minorHAnsi" w:hAnsiTheme="minorHAnsi" w:cstheme="minorHAnsi"/>
          <w:sz w:val="24"/>
        </w:rPr>
        <w:t>ogłasza nabór na wolne stanowisko urzędnicze</w:t>
      </w:r>
    </w:p>
    <w:p w14:paraId="0B05BB22" w14:textId="28138C5F" w:rsidR="00476EDE" w:rsidRPr="00E4375D" w:rsidRDefault="0074372E" w:rsidP="00B11686">
      <w:pPr>
        <w:spacing w:before="80"/>
        <w:jc w:val="both"/>
        <w:rPr>
          <w:rFonts w:asciiTheme="minorHAnsi" w:hAnsiTheme="minorHAnsi" w:cstheme="minorHAnsi"/>
        </w:rPr>
      </w:pPr>
      <w:r>
        <w:rPr>
          <w:rFonts w:asciiTheme="minorHAnsi" w:hAnsiTheme="minorHAnsi" w:cstheme="minorHAnsi"/>
        </w:rPr>
        <w:t xml:space="preserve">Stanowisko: </w:t>
      </w:r>
      <w:r w:rsidRPr="00E4375D">
        <w:rPr>
          <w:rFonts w:asciiTheme="minorHAnsi" w:hAnsiTheme="minorHAnsi" w:cstheme="minorHAnsi"/>
          <w:bCs/>
        </w:rPr>
        <w:t>Spraw Obywatelskich</w:t>
      </w:r>
      <w:r>
        <w:rPr>
          <w:rFonts w:asciiTheme="minorHAnsi" w:hAnsiTheme="minorHAnsi" w:cstheme="minorHAnsi"/>
        </w:rPr>
        <w:t xml:space="preserve"> oraz Z-</w:t>
      </w:r>
      <w:proofErr w:type="spellStart"/>
      <w:r>
        <w:rPr>
          <w:rFonts w:asciiTheme="minorHAnsi" w:hAnsiTheme="minorHAnsi" w:cstheme="minorHAnsi"/>
        </w:rPr>
        <w:t>cy</w:t>
      </w:r>
      <w:proofErr w:type="spellEnd"/>
      <w:r>
        <w:rPr>
          <w:rFonts w:asciiTheme="minorHAnsi" w:hAnsiTheme="minorHAnsi" w:cstheme="minorHAnsi"/>
        </w:rPr>
        <w:t xml:space="preserve"> Kierownika</w:t>
      </w:r>
      <w:r>
        <w:rPr>
          <w:rFonts w:asciiTheme="minorHAnsi" w:hAnsiTheme="minorHAnsi" w:cstheme="minorHAnsi"/>
          <w:bCs/>
        </w:rPr>
        <w:t xml:space="preserve"> Urzędu Stanu Cywilnego</w:t>
      </w:r>
    </w:p>
    <w:p w14:paraId="75E8BC7A" w14:textId="77777777" w:rsidR="00476EDE" w:rsidRPr="00E4375D" w:rsidRDefault="00476EDE" w:rsidP="00B11686">
      <w:pPr>
        <w:spacing w:before="80"/>
        <w:rPr>
          <w:rFonts w:asciiTheme="minorHAnsi" w:hAnsiTheme="minorHAnsi" w:cstheme="minorHAnsi"/>
        </w:rPr>
      </w:pPr>
      <w:r w:rsidRPr="00E4375D">
        <w:rPr>
          <w:rFonts w:asciiTheme="minorHAnsi" w:hAnsiTheme="minorHAnsi" w:cstheme="minorHAnsi"/>
        </w:rPr>
        <w:t>Liczba lub wymiar etatu: 1 etat</w:t>
      </w:r>
    </w:p>
    <w:p w14:paraId="7C937CD5" w14:textId="77777777" w:rsidR="00476EDE" w:rsidRPr="00E4375D" w:rsidRDefault="00476EDE" w:rsidP="00B11686">
      <w:pPr>
        <w:spacing w:before="80"/>
        <w:rPr>
          <w:rFonts w:asciiTheme="minorHAnsi" w:hAnsiTheme="minorHAnsi" w:cstheme="minorHAnsi"/>
        </w:rPr>
      </w:pPr>
      <w:r w:rsidRPr="00E4375D">
        <w:rPr>
          <w:rFonts w:asciiTheme="minorHAnsi" w:hAnsiTheme="minorHAnsi" w:cstheme="minorHAnsi"/>
        </w:rPr>
        <w:t>Miejsce wykonywania pracy: Urząd Gminy Nowosolna, Rynek Nowosolna 1, Łódź.</w:t>
      </w:r>
    </w:p>
    <w:p w14:paraId="4128F748" w14:textId="77777777" w:rsidR="00476EDE" w:rsidRPr="00E4375D" w:rsidRDefault="00476EDE" w:rsidP="00B11686">
      <w:pPr>
        <w:rPr>
          <w:rFonts w:asciiTheme="minorHAnsi" w:hAnsiTheme="minorHAnsi" w:cstheme="minorHAnsi"/>
        </w:rPr>
      </w:pPr>
      <w:r w:rsidRPr="00E4375D">
        <w:rPr>
          <w:rFonts w:asciiTheme="minorHAnsi" w:hAnsiTheme="minorHAnsi" w:cstheme="minorHAnsi"/>
        </w:rPr>
        <w:t>W miesiącu poprzedzającym datę upublicznienia ogłoszenia wskaźnik zatrudnienia osób niepełnosprawnych w Urzędzie Gminy Nowosolna, w rozumieniu przepisów o rehabilitacji zawodowej i społecznej oraz zatrudnieniu osób niepełnosprawnych, wynosi poniżej 6%.</w:t>
      </w:r>
    </w:p>
    <w:p w14:paraId="5BA36164" w14:textId="77777777" w:rsidR="00476EDE" w:rsidRPr="00E4375D" w:rsidRDefault="00476EDE" w:rsidP="00B11686">
      <w:pPr>
        <w:spacing w:before="80"/>
        <w:rPr>
          <w:rFonts w:asciiTheme="minorHAnsi" w:hAnsiTheme="minorHAnsi" w:cstheme="minorHAnsi"/>
        </w:rPr>
      </w:pPr>
      <w:r w:rsidRPr="00E4375D">
        <w:rPr>
          <w:rFonts w:asciiTheme="minorHAnsi" w:hAnsiTheme="minorHAnsi" w:cstheme="minorHAnsi"/>
        </w:rPr>
        <w:t>Warunki pracy:</w:t>
      </w:r>
    </w:p>
    <w:p w14:paraId="25DC2A2C" w14:textId="77777777" w:rsidR="00476EDE" w:rsidRPr="00E4375D" w:rsidRDefault="00476EDE" w:rsidP="00B11686">
      <w:pPr>
        <w:rPr>
          <w:rFonts w:asciiTheme="minorHAnsi" w:hAnsiTheme="minorHAnsi" w:cstheme="minorHAnsi"/>
        </w:rPr>
      </w:pPr>
      <w:r w:rsidRPr="00E4375D">
        <w:rPr>
          <w:rFonts w:asciiTheme="minorHAnsi" w:hAnsiTheme="minorHAnsi" w:cstheme="minorHAnsi"/>
        </w:rPr>
        <w:t>Praca na stanowisku administracyjno-biurowym związana z obsługą monitora ekranowego oraz komputera i programów, Internetu. Oświetlenie naturalne i sztuczne. Wyjazdy w teren (praca w zmiennych warunkach klimatycznych).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Pr="00E4375D" w:rsidRDefault="00476EDE" w:rsidP="00B11686">
      <w:pPr>
        <w:spacing w:before="80" w:after="80"/>
        <w:rPr>
          <w:rFonts w:asciiTheme="minorHAnsi" w:hAnsiTheme="minorHAnsi" w:cstheme="minorHAnsi"/>
        </w:rPr>
      </w:pPr>
      <w:r w:rsidRPr="00E4375D">
        <w:rPr>
          <w:rFonts w:asciiTheme="minorHAnsi" w:hAnsiTheme="minorHAnsi" w:cstheme="minorHAnsi"/>
        </w:rPr>
        <w:t>Praca w równoważnym systemie czasu pracy.</w:t>
      </w:r>
    </w:p>
    <w:p w14:paraId="6C4C5511" w14:textId="77777777" w:rsidR="00476EDE" w:rsidRPr="00E4375D" w:rsidRDefault="00476EDE" w:rsidP="00B11686">
      <w:pPr>
        <w:rPr>
          <w:rFonts w:asciiTheme="minorHAnsi" w:hAnsiTheme="minorHAnsi" w:cstheme="minorHAnsi"/>
          <w:b/>
        </w:rPr>
      </w:pPr>
      <w:r w:rsidRPr="00E4375D">
        <w:rPr>
          <w:rFonts w:asciiTheme="minorHAnsi" w:hAnsiTheme="minorHAnsi" w:cstheme="minorHAnsi"/>
          <w:b/>
        </w:rPr>
        <w:t>Wymagania niezbędne (konieczne):</w:t>
      </w:r>
    </w:p>
    <w:p w14:paraId="476861B0" w14:textId="77777777" w:rsidR="00476EDE" w:rsidRPr="00E4375D" w:rsidRDefault="00A666FC" w:rsidP="00B11686">
      <w:pPr>
        <w:pStyle w:val="Akapitzlist"/>
        <w:numPr>
          <w:ilvl w:val="0"/>
          <w:numId w:val="16"/>
        </w:numPr>
        <w:rPr>
          <w:rFonts w:asciiTheme="minorHAnsi" w:hAnsiTheme="minorHAnsi" w:cstheme="minorHAnsi"/>
        </w:rPr>
      </w:pPr>
      <w:r w:rsidRPr="00E4375D">
        <w:rPr>
          <w:rFonts w:asciiTheme="minorHAnsi" w:hAnsiTheme="minorHAnsi" w:cstheme="minorHAnsi"/>
        </w:rPr>
        <w:t>obywatelstwo polskie,</w:t>
      </w:r>
    </w:p>
    <w:p w14:paraId="0A78882A" w14:textId="77777777" w:rsidR="00476EDE" w:rsidRPr="00E4375D" w:rsidRDefault="00476EDE" w:rsidP="00B11686">
      <w:pPr>
        <w:pStyle w:val="Akapitzlist"/>
        <w:numPr>
          <w:ilvl w:val="0"/>
          <w:numId w:val="16"/>
        </w:numPr>
        <w:rPr>
          <w:rFonts w:asciiTheme="minorHAnsi" w:hAnsiTheme="minorHAnsi" w:cstheme="minorHAnsi"/>
        </w:rPr>
      </w:pPr>
      <w:r w:rsidRPr="00E4375D">
        <w:rPr>
          <w:rFonts w:asciiTheme="minorHAnsi" w:hAnsiTheme="minorHAnsi" w:cstheme="minorHAnsi"/>
        </w:rPr>
        <w:t>pełna zdolność do czynności prawnych oraz korzystanie z pełni praw publicznych,</w:t>
      </w:r>
    </w:p>
    <w:p w14:paraId="4D0C63F6" w14:textId="77777777" w:rsidR="00476EDE" w:rsidRPr="00E4375D" w:rsidRDefault="00476EDE" w:rsidP="00B11686">
      <w:pPr>
        <w:pStyle w:val="Akapitzlist"/>
        <w:numPr>
          <w:ilvl w:val="0"/>
          <w:numId w:val="16"/>
        </w:numPr>
        <w:rPr>
          <w:rFonts w:asciiTheme="minorHAnsi" w:hAnsiTheme="minorHAnsi" w:cstheme="minorHAnsi"/>
        </w:rPr>
      </w:pPr>
      <w:r w:rsidRPr="00E4375D">
        <w:rPr>
          <w:rFonts w:asciiTheme="minorHAnsi" w:hAnsiTheme="minorHAnsi" w:cstheme="minorHAnsi"/>
        </w:rPr>
        <w:t>niekaralność za umyślne przestępstwo ścigane z oskarżenia publicznego lu</w:t>
      </w:r>
      <w:r w:rsidR="00A666FC" w:rsidRPr="00E4375D">
        <w:rPr>
          <w:rFonts w:asciiTheme="minorHAnsi" w:hAnsiTheme="minorHAnsi" w:cstheme="minorHAnsi"/>
        </w:rPr>
        <w:t>b umyślne przestępstwo skarbowe,</w:t>
      </w:r>
    </w:p>
    <w:p w14:paraId="6F63B0C0" w14:textId="77777777" w:rsidR="00476EDE" w:rsidRPr="00E4375D" w:rsidRDefault="00A666FC" w:rsidP="00B11686">
      <w:pPr>
        <w:pStyle w:val="Akapitzlist"/>
        <w:numPr>
          <w:ilvl w:val="0"/>
          <w:numId w:val="16"/>
        </w:numPr>
        <w:rPr>
          <w:rFonts w:asciiTheme="minorHAnsi" w:hAnsiTheme="minorHAnsi" w:cstheme="minorHAnsi"/>
        </w:rPr>
      </w:pPr>
      <w:r w:rsidRPr="00E4375D">
        <w:rPr>
          <w:rFonts w:asciiTheme="minorHAnsi" w:hAnsiTheme="minorHAnsi" w:cstheme="minorHAnsi"/>
        </w:rPr>
        <w:t>nieposzlakowana opinia,</w:t>
      </w:r>
    </w:p>
    <w:p w14:paraId="7B90BA4D" w14:textId="60BB5AE0" w:rsidR="00602FA4" w:rsidRPr="00E4375D" w:rsidRDefault="00602FA4" w:rsidP="00B11686">
      <w:pPr>
        <w:pStyle w:val="Akapitzlist"/>
        <w:numPr>
          <w:ilvl w:val="0"/>
          <w:numId w:val="16"/>
        </w:numPr>
        <w:rPr>
          <w:rFonts w:asciiTheme="minorHAnsi" w:hAnsiTheme="minorHAnsi" w:cstheme="minorHAnsi"/>
        </w:rPr>
      </w:pPr>
      <w:r w:rsidRPr="00E4375D">
        <w:rPr>
          <w:rFonts w:asciiTheme="minorHAnsi" w:hAnsiTheme="minorHAnsi" w:cstheme="minorHAnsi"/>
        </w:rPr>
        <w:t xml:space="preserve">wykształcenie wyższe w zakresie studiów prawniczych lub administracyjnych </w:t>
      </w:r>
      <w:r w:rsidR="0074372E">
        <w:rPr>
          <w:rFonts w:asciiTheme="minorHAnsi" w:hAnsiTheme="minorHAnsi" w:cstheme="minorHAnsi"/>
        </w:rPr>
        <w:t>(zgodnie z art. 8 pkt.3 ustawy z dnia 28 listopada 2014r. Prawo o aktach stanu cywilnego),</w:t>
      </w:r>
    </w:p>
    <w:p w14:paraId="5E80B487" w14:textId="1937084A" w:rsidR="00476EDE" w:rsidRPr="00E4375D" w:rsidRDefault="00F6429B" w:rsidP="00B11686">
      <w:pPr>
        <w:pStyle w:val="Akapitzlist"/>
        <w:numPr>
          <w:ilvl w:val="0"/>
          <w:numId w:val="16"/>
        </w:numPr>
        <w:rPr>
          <w:rFonts w:asciiTheme="minorHAnsi" w:hAnsiTheme="minorHAnsi" w:cstheme="minorHAnsi"/>
        </w:rPr>
      </w:pPr>
      <w:r w:rsidRPr="00E4375D">
        <w:rPr>
          <w:rFonts w:asciiTheme="minorHAnsi" w:hAnsiTheme="minorHAnsi" w:cstheme="minorHAnsi"/>
        </w:rPr>
        <w:t>minimum 3</w:t>
      </w:r>
      <w:r w:rsidR="00602FA4" w:rsidRPr="00E4375D">
        <w:rPr>
          <w:rFonts w:asciiTheme="minorHAnsi" w:hAnsiTheme="minorHAnsi" w:cstheme="minorHAnsi"/>
        </w:rPr>
        <w:t xml:space="preserve"> - letni staż</w:t>
      </w:r>
      <w:r w:rsidR="00476EDE" w:rsidRPr="00E4375D">
        <w:rPr>
          <w:rFonts w:asciiTheme="minorHAnsi" w:hAnsiTheme="minorHAnsi" w:cstheme="minorHAnsi"/>
        </w:rPr>
        <w:t xml:space="preserve"> pracy</w:t>
      </w:r>
      <w:r w:rsidR="00602FA4" w:rsidRPr="00E4375D">
        <w:rPr>
          <w:rFonts w:asciiTheme="minorHAnsi" w:hAnsiTheme="minorHAnsi" w:cstheme="minorHAnsi"/>
        </w:rPr>
        <w:t xml:space="preserve"> na stanowiskach urzędniczych w urzędach lub samorządowych jednostkach organizacyjnych, w służbie cywilnej, w urzędach państwowych lub w służbie zagranicznej</w:t>
      </w:r>
      <w:r w:rsidR="00476EDE" w:rsidRPr="00E4375D">
        <w:rPr>
          <w:rFonts w:asciiTheme="minorHAnsi" w:hAnsiTheme="minorHAnsi" w:cstheme="minorHAnsi"/>
        </w:rPr>
        <w:t>,</w:t>
      </w:r>
      <w:r w:rsidR="00602FA4" w:rsidRPr="00E4375D">
        <w:rPr>
          <w:rFonts w:asciiTheme="minorHAnsi" w:hAnsiTheme="minorHAnsi" w:cstheme="minorHAnsi"/>
        </w:rPr>
        <w:t xml:space="preserve"> z wyjątkiem stanowisk pomocniczych i obsługi</w:t>
      </w:r>
      <w:r w:rsidR="0074372E">
        <w:rPr>
          <w:rFonts w:asciiTheme="minorHAnsi" w:hAnsiTheme="minorHAnsi" w:cstheme="minorHAnsi"/>
        </w:rPr>
        <w:t>,</w:t>
      </w:r>
    </w:p>
    <w:p w14:paraId="0A9A85C6" w14:textId="77777777" w:rsidR="00090DCA" w:rsidRPr="00E4375D" w:rsidRDefault="00476EDE" w:rsidP="00B11686">
      <w:pPr>
        <w:pStyle w:val="Akapitzlist"/>
        <w:numPr>
          <w:ilvl w:val="0"/>
          <w:numId w:val="16"/>
        </w:numPr>
        <w:rPr>
          <w:rFonts w:asciiTheme="minorHAnsi" w:hAnsiTheme="minorHAnsi" w:cstheme="minorHAnsi"/>
        </w:rPr>
      </w:pPr>
      <w:r w:rsidRPr="00E4375D">
        <w:rPr>
          <w:rFonts w:asciiTheme="minorHAnsi" w:hAnsiTheme="minorHAnsi" w:cstheme="minorHAnsi"/>
        </w:rPr>
        <w:t xml:space="preserve">znajomość zasad i organizacji funkcjonowania samorządu terytorialnego oraz przepisów prawnych w </w:t>
      </w:r>
      <w:r w:rsidR="00A666FC" w:rsidRPr="00E4375D">
        <w:rPr>
          <w:rFonts w:asciiTheme="minorHAnsi" w:hAnsiTheme="minorHAnsi" w:cstheme="minorHAnsi"/>
        </w:rPr>
        <w:t>tym zakresie,</w:t>
      </w:r>
    </w:p>
    <w:p w14:paraId="7E86B732" w14:textId="07762F37" w:rsidR="00616EA2" w:rsidRPr="00E4375D" w:rsidRDefault="00616EA2" w:rsidP="00B11686">
      <w:pPr>
        <w:pStyle w:val="Akapitzlist"/>
        <w:numPr>
          <w:ilvl w:val="0"/>
          <w:numId w:val="16"/>
        </w:numPr>
        <w:rPr>
          <w:rFonts w:asciiTheme="minorHAnsi" w:hAnsiTheme="minorHAnsi" w:cstheme="minorHAnsi"/>
        </w:rPr>
      </w:pPr>
      <w:r w:rsidRPr="00E4375D">
        <w:rPr>
          <w:rFonts w:asciiTheme="minorHAnsi" w:hAnsiTheme="minorHAnsi" w:cstheme="minorHAnsi"/>
          <w:shd w:val="clear" w:color="auto" w:fill="FFFFFF"/>
        </w:rPr>
        <w:t>znajomość zagadnień z zakresu prawa pracy, ustawy o pracownikach samorządowych, ustawy o samorządzie gminnym</w:t>
      </w:r>
      <w:r w:rsidR="003575CB" w:rsidRPr="00E4375D">
        <w:rPr>
          <w:rFonts w:asciiTheme="minorHAnsi" w:hAnsiTheme="minorHAnsi" w:cstheme="minorHAnsi"/>
          <w:shd w:val="clear" w:color="auto" w:fill="FFFFFF"/>
        </w:rPr>
        <w:t>,</w:t>
      </w:r>
    </w:p>
    <w:p w14:paraId="66497583" w14:textId="6F467F18" w:rsidR="00476EDE" w:rsidRPr="00E4375D" w:rsidRDefault="00476EDE" w:rsidP="00B11686">
      <w:pPr>
        <w:pStyle w:val="Akapitzlist"/>
        <w:numPr>
          <w:ilvl w:val="0"/>
          <w:numId w:val="16"/>
        </w:numPr>
        <w:rPr>
          <w:rFonts w:asciiTheme="minorHAnsi" w:hAnsiTheme="minorHAnsi" w:cstheme="minorHAnsi"/>
        </w:rPr>
      </w:pPr>
      <w:r w:rsidRPr="00E4375D">
        <w:rPr>
          <w:rFonts w:asciiTheme="minorHAnsi" w:hAnsiTheme="minorHAnsi" w:cstheme="minorHAnsi"/>
        </w:rPr>
        <w:t>umiejętność obsługi komputera, dobra zna</w:t>
      </w:r>
      <w:r w:rsidR="00A666FC" w:rsidRPr="00E4375D">
        <w:rPr>
          <w:rFonts w:asciiTheme="minorHAnsi" w:hAnsiTheme="minorHAnsi" w:cstheme="minorHAnsi"/>
        </w:rPr>
        <w:t>jomość oprogramowania biurowego,</w:t>
      </w:r>
    </w:p>
    <w:p w14:paraId="2B2E0AE4" w14:textId="7765B10E" w:rsidR="00476EDE" w:rsidRPr="00E4375D" w:rsidRDefault="00476EDE" w:rsidP="00B11686">
      <w:pPr>
        <w:pStyle w:val="Akapitzlist"/>
        <w:numPr>
          <w:ilvl w:val="0"/>
          <w:numId w:val="16"/>
        </w:numPr>
        <w:rPr>
          <w:rFonts w:asciiTheme="minorHAnsi" w:hAnsiTheme="minorHAnsi" w:cstheme="minorHAnsi"/>
        </w:rPr>
      </w:pPr>
      <w:r w:rsidRPr="00E4375D">
        <w:rPr>
          <w:rFonts w:asciiTheme="minorHAnsi" w:hAnsiTheme="minorHAnsi" w:cstheme="minorHAnsi"/>
        </w:rPr>
        <w:t>samodzielność w podejmowaniu decyzji, komunikatywność, kreatywność, odpowiedzialność, punktualność, dokładność, dyspozycyjność i obowiązkowość</w:t>
      </w:r>
      <w:r w:rsidR="00EC0E7B" w:rsidRPr="00E4375D">
        <w:rPr>
          <w:rFonts w:asciiTheme="minorHAnsi" w:hAnsiTheme="minorHAnsi" w:cstheme="minorHAnsi"/>
        </w:rPr>
        <w:t>,</w:t>
      </w:r>
    </w:p>
    <w:p w14:paraId="2064A0AD" w14:textId="77777777" w:rsidR="00476EDE" w:rsidRPr="00E4375D" w:rsidRDefault="00A666FC" w:rsidP="00B11686">
      <w:pPr>
        <w:pStyle w:val="Akapitzlist"/>
        <w:numPr>
          <w:ilvl w:val="0"/>
          <w:numId w:val="16"/>
        </w:numPr>
        <w:rPr>
          <w:rFonts w:asciiTheme="minorHAnsi" w:hAnsiTheme="minorHAnsi" w:cstheme="minorHAnsi"/>
        </w:rPr>
      </w:pPr>
      <w:r w:rsidRPr="00E4375D">
        <w:rPr>
          <w:rFonts w:asciiTheme="minorHAnsi" w:hAnsiTheme="minorHAnsi" w:cstheme="minorHAnsi"/>
        </w:rPr>
        <w:t>odporność na stres,</w:t>
      </w:r>
    </w:p>
    <w:p w14:paraId="4F74CA23" w14:textId="77777777" w:rsidR="00476EDE" w:rsidRPr="00E4375D" w:rsidRDefault="00476EDE" w:rsidP="00B11686">
      <w:pPr>
        <w:pStyle w:val="Akapitzlist"/>
        <w:numPr>
          <w:ilvl w:val="0"/>
          <w:numId w:val="16"/>
        </w:numPr>
        <w:rPr>
          <w:rFonts w:asciiTheme="minorHAnsi" w:hAnsiTheme="minorHAnsi" w:cstheme="minorHAnsi"/>
        </w:rPr>
      </w:pPr>
      <w:r w:rsidRPr="00E4375D">
        <w:rPr>
          <w:rFonts w:asciiTheme="minorHAnsi" w:hAnsiTheme="minorHAnsi" w:cstheme="minorHAnsi"/>
        </w:rPr>
        <w:t>umiejętność s</w:t>
      </w:r>
      <w:r w:rsidR="00A666FC" w:rsidRPr="00E4375D">
        <w:rPr>
          <w:rFonts w:asciiTheme="minorHAnsi" w:hAnsiTheme="minorHAnsi" w:cstheme="minorHAnsi"/>
        </w:rPr>
        <w:t>tosowania przepisów prawnych,</w:t>
      </w:r>
    </w:p>
    <w:p w14:paraId="4E7B90E2" w14:textId="77777777" w:rsidR="00476EDE" w:rsidRPr="00E4375D" w:rsidRDefault="00A666FC" w:rsidP="00B11686">
      <w:pPr>
        <w:pStyle w:val="Akapitzlist"/>
        <w:numPr>
          <w:ilvl w:val="0"/>
          <w:numId w:val="16"/>
        </w:numPr>
        <w:rPr>
          <w:rFonts w:asciiTheme="minorHAnsi" w:hAnsiTheme="minorHAnsi" w:cstheme="minorHAnsi"/>
        </w:rPr>
      </w:pPr>
      <w:r w:rsidRPr="00E4375D">
        <w:rPr>
          <w:rFonts w:asciiTheme="minorHAnsi" w:hAnsiTheme="minorHAnsi" w:cstheme="minorHAnsi"/>
        </w:rPr>
        <w:t>umiejętność pracy w zespole,</w:t>
      </w:r>
    </w:p>
    <w:p w14:paraId="757204B7" w14:textId="77777777" w:rsidR="00476EDE" w:rsidRPr="00E4375D" w:rsidRDefault="00476EDE" w:rsidP="00B11686">
      <w:pPr>
        <w:pStyle w:val="Akapitzlist"/>
        <w:numPr>
          <w:ilvl w:val="0"/>
          <w:numId w:val="16"/>
        </w:numPr>
        <w:rPr>
          <w:rFonts w:asciiTheme="minorHAnsi" w:hAnsiTheme="minorHAnsi" w:cstheme="minorHAnsi"/>
        </w:rPr>
      </w:pPr>
      <w:r w:rsidRPr="00E4375D">
        <w:rPr>
          <w:rFonts w:asciiTheme="minorHAnsi" w:hAnsiTheme="minorHAnsi" w:cstheme="minorHAnsi"/>
        </w:rPr>
        <w:t>zdolność analitycznego myślenia oraz umiejętność planowania i organizacji pracy.</w:t>
      </w:r>
    </w:p>
    <w:p w14:paraId="322BDFC9" w14:textId="77777777" w:rsidR="00476EDE" w:rsidRPr="00E4375D" w:rsidRDefault="00476EDE" w:rsidP="00B11686">
      <w:pPr>
        <w:spacing w:before="80"/>
        <w:rPr>
          <w:rFonts w:asciiTheme="minorHAnsi" w:hAnsiTheme="minorHAnsi" w:cstheme="minorHAnsi"/>
          <w:b/>
          <w:bCs/>
        </w:rPr>
      </w:pPr>
      <w:r w:rsidRPr="00E4375D">
        <w:rPr>
          <w:rFonts w:asciiTheme="minorHAnsi" w:hAnsiTheme="minorHAnsi" w:cstheme="minorHAnsi"/>
          <w:b/>
          <w:bCs/>
        </w:rPr>
        <w:t>Wymagania dodatkowe (pozostałe wymagania, pozwalające na optymalne wykonywanie zadań na danym stanowisku):</w:t>
      </w:r>
    </w:p>
    <w:p w14:paraId="01701277" w14:textId="77777777" w:rsidR="00476EDE" w:rsidRPr="00E4375D" w:rsidRDefault="00476EDE" w:rsidP="00B11686">
      <w:pPr>
        <w:pStyle w:val="Akapitzlist"/>
        <w:numPr>
          <w:ilvl w:val="0"/>
          <w:numId w:val="17"/>
        </w:numPr>
        <w:rPr>
          <w:rFonts w:asciiTheme="minorHAnsi" w:hAnsiTheme="minorHAnsi" w:cstheme="minorHAnsi"/>
        </w:rPr>
      </w:pPr>
      <w:r w:rsidRPr="00E4375D">
        <w:rPr>
          <w:rFonts w:asciiTheme="minorHAnsi" w:hAnsiTheme="minorHAnsi" w:cstheme="minorHAnsi"/>
        </w:rPr>
        <w:t>mile widziane doświadczenie w pra</w:t>
      </w:r>
      <w:r w:rsidR="00882DD9" w:rsidRPr="00E4375D">
        <w:rPr>
          <w:rFonts w:asciiTheme="minorHAnsi" w:hAnsiTheme="minorHAnsi" w:cstheme="minorHAnsi"/>
        </w:rPr>
        <w:t>cy w administracji samorządowej,</w:t>
      </w:r>
    </w:p>
    <w:p w14:paraId="46AF5E58" w14:textId="77777777" w:rsidR="00476EDE" w:rsidRPr="00E4375D" w:rsidRDefault="00476EDE" w:rsidP="00B11686">
      <w:pPr>
        <w:pStyle w:val="Akapitzlist"/>
        <w:numPr>
          <w:ilvl w:val="0"/>
          <w:numId w:val="17"/>
        </w:numPr>
        <w:rPr>
          <w:rFonts w:asciiTheme="minorHAnsi" w:hAnsiTheme="minorHAnsi" w:cstheme="minorHAnsi"/>
        </w:rPr>
      </w:pPr>
      <w:r w:rsidRPr="00E4375D">
        <w:rPr>
          <w:rFonts w:asciiTheme="minorHAnsi" w:hAnsiTheme="minorHAnsi" w:cstheme="minorHAnsi"/>
        </w:rPr>
        <w:t>mile widziana znajomość</w:t>
      </w:r>
      <w:r w:rsidR="00882DD9" w:rsidRPr="00E4375D">
        <w:rPr>
          <w:rFonts w:asciiTheme="minorHAnsi" w:hAnsiTheme="minorHAnsi" w:cstheme="minorHAnsi"/>
        </w:rPr>
        <w:t xml:space="preserve"> oprogramowania LEX, Legislator,</w:t>
      </w:r>
    </w:p>
    <w:p w14:paraId="50C33AF9" w14:textId="77777777" w:rsidR="00476EDE" w:rsidRPr="00E4375D" w:rsidRDefault="00476EDE" w:rsidP="00B11686">
      <w:pPr>
        <w:pStyle w:val="Akapitzlist"/>
        <w:numPr>
          <w:ilvl w:val="0"/>
          <w:numId w:val="17"/>
        </w:numPr>
        <w:rPr>
          <w:rFonts w:asciiTheme="minorHAnsi" w:hAnsiTheme="minorHAnsi" w:cstheme="minorHAnsi"/>
        </w:rPr>
      </w:pPr>
      <w:r w:rsidRPr="00E4375D">
        <w:rPr>
          <w:rFonts w:asciiTheme="minorHAnsi" w:hAnsiTheme="minorHAnsi" w:cstheme="minorHAnsi"/>
        </w:rPr>
        <w:t>mile widziane prawo jazdy kat. B.</w:t>
      </w:r>
    </w:p>
    <w:p w14:paraId="50356BB5" w14:textId="77777777" w:rsidR="00602FA4" w:rsidRPr="00E4375D" w:rsidRDefault="00602FA4" w:rsidP="00602FA4">
      <w:pPr>
        <w:rPr>
          <w:rFonts w:asciiTheme="minorHAnsi" w:hAnsiTheme="minorHAnsi" w:cstheme="minorHAnsi"/>
        </w:rPr>
      </w:pPr>
    </w:p>
    <w:p w14:paraId="6352BEE7" w14:textId="77777777" w:rsidR="00E4375D" w:rsidRDefault="00E4375D" w:rsidP="008E4FFC">
      <w:pPr>
        <w:suppressAutoHyphens w:val="0"/>
        <w:rPr>
          <w:rFonts w:asciiTheme="minorHAnsi" w:hAnsiTheme="minorHAnsi" w:cstheme="minorHAnsi"/>
        </w:rPr>
      </w:pPr>
    </w:p>
    <w:p w14:paraId="78727DE7" w14:textId="77777777" w:rsidR="00E4375D" w:rsidRDefault="00E4375D" w:rsidP="008E4FFC">
      <w:pPr>
        <w:suppressAutoHyphens w:val="0"/>
        <w:rPr>
          <w:rFonts w:asciiTheme="minorHAnsi" w:hAnsiTheme="minorHAnsi" w:cstheme="minorHAnsi"/>
        </w:rPr>
      </w:pPr>
    </w:p>
    <w:p w14:paraId="5B550CE3" w14:textId="77777777" w:rsidR="00E4375D" w:rsidRDefault="00E4375D" w:rsidP="008E4FFC">
      <w:pPr>
        <w:suppressAutoHyphens w:val="0"/>
        <w:rPr>
          <w:rFonts w:asciiTheme="minorHAnsi" w:hAnsiTheme="minorHAnsi" w:cstheme="minorHAnsi"/>
        </w:rPr>
      </w:pPr>
    </w:p>
    <w:p w14:paraId="73A0657B" w14:textId="77777777" w:rsidR="008E4FFC" w:rsidRPr="00E4375D" w:rsidRDefault="00476EDE" w:rsidP="008E4FFC">
      <w:pPr>
        <w:suppressAutoHyphens w:val="0"/>
        <w:rPr>
          <w:rFonts w:asciiTheme="minorHAnsi" w:hAnsiTheme="minorHAnsi" w:cstheme="minorHAnsi"/>
          <w:b/>
        </w:rPr>
      </w:pPr>
      <w:r w:rsidRPr="00E4375D">
        <w:rPr>
          <w:rFonts w:asciiTheme="minorHAnsi" w:hAnsiTheme="minorHAnsi" w:cstheme="minorHAnsi"/>
          <w:b/>
        </w:rPr>
        <w:t>Zakres zadań na stanowisku:</w:t>
      </w:r>
      <w:r w:rsidR="008E4FFC" w:rsidRPr="00E4375D">
        <w:rPr>
          <w:rFonts w:asciiTheme="minorHAnsi" w:hAnsiTheme="minorHAnsi" w:cstheme="minorHAnsi"/>
          <w:b/>
        </w:rPr>
        <w:t xml:space="preserve"> </w:t>
      </w:r>
    </w:p>
    <w:p w14:paraId="57A4AF5C" w14:textId="49C738AF" w:rsidR="008E4FFC" w:rsidRPr="00E4375D" w:rsidRDefault="008E4FFC" w:rsidP="008E4FFC">
      <w:pPr>
        <w:pStyle w:val="Akapitzlist"/>
        <w:numPr>
          <w:ilvl w:val="0"/>
          <w:numId w:val="39"/>
        </w:numPr>
        <w:suppressAutoHyphens w:val="0"/>
        <w:rPr>
          <w:rFonts w:asciiTheme="minorHAnsi" w:hAnsiTheme="minorHAnsi" w:cstheme="minorHAnsi"/>
          <w:b/>
        </w:rPr>
      </w:pPr>
      <w:r w:rsidRPr="00E4375D">
        <w:rPr>
          <w:rFonts w:asciiTheme="minorHAnsi" w:hAnsiTheme="minorHAnsi" w:cstheme="minorHAnsi"/>
        </w:rPr>
        <w:t>Zastępcy kierownika Urzędu Stanu Cywilnego:</w:t>
      </w:r>
    </w:p>
    <w:p w14:paraId="63E84C70" w14:textId="77777777" w:rsidR="008E4FFC" w:rsidRPr="00E4375D" w:rsidRDefault="008E4FFC" w:rsidP="008E4FFC">
      <w:pPr>
        <w:pStyle w:val="Akapitzlist"/>
        <w:jc w:val="both"/>
        <w:rPr>
          <w:rFonts w:asciiTheme="minorHAnsi" w:hAnsiTheme="minorHAnsi" w:cstheme="minorHAnsi"/>
        </w:rPr>
      </w:pPr>
    </w:p>
    <w:p w14:paraId="61C953BB"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rejestracja zdarzeń mających miejsce w Polsce oraz za granicą w rejestrze stanu cywilnego;</w:t>
      </w:r>
    </w:p>
    <w:p w14:paraId="039E0E1F"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przyjmowanie oświadczeń woli o:</w:t>
      </w:r>
    </w:p>
    <w:p w14:paraId="61905EED" w14:textId="77777777" w:rsidR="008E4FFC" w:rsidRPr="00E4375D" w:rsidRDefault="008E4FFC" w:rsidP="008E4FFC">
      <w:pPr>
        <w:pStyle w:val="Akapitzlist"/>
        <w:numPr>
          <w:ilvl w:val="0"/>
          <w:numId w:val="30"/>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wstąpieniu w związek małżeński,</w:t>
      </w:r>
    </w:p>
    <w:p w14:paraId="7A96959E" w14:textId="77777777" w:rsidR="008E4FFC" w:rsidRPr="00E4375D" w:rsidRDefault="008E4FFC" w:rsidP="008E4FFC">
      <w:pPr>
        <w:pStyle w:val="Akapitzlist"/>
        <w:numPr>
          <w:ilvl w:val="0"/>
          <w:numId w:val="30"/>
        </w:numPr>
        <w:suppressAutoHyphens w:val="0"/>
        <w:spacing w:after="160" w:line="259" w:lineRule="auto"/>
        <w:jc w:val="both"/>
        <w:rPr>
          <w:rFonts w:asciiTheme="minorHAnsi" w:hAnsiTheme="minorHAnsi" w:cstheme="minorHAnsi"/>
        </w:rPr>
      </w:pPr>
      <w:r w:rsidRPr="00E4375D">
        <w:rPr>
          <w:rFonts w:asciiTheme="minorHAnsi" w:hAnsiTheme="minorHAnsi" w:cstheme="minorHAnsi"/>
        </w:rPr>
        <w:t>uznaniu ojcostwa,</w:t>
      </w:r>
    </w:p>
    <w:p w14:paraId="7DF6C156" w14:textId="77777777" w:rsidR="008E4FFC" w:rsidRPr="00E4375D" w:rsidRDefault="008E4FFC" w:rsidP="008E4FFC">
      <w:pPr>
        <w:pStyle w:val="Akapitzlist"/>
        <w:numPr>
          <w:ilvl w:val="0"/>
          <w:numId w:val="30"/>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powrocie małżonka rozwiedzionego do nazwiska noszonego przed zawarciem małżeństwa,</w:t>
      </w:r>
    </w:p>
    <w:p w14:paraId="7E63F2A7" w14:textId="77777777" w:rsidR="008E4FFC" w:rsidRPr="00E4375D" w:rsidRDefault="008E4FFC" w:rsidP="008E4FFC">
      <w:pPr>
        <w:pStyle w:val="Akapitzlist"/>
        <w:numPr>
          <w:ilvl w:val="0"/>
          <w:numId w:val="30"/>
        </w:numPr>
        <w:suppressAutoHyphens w:val="0"/>
        <w:spacing w:after="160" w:line="259" w:lineRule="auto"/>
        <w:jc w:val="both"/>
        <w:rPr>
          <w:rFonts w:asciiTheme="minorHAnsi" w:hAnsiTheme="minorHAnsi" w:cstheme="minorHAnsi"/>
        </w:rPr>
      </w:pPr>
      <w:r w:rsidRPr="00E4375D">
        <w:rPr>
          <w:rFonts w:asciiTheme="minorHAnsi" w:hAnsiTheme="minorHAnsi" w:cstheme="minorHAnsi"/>
        </w:rPr>
        <w:t xml:space="preserve">nadaniu nazwiska </w:t>
      </w:r>
      <w:r w:rsidRPr="00E4375D">
        <w:rPr>
          <w:rFonts w:asciiTheme="minorHAnsi" w:hAnsiTheme="minorHAnsi" w:cstheme="minorHAnsi"/>
          <w:color w:val="000000" w:themeColor="text1"/>
        </w:rPr>
        <w:t>męża matki,</w:t>
      </w:r>
    </w:p>
    <w:p w14:paraId="5B60FEF5" w14:textId="77777777" w:rsidR="008E4FFC" w:rsidRPr="00E4375D" w:rsidRDefault="008E4FFC" w:rsidP="008E4FFC">
      <w:pPr>
        <w:pStyle w:val="Akapitzlist"/>
        <w:numPr>
          <w:ilvl w:val="0"/>
          <w:numId w:val="30"/>
        </w:numPr>
        <w:suppressAutoHyphens w:val="0"/>
        <w:spacing w:after="160" w:line="259" w:lineRule="auto"/>
        <w:jc w:val="both"/>
        <w:rPr>
          <w:rFonts w:asciiTheme="minorHAnsi" w:hAnsiTheme="minorHAnsi" w:cstheme="minorHAnsi"/>
        </w:rPr>
      </w:pPr>
      <w:r w:rsidRPr="00E4375D">
        <w:rPr>
          <w:rFonts w:asciiTheme="minorHAnsi" w:hAnsiTheme="minorHAnsi" w:cstheme="minorHAnsi"/>
        </w:rPr>
        <w:t>braku okoliczności wyłączających zawarcie małżeństwa,</w:t>
      </w:r>
    </w:p>
    <w:p w14:paraId="3321D472" w14:textId="77777777" w:rsidR="008E4FFC" w:rsidRPr="00E4375D" w:rsidRDefault="008E4FFC" w:rsidP="008E4FFC">
      <w:pPr>
        <w:pStyle w:val="Akapitzlist"/>
        <w:numPr>
          <w:ilvl w:val="0"/>
          <w:numId w:val="30"/>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wyborze nazwiska, jakie będą nosić małżonkowie i dzieci zrodzone z małżeństwa;</w:t>
      </w:r>
    </w:p>
    <w:p w14:paraId="33DFF248"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wydawanie zaświadczeń:</w:t>
      </w:r>
    </w:p>
    <w:p w14:paraId="315E77F8" w14:textId="77777777" w:rsidR="008E4FFC" w:rsidRPr="00E4375D" w:rsidRDefault="008E4FFC" w:rsidP="008E4FFC">
      <w:pPr>
        <w:pStyle w:val="Akapitzlist"/>
        <w:numPr>
          <w:ilvl w:val="0"/>
          <w:numId w:val="31"/>
        </w:numPr>
        <w:suppressAutoHyphens w:val="0"/>
        <w:spacing w:after="160" w:line="259" w:lineRule="auto"/>
        <w:jc w:val="both"/>
        <w:rPr>
          <w:rFonts w:asciiTheme="minorHAnsi" w:hAnsiTheme="minorHAnsi" w:cstheme="minorHAnsi"/>
        </w:rPr>
      </w:pPr>
      <w:r w:rsidRPr="00E4375D">
        <w:rPr>
          <w:rFonts w:asciiTheme="minorHAnsi" w:hAnsiTheme="minorHAnsi" w:cstheme="minorHAnsi"/>
        </w:rPr>
        <w:t>stwierdzających brak okoliczności wyłączających zawarcie małżeństwa,</w:t>
      </w:r>
    </w:p>
    <w:p w14:paraId="102D2755" w14:textId="77777777" w:rsidR="008E4FFC" w:rsidRPr="00E4375D" w:rsidRDefault="008E4FFC" w:rsidP="008E4FFC">
      <w:pPr>
        <w:pStyle w:val="Akapitzlist"/>
        <w:numPr>
          <w:ilvl w:val="0"/>
          <w:numId w:val="31"/>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potwierdzających uznanie ojcostwa.</w:t>
      </w:r>
    </w:p>
    <w:p w14:paraId="2F4AB13C"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występowanie za pośrednictwem systemu teleinformatycznego o nadanie numeru Pesel;</w:t>
      </w:r>
    </w:p>
    <w:p w14:paraId="5F7E1DF7"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sprawdzanie w rejestrze stanu cywilnego przed rejestracją zdarzenia, czy nie zostało ono już uprzednio zarejestrowane;</w:t>
      </w:r>
    </w:p>
    <w:p w14:paraId="04507E67"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poświadczanie za zgodność z oryginałem dokumentów z akt zbiorowych rejestracji stanu cywilnego;</w:t>
      </w:r>
    </w:p>
    <w:p w14:paraId="1F0DD796"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przekazywanie aktów stanu cywilnego oraz akt zbiorowych rejestracji stanu cywilnego do archiwum państwowego po upływie terminów ich przechowywania;</w:t>
      </w:r>
    </w:p>
    <w:p w14:paraId="711468BC"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przyjmowanie od biegłego lub tłumacza oświadczeń o sumiennym i bezstronnym wykonywaniu powierzonego zadania, z dochowaniem tajemnicy prawnie chronionej oraz kierowaniu się                             w swoim postępowaniu uczciwością i etyką;</w:t>
      </w:r>
    </w:p>
    <w:p w14:paraId="3702ECEF"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dokonywanie sprostowania aktu stanu cywilnego na podstawie innych aktów stanu cywilnego, akt zbiorowych rejestracji stanu cywilnego prowadzonych dla tego aktu i innych dokumentów mających wpływ na stan cywilny;</w:t>
      </w:r>
    </w:p>
    <w:p w14:paraId="06485163"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uzupełnianie aktu stanu cywilnego na podstawie innych aktów stanu cywilnego, akt zbiorowych rejestracji stanu cywilnego prowadzonych dla tego aktu i innych dokumentów mających wpływ na stan cywilny;</w:t>
      </w:r>
    </w:p>
    <w:p w14:paraId="1F66FE29"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wnioskowanie do sądu o unieważnienie aktu stanu cywilnego lub dołączonej do niego wzmianki dodatkowej;</w:t>
      </w:r>
    </w:p>
    <w:p w14:paraId="4D313167"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unieważnienie aktu oraz wzmianki dodatkowej dołączonej do niewłaściwego aktu w formie czynności materialno-technicznej;</w:t>
      </w:r>
    </w:p>
    <w:p w14:paraId="73411355"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wydawanie z rejestru stanu cywilnego:</w:t>
      </w:r>
    </w:p>
    <w:p w14:paraId="228F98B2" w14:textId="77777777" w:rsidR="008E4FFC" w:rsidRPr="00E4375D" w:rsidRDefault="008E4FFC" w:rsidP="008E4FFC">
      <w:pPr>
        <w:pStyle w:val="Akapitzlist"/>
        <w:numPr>
          <w:ilvl w:val="0"/>
          <w:numId w:val="32"/>
        </w:numPr>
        <w:suppressAutoHyphens w:val="0"/>
        <w:spacing w:after="160" w:line="259" w:lineRule="auto"/>
        <w:jc w:val="both"/>
        <w:rPr>
          <w:rFonts w:asciiTheme="minorHAnsi" w:hAnsiTheme="minorHAnsi" w:cstheme="minorHAnsi"/>
        </w:rPr>
      </w:pPr>
      <w:r w:rsidRPr="00E4375D">
        <w:rPr>
          <w:rFonts w:asciiTheme="minorHAnsi" w:hAnsiTheme="minorHAnsi" w:cstheme="minorHAnsi"/>
        </w:rPr>
        <w:t>odpisów zupełnych i skróconych,</w:t>
      </w:r>
    </w:p>
    <w:p w14:paraId="79E19F08" w14:textId="77777777" w:rsidR="008E4FFC" w:rsidRPr="00E4375D" w:rsidRDefault="008E4FFC" w:rsidP="008E4FFC">
      <w:pPr>
        <w:pStyle w:val="Akapitzlist"/>
        <w:numPr>
          <w:ilvl w:val="0"/>
          <w:numId w:val="32"/>
        </w:numPr>
        <w:suppressAutoHyphens w:val="0"/>
        <w:spacing w:after="160" w:line="259" w:lineRule="auto"/>
        <w:jc w:val="both"/>
        <w:rPr>
          <w:rFonts w:asciiTheme="minorHAnsi" w:hAnsiTheme="minorHAnsi" w:cstheme="minorHAnsi"/>
        </w:rPr>
      </w:pPr>
      <w:r w:rsidRPr="00E4375D">
        <w:rPr>
          <w:rFonts w:asciiTheme="minorHAnsi" w:hAnsiTheme="minorHAnsi" w:cstheme="minorHAnsi"/>
        </w:rPr>
        <w:t>zaświadczeń o zamieszczonych lub niezamieszczonych w rejestrze stanu cywilnego danych dotyczących wskazanej osoby,</w:t>
      </w:r>
    </w:p>
    <w:p w14:paraId="5F9EE2DA" w14:textId="77777777" w:rsidR="008E4FFC" w:rsidRPr="00E4375D" w:rsidRDefault="008E4FFC" w:rsidP="008E4FFC">
      <w:pPr>
        <w:pStyle w:val="Akapitzlist"/>
        <w:numPr>
          <w:ilvl w:val="0"/>
          <w:numId w:val="32"/>
        </w:numPr>
        <w:suppressAutoHyphens w:val="0"/>
        <w:spacing w:after="160" w:line="259" w:lineRule="auto"/>
        <w:jc w:val="both"/>
        <w:rPr>
          <w:rFonts w:asciiTheme="minorHAnsi" w:hAnsiTheme="minorHAnsi" w:cstheme="minorHAnsi"/>
        </w:rPr>
      </w:pPr>
      <w:r w:rsidRPr="00E4375D">
        <w:rPr>
          <w:rFonts w:asciiTheme="minorHAnsi" w:hAnsiTheme="minorHAnsi" w:cstheme="minorHAnsi"/>
        </w:rPr>
        <w:t>zaświadczeń o stanie cywilnym;</w:t>
      </w:r>
    </w:p>
    <w:p w14:paraId="6D71A33A"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rejestracja oświadczenia koniecznego do uznania ojcostwa lub odmowy jego przyjęcia                                     w rejestrze uznań;</w:t>
      </w:r>
    </w:p>
    <w:p w14:paraId="3B8FE6B3"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przyjmowanie zapewnień od osób zamierzających wstąpić w związek małżeński o braku okoliczności wyłączających zawarcie małżeństwa;</w:t>
      </w:r>
    </w:p>
    <w:p w14:paraId="1A9239F8"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lastRenderedPageBreak/>
        <w:t>przyjmowanie zezwoleń na zawarcie małżeństwa jeżeli wymagają tego przepisy kodeksu rodzinnego i opiekuńczego;</w:t>
      </w:r>
    </w:p>
    <w:p w14:paraId="76C6A9DF"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przenoszenie aktu stanu cywilnego do rejestru stanu cywilnego;</w:t>
      </w:r>
    </w:p>
    <w:p w14:paraId="3E6FB47E"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udzielanie informacji zawartych w kopertach dowodowych uprawnionym osobom zainteresowanym oraz organom administracji państwowej i samorządowej;</w:t>
      </w:r>
    </w:p>
    <w:p w14:paraId="5E6C0F94"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wydawanie zapewnień o braku okoliczności wyłączających zawarcie małżeństwa osobom zamierzającym wstąpić w związek małżeński;</w:t>
      </w:r>
    </w:p>
    <w:p w14:paraId="729E7761"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wydawanie zaświadczeń o braku ksiąg lub nie figurowaniu aktu;</w:t>
      </w:r>
    </w:p>
    <w:p w14:paraId="4456C38B"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 xml:space="preserve"> sporządzanie sprawozdań z ruchu naturalnego ludności dla potrzeb GUS;</w:t>
      </w:r>
    </w:p>
    <w:p w14:paraId="4F987659"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wydawanie zaświadczeń o przyjętych sakramentach;</w:t>
      </w:r>
    </w:p>
    <w:p w14:paraId="27011FC8"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wydawanie zaświadczeń o nieposiadaniu księgi stany cywilnego;</w:t>
      </w:r>
    </w:p>
    <w:p w14:paraId="712D0143"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spraw związanych z nadawaniem przez Prezydenta RP medali ,,Za Długoletnie Pożycie Małżeńskie” oraz organizowanie spotkań Wójta z osobami obchodzącymi pięćdziesięciolecie małżeństwa oraz stulecie urodzin;</w:t>
      </w:r>
    </w:p>
    <w:p w14:paraId="66965DB9" w14:textId="77777777" w:rsidR="008E4FFC" w:rsidRPr="00E4375D" w:rsidRDefault="008E4FFC" w:rsidP="008E4FFC">
      <w:pPr>
        <w:pStyle w:val="Akapitzlist"/>
        <w:numPr>
          <w:ilvl w:val="0"/>
          <w:numId w:val="29"/>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spraw wynikających z ustawy o zmianie imion i nazwisk.</w:t>
      </w:r>
    </w:p>
    <w:p w14:paraId="3196821C" w14:textId="77777777" w:rsidR="008E4FFC" w:rsidRPr="00E4375D" w:rsidRDefault="008E4FFC" w:rsidP="008E4FFC">
      <w:pPr>
        <w:pStyle w:val="Akapitzlist"/>
        <w:jc w:val="both"/>
        <w:rPr>
          <w:rFonts w:asciiTheme="minorHAnsi" w:hAnsiTheme="minorHAnsi" w:cstheme="minorHAnsi"/>
        </w:rPr>
      </w:pPr>
    </w:p>
    <w:p w14:paraId="760A4855" w14:textId="15CC7C69" w:rsidR="008E4FFC" w:rsidRPr="00E4375D" w:rsidRDefault="00CD4A35" w:rsidP="008E4FFC">
      <w:pPr>
        <w:pStyle w:val="Akapitzlist"/>
        <w:numPr>
          <w:ilvl w:val="0"/>
          <w:numId w:val="39"/>
        </w:numPr>
        <w:suppressAutoHyphens w:val="0"/>
        <w:spacing w:after="160" w:line="259" w:lineRule="auto"/>
        <w:jc w:val="both"/>
        <w:rPr>
          <w:rFonts w:asciiTheme="minorHAnsi" w:hAnsiTheme="minorHAnsi" w:cstheme="minorHAnsi"/>
        </w:rPr>
      </w:pPr>
      <w:r>
        <w:rPr>
          <w:rFonts w:asciiTheme="minorHAnsi" w:hAnsiTheme="minorHAnsi" w:cstheme="minorHAnsi"/>
        </w:rPr>
        <w:t>Stanowisko</w:t>
      </w:r>
      <w:bookmarkStart w:id="0" w:name="_GoBack"/>
      <w:bookmarkEnd w:id="0"/>
      <w:r w:rsidR="008E4FFC" w:rsidRPr="00E4375D">
        <w:rPr>
          <w:rFonts w:asciiTheme="minorHAnsi" w:hAnsiTheme="minorHAnsi" w:cstheme="minorHAnsi"/>
        </w:rPr>
        <w:t xml:space="preserve"> </w:t>
      </w:r>
      <w:r w:rsidR="00E4375D" w:rsidRPr="00E4375D">
        <w:rPr>
          <w:rFonts w:asciiTheme="minorHAnsi" w:hAnsiTheme="minorHAnsi" w:cstheme="minorHAnsi"/>
        </w:rPr>
        <w:t>do Spraw Obywatelskich</w:t>
      </w:r>
      <w:r w:rsidR="008E4FFC" w:rsidRPr="00E4375D">
        <w:rPr>
          <w:rFonts w:asciiTheme="minorHAnsi" w:hAnsiTheme="minorHAnsi" w:cstheme="minorHAnsi"/>
        </w:rPr>
        <w:t>:</w:t>
      </w:r>
    </w:p>
    <w:p w14:paraId="0385CEC2" w14:textId="77777777" w:rsidR="008E4FFC" w:rsidRPr="00E4375D" w:rsidRDefault="008E4FFC" w:rsidP="008E4FFC">
      <w:pPr>
        <w:pStyle w:val="Akapitzlist"/>
        <w:jc w:val="both"/>
        <w:rPr>
          <w:rFonts w:asciiTheme="minorHAnsi" w:hAnsiTheme="minorHAnsi" w:cstheme="minorHAnsi"/>
        </w:rPr>
      </w:pPr>
    </w:p>
    <w:p w14:paraId="3F598EEA"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spraw z zakresu ustawy o ewidencji ludności:</w:t>
      </w:r>
    </w:p>
    <w:p w14:paraId="69CC87D0"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wykonywanie czynności związanych z zameldowaniem na pobyt stały lub czasowy/wymeldowaniem z pobytu stałego lub czasowego obywateli polskich                               i cudzoziemców,</w:t>
      </w:r>
    </w:p>
    <w:p w14:paraId="66832A79"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nadanie numeru PESEL w związku z zameldowaniem cudzoziemców,</w:t>
      </w:r>
    </w:p>
    <w:p w14:paraId="51016415"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występowanie o zmianę numeru PESEL,</w:t>
      </w:r>
    </w:p>
    <w:p w14:paraId="3D696AB2"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postępowań z zakresu wymeldowania/zameldowania,</w:t>
      </w:r>
    </w:p>
    <w:p w14:paraId="102F0C2E"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przygotowanie projektów decyzji, postanowień, sporządzanie protokołów oględzin, przesłuchań i innych,</w:t>
      </w:r>
    </w:p>
    <w:p w14:paraId="77F2E832"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sprawdzanie danych w bazie PESEL i rejestrze lokalnym,</w:t>
      </w:r>
    </w:p>
    <w:p w14:paraId="3CC2BBCD"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przyjmowanie zgłoszeń wyjazdów poza terytorium RP/ powrotów spoza RP,</w:t>
      </w:r>
    </w:p>
    <w:p w14:paraId="15AB8835" w14:textId="77777777" w:rsidR="008E4FFC" w:rsidRPr="00E4375D" w:rsidRDefault="008E4FFC" w:rsidP="008E4FFC">
      <w:pPr>
        <w:pStyle w:val="Akapitzlist"/>
        <w:numPr>
          <w:ilvl w:val="0"/>
          <w:numId w:val="35"/>
        </w:numPr>
        <w:suppressAutoHyphens w:val="0"/>
        <w:spacing w:after="160" w:line="259" w:lineRule="auto"/>
        <w:jc w:val="both"/>
        <w:rPr>
          <w:rFonts w:asciiTheme="minorHAnsi" w:hAnsiTheme="minorHAnsi" w:cstheme="minorHAnsi"/>
        </w:rPr>
      </w:pPr>
      <w:r w:rsidRPr="00E4375D">
        <w:rPr>
          <w:rFonts w:asciiTheme="minorHAnsi" w:hAnsiTheme="minorHAnsi" w:cstheme="minorHAnsi"/>
        </w:rPr>
        <w:t>systematyczne aktualizowanie rejestru lokalnego na podstawie bazy PESEL (tworzenie kopii w celu zabezpieczenia bazy danych).</w:t>
      </w:r>
    </w:p>
    <w:p w14:paraId="70951FD5"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spraw z zakresu ustawy kodeks wyborczy, związanych z wyborami i referendami oraz innymi wyborami wynikającymi z obowiązujących przepisów prawa, obsługa komisji wyborczych oraz urzędnika wyborczego:</w:t>
      </w:r>
    </w:p>
    <w:p w14:paraId="23F332A1" w14:textId="77777777" w:rsidR="008E4FFC" w:rsidRPr="00E4375D" w:rsidRDefault="008E4FFC" w:rsidP="008E4FFC">
      <w:pPr>
        <w:pStyle w:val="Akapitzlist"/>
        <w:numPr>
          <w:ilvl w:val="0"/>
          <w:numId w:val="36"/>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i utrzymanie w stanie aktualnym rejestru wyborców,</w:t>
      </w:r>
    </w:p>
    <w:p w14:paraId="43EA14E4" w14:textId="77777777" w:rsidR="008E4FFC" w:rsidRPr="00E4375D" w:rsidRDefault="008E4FFC" w:rsidP="008E4FFC">
      <w:pPr>
        <w:pStyle w:val="Akapitzlist"/>
        <w:numPr>
          <w:ilvl w:val="0"/>
          <w:numId w:val="36"/>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przyjmowanie wniosków o dopisanie do rejestru wyborców,</w:t>
      </w:r>
    </w:p>
    <w:p w14:paraId="063056D5" w14:textId="77777777" w:rsidR="008E4FFC" w:rsidRPr="00E4375D" w:rsidRDefault="008E4FFC" w:rsidP="008E4FFC">
      <w:pPr>
        <w:pStyle w:val="Akapitzlist"/>
        <w:numPr>
          <w:ilvl w:val="0"/>
          <w:numId w:val="36"/>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przygotowanie projektów decyzji o dopisaniu do rejestru wyborów/ projektów decyzji odmownych,</w:t>
      </w:r>
    </w:p>
    <w:p w14:paraId="077FE15B" w14:textId="77777777" w:rsidR="008E4FFC" w:rsidRPr="00E4375D" w:rsidRDefault="008E4FFC" w:rsidP="008E4FFC">
      <w:pPr>
        <w:pStyle w:val="Akapitzlist"/>
        <w:numPr>
          <w:ilvl w:val="0"/>
          <w:numId w:val="36"/>
        </w:numPr>
        <w:suppressAutoHyphens w:val="0"/>
        <w:spacing w:after="160" w:line="259" w:lineRule="auto"/>
        <w:jc w:val="both"/>
        <w:rPr>
          <w:rFonts w:asciiTheme="minorHAnsi" w:hAnsiTheme="minorHAnsi" w:cstheme="minorHAnsi"/>
        </w:rPr>
      </w:pPr>
      <w:r w:rsidRPr="00E4375D">
        <w:rPr>
          <w:rFonts w:asciiTheme="minorHAnsi" w:hAnsiTheme="minorHAnsi" w:cstheme="minorHAnsi"/>
        </w:rPr>
        <w:t>sporządzanie spisów wyborców,</w:t>
      </w:r>
    </w:p>
    <w:p w14:paraId="4FF50778" w14:textId="77777777" w:rsidR="008E4FFC" w:rsidRPr="00E4375D" w:rsidRDefault="008E4FFC" w:rsidP="008E4FFC">
      <w:pPr>
        <w:pStyle w:val="Akapitzlist"/>
        <w:numPr>
          <w:ilvl w:val="0"/>
          <w:numId w:val="36"/>
        </w:numPr>
        <w:suppressAutoHyphens w:val="0"/>
        <w:spacing w:after="160" w:line="259" w:lineRule="auto"/>
        <w:jc w:val="both"/>
        <w:rPr>
          <w:rFonts w:asciiTheme="minorHAnsi" w:hAnsiTheme="minorHAnsi" w:cstheme="minorHAnsi"/>
        </w:rPr>
      </w:pPr>
      <w:r w:rsidRPr="00E4375D">
        <w:rPr>
          <w:rFonts w:asciiTheme="minorHAnsi" w:hAnsiTheme="minorHAnsi" w:cstheme="minorHAnsi"/>
        </w:rPr>
        <w:t>sporządzanie sprawozdań z zakresu ewidencji ludności i rejestru wyborców,</w:t>
      </w:r>
    </w:p>
    <w:p w14:paraId="062C7544" w14:textId="77777777" w:rsidR="008E4FFC" w:rsidRPr="00E4375D" w:rsidRDefault="008E4FFC" w:rsidP="008E4FFC">
      <w:pPr>
        <w:pStyle w:val="Akapitzlist"/>
        <w:numPr>
          <w:ilvl w:val="0"/>
          <w:numId w:val="36"/>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prawidłowe korzystanie z teleinformatycznych rejestrów państwowych PESEL, rejestru lokalnej ewidencji, państwowego/centralnego rejestru wyborców.</w:t>
      </w:r>
    </w:p>
    <w:p w14:paraId="729B700A"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spraw z zakresu Ustawy o dowodach osobistych</w:t>
      </w:r>
    </w:p>
    <w:p w14:paraId="502634A1" w14:textId="77777777" w:rsidR="008E4FFC" w:rsidRPr="00E4375D" w:rsidRDefault="008E4FFC" w:rsidP="008E4FFC">
      <w:pPr>
        <w:pStyle w:val="Akapitzlist"/>
        <w:numPr>
          <w:ilvl w:val="0"/>
          <w:numId w:val="37"/>
        </w:numPr>
        <w:suppressAutoHyphens w:val="0"/>
        <w:spacing w:after="160" w:line="259" w:lineRule="auto"/>
        <w:rPr>
          <w:rFonts w:asciiTheme="minorHAnsi" w:hAnsiTheme="minorHAnsi" w:cstheme="minorHAnsi"/>
        </w:rPr>
      </w:pPr>
      <w:r w:rsidRPr="00E4375D">
        <w:rPr>
          <w:rFonts w:asciiTheme="minorHAnsi" w:hAnsiTheme="minorHAnsi" w:cstheme="minorHAnsi"/>
        </w:rPr>
        <w:t>przyjmowanie wniosków o wydanie dowodów osobistych:</w:t>
      </w:r>
    </w:p>
    <w:p w14:paraId="64BDEE36" w14:textId="77777777" w:rsidR="008E4FFC" w:rsidRPr="00E4375D" w:rsidRDefault="008E4FFC" w:rsidP="008E4FFC">
      <w:pPr>
        <w:pStyle w:val="Akapitzlist"/>
        <w:numPr>
          <w:ilvl w:val="0"/>
          <w:numId w:val="38"/>
        </w:numPr>
        <w:suppressAutoHyphens w:val="0"/>
        <w:spacing w:after="160" w:line="259" w:lineRule="auto"/>
        <w:rPr>
          <w:rFonts w:asciiTheme="minorHAnsi" w:hAnsiTheme="minorHAnsi" w:cstheme="minorHAnsi"/>
        </w:rPr>
      </w:pPr>
      <w:r w:rsidRPr="00E4375D">
        <w:rPr>
          <w:rFonts w:asciiTheme="minorHAnsi" w:hAnsiTheme="minorHAnsi" w:cstheme="minorHAnsi"/>
        </w:rPr>
        <w:t>weryfikacja,</w:t>
      </w:r>
    </w:p>
    <w:p w14:paraId="656872C5" w14:textId="77777777" w:rsidR="008E4FFC" w:rsidRPr="00E4375D" w:rsidRDefault="008E4FFC" w:rsidP="008E4FFC">
      <w:pPr>
        <w:pStyle w:val="Akapitzlist"/>
        <w:numPr>
          <w:ilvl w:val="0"/>
          <w:numId w:val="38"/>
        </w:numPr>
        <w:suppressAutoHyphens w:val="0"/>
        <w:spacing w:after="160" w:line="259" w:lineRule="auto"/>
        <w:rPr>
          <w:rFonts w:asciiTheme="minorHAnsi" w:hAnsiTheme="minorHAnsi" w:cstheme="minorHAnsi"/>
        </w:rPr>
      </w:pPr>
      <w:r w:rsidRPr="00E4375D">
        <w:rPr>
          <w:rFonts w:asciiTheme="minorHAnsi" w:hAnsiTheme="minorHAnsi" w:cstheme="minorHAnsi"/>
        </w:rPr>
        <w:t>usuwanie niezgodności w bazie PESEL w celu realizacji wniosków,</w:t>
      </w:r>
    </w:p>
    <w:p w14:paraId="7307D1A5" w14:textId="77777777" w:rsidR="008E4FFC" w:rsidRPr="00E4375D" w:rsidRDefault="008E4FFC" w:rsidP="008E4FFC">
      <w:pPr>
        <w:pStyle w:val="Akapitzlist"/>
        <w:numPr>
          <w:ilvl w:val="0"/>
          <w:numId w:val="38"/>
        </w:numPr>
        <w:suppressAutoHyphens w:val="0"/>
        <w:spacing w:after="160" w:line="259" w:lineRule="auto"/>
        <w:rPr>
          <w:rFonts w:asciiTheme="minorHAnsi" w:hAnsiTheme="minorHAnsi" w:cstheme="minorHAnsi"/>
        </w:rPr>
      </w:pPr>
      <w:r w:rsidRPr="00E4375D">
        <w:rPr>
          <w:rFonts w:asciiTheme="minorHAnsi" w:hAnsiTheme="minorHAnsi" w:cstheme="minorHAnsi"/>
        </w:rPr>
        <w:lastRenderedPageBreak/>
        <w:t>wysyłanie zleceń o usunięcie niezgodności do innych urzędów.</w:t>
      </w:r>
    </w:p>
    <w:p w14:paraId="0E029E3B" w14:textId="77777777" w:rsidR="008E4FFC" w:rsidRPr="00E4375D" w:rsidRDefault="008E4FFC" w:rsidP="008E4FFC">
      <w:pPr>
        <w:pStyle w:val="Akapitzlist"/>
        <w:numPr>
          <w:ilvl w:val="0"/>
          <w:numId w:val="37"/>
        </w:numPr>
        <w:suppressAutoHyphens w:val="0"/>
        <w:spacing w:after="160" w:line="259" w:lineRule="auto"/>
        <w:rPr>
          <w:rFonts w:asciiTheme="minorHAnsi" w:hAnsiTheme="minorHAnsi" w:cstheme="minorHAnsi"/>
        </w:rPr>
      </w:pPr>
      <w:r w:rsidRPr="00E4375D">
        <w:rPr>
          <w:rFonts w:asciiTheme="minorHAnsi" w:hAnsiTheme="minorHAnsi" w:cstheme="minorHAnsi"/>
        </w:rPr>
        <w:t>przyjmowanie zgłoszeń utraty/uszkodzenia dowodu osobistego,</w:t>
      </w:r>
    </w:p>
    <w:p w14:paraId="157CF782" w14:textId="77777777" w:rsidR="008E4FFC" w:rsidRPr="00E4375D" w:rsidRDefault="008E4FFC" w:rsidP="008E4FFC">
      <w:pPr>
        <w:pStyle w:val="Akapitzlist"/>
        <w:numPr>
          <w:ilvl w:val="0"/>
          <w:numId w:val="37"/>
        </w:numPr>
        <w:suppressAutoHyphens w:val="0"/>
        <w:spacing w:after="160" w:line="259" w:lineRule="auto"/>
        <w:rPr>
          <w:rFonts w:asciiTheme="minorHAnsi" w:hAnsiTheme="minorHAnsi" w:cstheme="minorHAnsi"/>
        </w:rPr>
      </w:pPr>
      <w:r w:rsidRPr="00E4375D">
        <w:rPr>
          <w:rFonts w:asciiTheme="minorHAnsi" w:hAnsiTheme="minorHAnsi" w:cstheme="minorHAnsi"/>
        </w:rPr>
        <w:t>unieważnianie dowodów osobistych,</w:t>
      </w:r>
    </w:p>
    <w:p w14:paraId="762FE0EF" w14:textId="77777777" w:rsidR="008E4FFC" w:rsidRPr="00E4375D" w:rsidRDefault="008E4FFC" w:rsidP="008E4FFC">
      <w:pPr>
        <w:pStyle w:val="Akapitzlist"/>
        <w:numPr>
          <w:ilvl w:val="0"/>
          <w:numId w:val="37"/>
        </w:numPr>
        <w:suppressAutoHyphens w:val="0"/>
        <w:spacing w:after="160" w:line="259" w:lineRule="auto"/>
        <w:rPr>
          <w:rFonts w:asciiTheme="minorHAnsi" w:hAnsiTheme="minorHAnsi" w:cstheme="minorHAnsi"/>
        </w:rPr>
      </w:pPr>
      <w:r w:rsidRPr="00E4375D">
        <w:rPr>
          <w:rFonts w:asciiTheme="minorHAnsi" w:hAnsiTheme="minorHAnsi" w:cstheme="minorHAnsi"/>
        </w:rPr>
        <w:t>wydawanie dowodów osobistych,</w:t>
      </w:r>
    </w:p>
    <w:p w14:paraId="25D51F32" w14:textId="77777777" w:rsidR="008E4FFC" w:rsidRPr="00E4375D" w:rsidRDefault="008E4FFC" w:rsidP="008E4FFC">
      <w:pPr>
        <w:pStyle w:val="Akapitzlist"/>
        <w:numPr>
          <w:ilvl w:val="0"/>
          <w:numId w:val="37"/>
        </w:numPr>
        <w:suppressAutoHyphens w:val="0"/>
        <w:spacing w:after="160" w:line="259" w:lineRule="auto"/>
        <w:rPr>
          <w:rFonts w:asciiTheme="minorHAnsi" w:hAnsiTheme="minorHAnsi" w:cstheme="minorHAnsi"/>
        </w:rPr>
      </w:pPr>
      <w:r w:rsidRPr="00E4375D">
        <w:rPr>
          <w:rFonts w:asciiTheme="minorHAnsi" w:hAnsiTheme="minorHAnsi" w:cstheme="minorHAnsi"/>
        </w:rPr>
        <w:t>przygotowanie projektów decyzji odmawiających wydania dowodów osobistych,</w:t>
      </w:r>
    </w:p>
    <w:p w14:paraId="7C1A8A11" w14:textId="77777777" w:rsidR="008E4FFC" w:rsidRPr="00E4375D" w:rsidRDefault="008E4FFC" w:rsidP="008E4FFC">
      <w:pPr>
        <w:pStyle w:val="Akapitzlist"/>
        <w:numPr>
          <w:ilvl w:val="0"/>
          <w:numId w:val="37"/>
        </w:numPr>
        <w:suppressAutoHyphens w:val="0"/>
        <w:spacing w:after="160" w:line="259" w:lineRule="auto"/>
        <w:jc w:val="both"/>
        <w:rPr>
          <w:rFonts w:asciiTheme="minorHAnsi" w:hAnsiTheme="minorHAnsi" w:cstheme="minorHAnsi"/>
        </w:rPr>
      </w:pPr>
      <w:r w:rsidRPr="00E4375D">
        <w:rPr>
          <w:rFonts w:asciiTheme="minorHAnsi" w:hAnsiTheme="minorHAnsi" w:cstheme="minorHAnsi"/>
        </w:rPr>
        <w:t>zakładanie i utrzymywanie w należytym porządku chronologicznym kopert dowodowych,</w:t>
      </w:r>
    </w:p>
    <w:p w14:paraId="212FA444" w14:textId="77777777" w:rsidR="008E4FFC" w:rsidRPr="00E4375D" w:rsidRDefault="008E4FFC" w:rsidP="008E4FFC">
      <w:pPr>
        <w:pStyle w:val="Akapitzlist"/>
        <w:numPr>
          <w:ilvl w:val="0"/>
          <w:numId w:val="37"/>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wykonywanie innych czynności związanych z dowodami osobistymi,</w:t>
      </w:r>
    </w:p>
    <w:p w14:paraId="3BBD825F" w14:textId="77777777" w:rsidR="008E4FFC" w:rsidRPr="00E4375D" w:rsidRDefault="008E4FFC" w:rsidP="008E4FFC">
      <w:pPr>
        <w:pStyle w:val="Akapitzlist"/>
        <w:numPr>
          <w:ilvl w:val="0"/>
          <w:numId w:val="37"/>
        </w:numPr>
        <w:suppressAutoHyphens w:val="0"/>
        <w:spacing w:after="160" w:line="259" w:lineRule="auto"/>
        <w:jc w:val="both"/>
        <w:rPr>
          <w:rFonts w:asciiTheme="minorHAnsi" w:hAnsiTheme="minorHAnsi" w:cstheme="minorHAnsi"/>
        </w:rPr>
      </w:pPr>
      <w:r w:rsidRPr="00E4375D">
        <w:rPr>
          <w:rFonts w:asciiTheme="minorHAnsi" w:hAnsiTheme="minorHAnsi" w:cstheme="minorHAnsi"/>
        </w:rPr>
        <w:t>archiwizacja Kart Osobowych Mieszkańców (KOM),</w:t>
      </w:r>
    </w:p>
    <w:p w14:paraId="703F3CCB" w14:textId="77777777" w:rsidR="008E4FFC" w:rsidRPr="00E4375D" w:rsidRDefault="008E4FFC" w:rsidP="008E4FFC">
      <w:pPr>
        <w:pStyle w:val="Akapitzlist"/>
        <w:numPr>
          <w:ilvl w:val="0"/>
          <w:numId w:val="37"/>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prawidłowe korzystanie z teleinformatycznych rejestrów państwowych PESEL i DO,</w:t>
      </w:r>
    </w:p>
    <w:p w14:paraId="450C201F" w14:textId="77777777" w:rsidR="008E4FFC" w:rsidRPr="00E4375D" w:rsidRDefault="008E4FFC" w:rsidP="008E4FFC">
      <w:pPr>
        <w:pStyle w:val="Akapitzlist"/>
        <w:numPr>
          <w:ilvl w:val="0"/>
          <w:numId w:val="37"/>
        </w:numPr>
        <w:suppressAutoHyphens w:val="0"/>
        <w:spacing w:after="160" w:line="259" w:lineRule="auto"/>
        <w:jc w:val="both"/>
        <w:rPr>
          <w:rFonts w:asciiTheme="minorHAnsi" w:hAnsiTheme="minorHAnsi" w:cstheme="minorHAnsi"/>
        </w:rPr>
      </w:pPr>
      <w:r w:rsidRPr="00E4375D">
        <w:rPr>
          <w:rFonts w:asciiTheme="minorHAnsi" w:hAnsiTheme="minorHAnsi" w:cstheme="minorHAnsi"/>
        </w:rPr>
        <w:t xml:space="preserve">prawidłowe wykorzystanie platformy </w:t>
      </w:r>
      <w:proofErr w:type="spellStart"/>
      <w:r w:rsidRPr="00E4375D">
        <w:rPr>
          <w:rFonts w:asciiTheme="minorHAnsi" w:hAnsiTheme="minorHAnsi" w:cstheme="minorHAnsi"/>
        </w:rPr>
        <w:t>ePUAP</w:t>
      </w:r>
      <w:proofErr w:type="spellEnd"/>
      <w:r w:rsidRPr="00E4375D">
        <w:rPr>
          <w:rFonts w:asciiTheme="minorHAnsi" w:hAnsiTheme="minorHAnsi" w:cstheme="minorHAnsi"/>
        </w:rPr>
        <w:t xml:space="preserve"> do załatwiania spraw przesyłanych drogą elektroniczną,</w:t>
      </w:r>
    </w:p>
    <w:p w14:paraId="7D392025" w14:textId="77777777" w:rsidR="008E4FFC" w:rsidRPr="00E4375D" w:rsidRDefault="008E4FFC" w:rsidP="008E4FFC">
      <w:pPr>
        <w:pStyle w:val="Akapitzlist"/>
        <w:numPr>
          <w:ilvl w:val="0"/>
          <w:numId w:val="37"/>
        </w:numPr>
        <w:suppressAutoHyphens w:val="0"/>
        <w:spacing w:after="160" w:line="259" w:lineRule="auto"/>
        <w:jc w:val="both"/>
        <w:rPr>
          <w:rFonts w:asciiTheme="minorHAnsi" w:hAnsiTheme="minorHAnsi" w:cstheme="minorHAnsi"/>
        </w:rPr>
      </w:pPr>
      <w:r w:rsidRPr="00E4375D">
        <w:rPr>
          <w:rFonts w:asciiTheme="minorHAnsi" w:hAnsiTheme="minorHAnsi" w:cstheme="minorHAnsi"/>
        </w:rPr>
        <w:t>archiwizacja, prawidłowe przechowywanie, ewidencjonowanie i konserwacja teczek dowodowych oraz dokumentacji związanej z prowadzeniem spraw w zakresie dowodów osobistych.</w:t>
      </w:r>
    </w:p>
    <w:p w14:paraId="1393384F"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spraw związanych z wydawaniem i cofaniem zezwoleń na sprzedaż napojów alkoholowych,</w:t>
      </w:r>
    </w:p>
    <w:p w14:paraId="11E3F4C3"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potwierdzania PROFILU zaufanego,</w:t>
      </w:r>
    </w:p>
    <w:p w14:paraId="713189F2"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 xml:space="preserve">przekształcanie wniosku przedsiębiorcy na postać dokumentu elektronicznego w systemie </w:t>
      </w:r>
      <w:proofErr w:type="spellStart"/>
      <w:r w:rsidRPr="00E4375D">
        <w:rPr>
          <w:rFonts w:asciiTheme="minorHAnsi" w:hAnsiTheme="minorHAnsi" w:cstheme="minorHAnsi"/>
        </w:rPr>
        <w:t>CeiDG</w:t>
      </w:r>
      <w:proofErr w:type="spellEnd"/>
      <w:r w:rsidRPr="00E4375D">
        <w:rPr>
          <w:rFonts w:asciiTheme="minorHAnsi" w:hAnsiTheme="minorHAnsi" w:cstheme="minorHAnsi"/>
        </w:rPr>
        <w:t>,</w:t>
      </w:r>
    </w:p>
    <w:p w14:paraId="1485F018"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prowadzenie spraw z zakresu repatriacji,</w:t>
      </w:r>
    </w:p>
    <w:p w14:paraId="715880D6" w14:textId="77777777" w:rsidR="008E4FFC" w:rsidRPr="00E4375D" w:rsidRDefault="008E4FFC" w:rsidP="008E4FFC">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korzystanie z teleinformatycznych rejestrów państwowych PESEL, rejestru lokalnej ewidencji, państwowego/centralnego rejestru wyborców,</w:t>
      </w:r>
    </w:p>
    <w:p w14:paraId="6F7BCC81" w14:textId="77777777" w:rsidR="00E4375D" w:rsidRPr="00E4375D" w:rsidRDefault="008E4FFC" w:rsidP="00E4375D">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archiwizacja, prawidłowe przechowywanie, ewidencjonowanie i konserwacja dokumentacji.</w:t>
      </w:r>
    </w:p>
    <w:p w14:paraId="3F3DD4DD" w14:textId="63529579" w:rsidR="00F25AFF" w:rsidRPr="00E4375D" w:rsidRDefault="00E4375D" w:rsidP="00E4375D">
      <w:pPr>
        <w:pStyle w:val="Akapitzlist"/>
        <w:numPr>
          <w:ilvl w:val="0"/>
          <w:numId w:val="34"/>
        </w:numPr>
        <w:suppressAutoHyphens w:val="0"/>
        <w:spacing w:after="160" w:line="259" w:lineRule="auto"/>
        <w:jc w:val="both"/>
        <w:rPr>
          <w:rFonts w:asciiTheme="minorHAnsi" w:hAnsiTheme="minorHAnsi" w:cstheme="minorHAnsi"/>
        </w:rPr>
      </w:pPr>
      <w:r w:rsidRPr="00E4375D">
        <w:rPr>
          <w:rFonts w:asciiTheme="minorHAnsi" w:hAnsiTheme="minorHAnsi" w:cstheme="minorHAnsi"/>
        </w:rPr>
        <w:t>w</w:t>
      </w:r>
      <w:r w:rsidR="00F25AFF" w:rsidRPr="00E4375D">
        <w:rPr>
          <w:rFonts w:asciiTheme="minorHAnsi" w:hAnsiTheme="minorHAnsi" w:cstheme="minorHAnsi"/>
        </w:rPr>
        <w:t>ykonywanie innych czynności zleconych przez Wójta Gminy Nowosolna lub bezpośredniego przełożonego.</w:t>
      </w:r>
    </w:p>
    <w:p w14:paraId="421C0A5C" w14:textId="3BB3C837" w:rsidR="00476EDE" w:rsidRPr="00E4375D" w:rsidRDefault="00476EDE" w:rsidP="004632CF">
      <w:pPr>
        <w:spacing w:before="120"/>
        <w:rPr>
          <w:rFonts w:asciiTheme="minorHAnsi" w:hAnsiTheme="minorHAnsi" w:cstheme="minorHAnsi"/>
        </w:rPr>
      </w:pPr>
      <w:r w:rsidRPr="00E4375D">
        <w:rPr>
          <w:rFonts w:asciiTheme="minorHAnsi" w:hAnsiTheme="minorHAnsi" w:cstheme="minorHAnsi"/>
        </w:rPr>
        <w:t xml:space="preserve">Przynależność organizacyjna </w:t>
      </w:r>
      <w:r w:rsidR="00823CF9" w:rsidRPr="00E4375D">
        <w:rPr>
          <w:rFonts w:asciiTheme="minorHAnsi" w:hAnsiTheme="minorHAnsi" w:cstheme="minorHAnsi"/>
        </w:rPr>
        <w:t xml:space="preserve">– Referat </w:t>
      </w:r>
      <w:r w:rsidR="00E4375D" w:rsidRPr="00E4375D">
        <w:rPr>
          <w:rFonts w:asciiTheme="minorHAnsi" w:hAnsiTheme="minorHAnsi" w:cstheme="minorHAnsi"/>
        </w:rPr>
        <w:t xml:space="preserve">Spraw Obywatelskich </w:t>
      </w:r>
      <w:r w:rsidR="005A05FA" w:rsidRPr="00E4375D">
        <w:rPr>
          <w:rFonts w:asciiTheme="minorHAnsi" w:hAnsiTheme="minorHAnsi" w:cstheme="minorHAnsi"/>
        </w:rPr>
        <w:t>(</w:t>
      </w:r>
      <w:r w:rsidR="0074372E">
        <w:rPr>
          <w:rFonts w:asciiTheme="minorHAnsi" w:hAnsiTheme="minorHAnsi" w:cstheme="minorHAnsi"/>
        </w:rPr>
        <w:t>SO</w:t>
      </w:r>
      <w:r w:rsidR="005A05FA" w:rsidRPr="00E4375D">
        <w:rPr>
          <w:rFonts w:asciiTheme="minorHAnsi" w:hAnsiTheme="minorHAnsi" w:cstheme="minorHAnsi"/>
        </w:rPr>
        <w:t>)</w:t>
      </w:r>
      <w:r w:rsidRPr="00E4375D">
        <w:rPr>
          <w:rFonts w:asciiTheme="minorHAnsi" w:hAnsiTheme="minorHAnsi" w:cstheme="minorHAnsi"/>
        </w:rPr>
        <w:t>.</w:t>
      </w:r>
    </w:p>
    <w:p w14:paraId="48C650BA" w14:textId="77777777" w:rsidR="00476EDE" w:rsidRPr="00E4375D" w:rsidRDefault="00476EDE" w:rsidP="004632CF">
      <w:pPr>
        <w:spacing w:before="120"/>
        <w:rPr>
          <w:rFonts w:asciiTheme="minorHAnsi" w:hAnsiTheme="minorHAnsi" w:cstheme="minorHAnsi"/>
          <w:b/>
        </w:rPr>
      </w:pPr>
      <w:r w:rsidRPr="00E4375D">
        <w:rPr>
          <w:rFonts w:asciiTheme="minorHAnsi" w:hAnsiTheme="minorHAnsi" w:cstheme="minorHAnsi"/>
          <w:b/>
        </w:rPr>
        <w:t>Wymagane dokumenty:</w:t>
      </w:r>
    </w:p>
    <w:p w14:paraId="7B13B939" w14:textId="77777777" w:rsidR="00476EDE" w:rsidRPr="00E4375D" w:rsidRDefault="00476EDE" w:rsidP="00B11686">
      <w:pPr>
        <w:pStyle w:val="Akapitzlist"/>
        <w:numPr>
          <w:ilvl w:val="0"/>
          <w:numId w:val="20"/>
        </w:numPr>
        <w:rPr>
          <w:rFonts w:asciiTheme="minorHAnsi" w:hAnsiTheme="minorHAnsi" w:cstheme="minorHAnsi"/>
        </w:rPr>
      </w:pPr>
      <w:r w:rsidRPr="00E4375D">
        <w:rPr>
          <w:rFonts w:asciiTheme="minorHAnsi" w:hAnsiTheme="minorHAnsi" w:cstheme="minorHAnsi"/>
        </w:rPr>
        <w:t>CV (podpisane),</w:t>
      </w:r>
    </w:p>
    <w:p w14:paraId="3EB5AEC0" w14:textId="77777777" w:rsidR="00476EDE" w:rsidRPr="00E4375D" w:rsidRDefault="00476EDE" w:rsidP="00B11686">
      <w:pPr>
        <w:pStyle w:val="Akapitzlist"/>
        <w:numPr>
          <w:ilvl w:val="0"/>
          <w:numId w:val="20"/>
        </w:numPr>
        <w:rPr>
          <w:rFonts w:asciiTheme="minorHAnsi" w:hAnsiTheme="minorHAnsi" w:cstheme="minorHAnsi"/>
        </w:rPr>
      </w:pPr>
      <w:r w:rsidRPr="00E4375D">
        <w:rPr>
          <w:rFonts w:asciiTheme="minorHAnsi" w:hAnsiTheme="minorHAnsi" w:cstheme="minorHAnsi"/>
        </w:rPr>
        <w:t>list motywacyjny (podpisany),</w:t>
      </w:r>
    </w:p>
    <w:p w14:paraId="5AFDDD15" w14:textId="77777777" w:rsidR="00476EDE" w:rsidRPr="00E4375D" w:rsidRDefault="00476EDE" w:rsidP="00B11686">
      <w:pPr>
        <w:pStyle w:val="Akapitzlist"/>
        <w:numPr>
          <w:ilvl w:val="0"/>
          <w:numId w:val="20"/>
        </w:numPr>
        <w:rPr>
          <w:rFonts w:asciiTheme="minorHAnsi" w:hAnsiTheme="minorHAnsi" w:cstheme="minorHAnsi"/>
        </w:rPr>
      </w:pPr>
      <w:r w:rsidRPr="00E4375D">
        <w:rPr>
          <w:rFonts w:asciiTheme="minorHAnsi" w:hAnsiTheme="minorHAnsi" w:cstheme="minorHAnsi"/>
        </w:rPr>
        <w:t>kopie dokumentów potwierdzających doświadczenie zawodowe kandydata, kwalifikacje i uprawnienia (w tym świadectwa pracy, zaświadczenia z pracy, opinie lub referencje z poprzednich miejsc pracy – jeżeli kandydat takie posiada),</w:t>
      </w:r>
    </w:p>
    <w:p w14:paraId="58174698" w14:textId="77777777" w:rsidR="00476EDE" w:rsidRPr="00E4375D" w:rsidRDefault="002F38CE" w:rsidP="00B11686">
      <w:pPr>
        <w:pStyle w:val="Akapitzlist"/>
        <w:numPr>
          <w:ilvl w:val="0"/>
          <w:numId w:val="20"/>
        </w:numPr>
        <w:rPr>
          <w:rFonts w:asciiTheme="minorHAnsi" w:hAnsiTheme="minorHAnsi" w:cstheme="minorHAnsi"/>
        </w:rPr>
      </w:pPr>
      <w:r w:rsidRPr="00E4375D">
        <w:rPr>
          <w:rFonts w:asciiTheme="minorHAnsi" w:hAnsiTheme="minorHAnsi" w:cstheme="minorHAnsi"/>
        </w:rPr>
        <w:t>kopie</w:t>
      </w:r>
      <w:r w:rsidR="00476EDE" w:rsidRPr="00E4375D">
        <w:rPr>
          <w:rFonts w:asciiTheme="minorHAnsi" w:hAnsiTheme="minorHAnsi" w:cstheme="minorHAnsi"/>
        </w:rPr>
        <w:t xml:space="preserve"> dokumentów potwierdzających wykształcenie,</w:t>
      </w:r>
    </w:p>
    <w:p w14:paraId="0FFC1881" w14:textId="152C69B2" w:rsidR="00476EDE" w:rsidRPr="00E4375D" w:rsidRDefault="00476EDE" w:rsidP="00B11686">
      <w:pPr>
        <w:pStyle w:val="Akapitzlist"/>
        <w:numPr>
          <w:ilvl w:val="0"/>
          <w:numId w:val="20"/>
        </w:numPr>
        <w:rPr>
          <w:rFonts w:asciiTheme="minorHAnsi" w:hAnsiTheme="minorHAnsi" w:cstheme="minorHAnsi"/>
        </w:rPr>
      </w:pPr>
      <w:r w:rsidRPr="00E4375D">
        <w:rPr>
          <w:rFonts w:asciiTheme="minorHAnsi" w:hAnsiTheme="minorHAnsi" w:cstheme="minorHAnsi"/>
        </w:rPr>
        <w:t>oświadczenie kandydata</w:t>
      </w:r>
      <w:r w:rsidR="00764B29" w:rsidRPr="00E4375D">
        <w:rPr>
          <w:rFonts w:asciiTheme="minorHAnsi" w:hAnsiTheme="minorHAnsi" w:cstheme="minorHAnsi"/>
        </w:rPr>
        <w:t>:</w:t>
      </w:r>
    </w:p>
    <w:p w14:paraId="74A3DB31" w14:textId="513F6729" w:rsidR="001502EF" w:rsidRPr="00E4375D" w:rsidRDefault="001502EF" w:rsidP="00B11686">
      <w:pPr>
        <w:pStyle w:val="Akapitzlist"/>
        <w:numPr>
          <w:ilvl w:val="0"/>
          <w:numId w:val="26"/>
        </w:numPr>
        <w:rPr>
          <w:rFonts w:asciiTheme="minorHAnsi" w:hAnsiTheme="minorHAnsi" w:cstheme="minorHAnsi"/>
        </w:rPr>
      </w:pPr>
      <w:r w:rsidRPr="00E4375D">
        <w:rPr>
          <w:rFonts w:asciiTheme="minorHAnsi" w:hAnsiTheme="minorHAnsi" w:cstheme="minorHAnsi"/>
        </w:rPr>
        <w:t>o posiadanym obywatelstwie polskim,</w:t>
      </w:r>
    </w:p>
    <w:p w14:paraId="0839F46E" w14:textId="6ED4CC05" w:rsidR="00AF0E48" w:rsidRPr="00E4375D" w:rsidRDefault="00476EDE" w:rsidP="00B11686">
      <w:pPr>
        <w:pStyle w:val="Akapitzlist"/>
        <w:numPr>
          <w:ilvl w:val="0"/>
          <w:numId w:val="26"/>
        </w:numPr>
        <w:rPr>
          <w:rFonts w:asciiTheme="minorHAnsi" w:hAnsiTheme="minorHAnsi" w:cstheme="minorHAnsi"/>
        </w:rPr>
      </w:pPr>
      <w:r w:rsidRPr="00E4375D">
        <w:rPr>
          <w:rFonts w:asciiTheme="minorHAnsi" w:hAnsiTheme="minorHAnsi" w:cstheme="minorHAnsi"/>
        </w:rPr>
        <w:t>o posiadaniu przez kandydata pełnej zdolności do czynności prawnych oraz o korzystaniu z pełni praw publicznych,</w:t>
      </w:r>
    </w:p>
    <w:p w14:paraId="1F5CD9BD" w14:textId="77777777" w:rsidR="001502EF" w:rsidRPr="00E4375D" w:rsidRDefault="00476EDE" w:rsidP="00B11686">
      <w:pPr>
        <w:pStyle w:val="Akapitzlist"/>
        <w:numPr>
          <w:ilvl w:val="0"/>
          <w:numId w:val="26"/>
        </w:numPr>
        <w:rPr>
          <w:rFonts w:asciiTheme="minorHAnsi" w:hAnsiTheme="minorHAnsi" w:cstheme="minorHAnsi"/>
        </w:rPr>
      </w:pPr>
      <w:r w:rsidRPr="00E4375D">
        <w:rPr>
          <w:rFonts w:asciiTheme="minorHAnsi" w:hAnsiTheme="minorHAnsi" w:cstheme="minorHAnsi"/>
        </w:rPr>
        <w:t>o niekaralności za umyślne przestępstwo ścigane z oskarżenia publicznego lub umyślne przestępstwo skarbowe (po ewentualnym zatrudnieniu obowiązek dostarczenia zaświadczenia o niekaralności),</w:t>
      </w:r>
    </w:p>
    <w:p w14:paraId="2057F622" w14:textId="77777777" w:rsidR="001502EF" w:rsidRPr="00E4375D" w:rsidRDefault="00476EDE" w:rsidP="00B11686">
      <w:pPr>
        <w:pStyle w:val="Akapitzlist"/>
        <w:numPr>
          <w:ilvl w:val="0"/>
          <w:numId w:val="26"/>
        </w:numPr>
        <w:rPr>
          <w:rFonts w:asciiTheme="minorHAnsi" w:hAnsiTheme="minorHAnsi" w:cstheme="minorHAnsi"/>
        </w:rPr>
      </w:pPr>
      <w:r w:rsidRPr="00E4375D">
        <w:rPr>
          <w:rFonts w:asciiTheme="minorHAnsi" w:hAnsiTheme="minorHAnsi" w:cstheme="minorHAnsi"/>
        </w:rPr>
        <w:t>o nieposzlakowanej opinii,</w:t>
      </w:r>
    </w:p>
    <w:p w14:paraId="061A0713" w14:textId="77777777" w:rsidR="001502EF" w:rsidRPr="00E4375D" w:rsidRDefault="00476EDE" w:rsidP="00B11686">
      <w:pPr>
        <w:pStyle w:val="Akapitzlist"/>
        <w:numPr>
          <w:ilvl w:val="0"/>
          <w:numId w:val="26"/>
        </w:numPr>
        <w:rPr>
          <w:rFonts w:asciiTheme="minorHAnsi" w:hAnsiTheme="minorHAnsi" w:cstheme="minorHAnsi"/>
        </w:rPr>
      </w:pPr>
      <w:r w:rsidRPr="00E4375D">
        <w:rPr>
          <w:rFonts w:asciiTheme="minorHAnsi" w:hAnsiTheme="minorHAnsi" w:cstheme="minorHAnsi"/>
        </w:rPr>
        <w:t>o zapoznaniu się obowiązkiem informacyjnym dotyczącym przetwarzania danych osobowych w związku z naborem na wolne stanowisko urzędnicze w Urzędzie Gminy Nowosolna,</w:t>
      </w:r>
    </w:p>
    <w:p w14:paraId="4367FCC7" w14:textId="77777777" w:rsidR="001502EF" w:rsidRPr="00E4375D" w:rsidRDefault="00476EDE" w:rsidP="00B11686">
      <w:pPr>
        <w:pStyle w:val="Akapitzlist"/>
        <w:numPr>
          <w:ilvl w:val="0"/>
          <w:numId w:val="26"/>
        </w:numPr>
        <w:rPr>
          <w:rFonts w:asciiTheme="minorHAnsi" w:hAnsiTheme="minorHAnsi" w:cstheme="minorHAnsi"/>
        </w:rPr>
      </w:pPr>
      <w:r w:rsidRPr="00E4375D">
        <w:rPr>
          <w:rFonts w:asciiTheme="minorHAnsi" w:hAnsiTheme="minorHAnsi" w:cstheme="minorHAnsi"/>
        </w:rPr>
        <w:t xml:space="preserve">o wyrażeniu zgody na przetwarzanie danych osobowych zawartych w złożonych dokumentach aplikacyjnych dla potrzeb niezbędnych do realizacji procedury naboru na </w:t>
      </w:r>
      <w:r w:rsidRPr="00E4375D">
        <w:rPr>
          <w:rFonts w:asciiTheme="minorHAnsi" w:hAnsiTheme="minorHAnsi" w:cstheme="minorHAnsi"/>
        </w:rPr>
        <w:lastRenderedPageBreak/>
        <w:t>wolne stanowisko urzędnicze w Urzędzie Gmin</w:t>
      </w:r>
      <w:r w:rsidR="003E16C4" w:rsidRPr="00E4375D">
        <w:rPr>
          <w:rFonts w:asciiTheme="minorHAnsi" w:hAnsiTheme="minorHAnsi" w:cstheme="minorHAnsi"/>
        </w:rPr>
        <w:t xml:space="preserve">y Nowosolna, zgodnie z ustawą </w:t>
      </w:r>
      <w:r w:rsidRPr="00E4375D">
        <w:rPr>
          <w:rFonts w:asciiTheme="minorHAnsi" w:hAnsiTheme="minorHAnsi" w:cstheme="minorHAnsi"/>
        </w:rPr>
        <w:t>o pracownikach samorządowych,</w:t>
      </w:r>
    </w:p>
    <w:p w14:paraId="62AE442C" w14:textId="6F722203" w:rsidR="00476EDE" w:rsidRPr="00E4375D" w:rsidRDefault="00476EDE" w:rsidP="00B11686">
      <w:pPr>
        <w:pStyle w:val="Akapitzlist"/>
        <w:numPr>
          <w:ilvl w:val="0"/>
          <w:numId w:val="26"/>
        </w:numPr>
        <w:rPr>
          <w:rFonts w:asciiTheme="minorHAnsi" w:hAnsiTheme="minorHAnsi" w:cstheme="minorHAnsi"/>
        </w:rPr>
      </w:pPr>
      <w:r w:rsidRPr="00E4375D">
        <w:rPr>
          <w:rFonts w:asciiTheme="minorHAnsi" w:hAnsiTheme="minorHAnsi" w:cstheme="minorHAnsi"/>
        </w:rPr>
        <w:t>o zdanym z wynikiem pozytywnym egzaminie (po odbyciu lub zwolnieniu ze służby przygotowawczej), o którym mowa w art. 1</w:t>
      </w:r>
      <w:r w:rsidR="001502EF" w:rsidRPr="00E4375D">
        <w:rPr>
          <w:rFonts w:asciiTheme="minorHAnsi" w:hAnsiTheme="minorHAnsi" w:cstheme="minorHAnsi"/>
        </w:rPr>
        <w:t xml:space="preserve">9 </w:t>
      </w:r>
      <w:r w:rsidRPr="00E4375D">
        <w:rPr>
          <w:rFonts w:asciiTheme="minorHAnsi" w:hAnsiTheme="minorHAnsi" w:cstheme="minorHAnsi"/>
        </w:rPr>
        <w:t>ustawy o pracownikach samorządowych,</w:t>
      </w:r>
    </w:p>
    <w:p w14:paraId="527A2705" w14:textId="77777777" w:rsidR="00476EDE" w:rsidRPr="00E4375D" w:rsidRDefault="00476EDE" w:rsidP="00B11686">
      <w:pPr>
        <w:pStyle w:val="Akapitzlist"/>
        <w:numPr>
          <w:ilvl w:val="0"/>
          <w:numId w:val="20"/>
        </w:numPr>
        <w:rPr>
          <w:rFonts w:asciiTheme="minorHAnsi" w:hAnsiTheme="minorHAnsi" w:cstheme="minorHAnsi"/>
        </w:rPr>
      </w:pPr>
      <w:r w:rsidRPr="00E4375D">
        <w:rPr>
          <w:rFonts w:asciiTheme="minorHAnsi" w:hAnsiTheme="minorHAnsi" w:cstheme="minorHAnsi"/>
        </w:rPr>
        <w:t>wypełniony przez kandydata kwestionariusz osobowy dla osoby ubiegającej się o zatrudnienie,</w:t>
      </w:r>
    </w:p>
    <w:p w14:paraId="62919F63" w14:textId="77777777" w:rsidR="001502EF" w:rsidRPr="00E4375D" w:rsidRDefault="00476EDE" w:rsidP="00B11686">
      <w:pPr>
        <w:pStyle w:val="Akapitzlist"/>
        <w:numPr>
          <w:ilvl w:val="0"/>
          <w:numId w:val="20"/>
        </w:numPr>
        <w:rPr>
          <w:rFonts w:asciiTheme="minorHAnsi" w:hAnsiTheme="minorHAnsi" w:cstheme="minorHAnsi"/>
        </w:rPr>
      </w:pPr>
      <w:r w:rsidRPr="00E4375D">
        <w:rPr>
          <w:rFonts w:asciiTheme="minorHAnsi" w:hAnsiTheme="minorHAnsi" w:cstheme="minorHAnsi"/>
        </w:rPr>
        <w:t xml:space="preserve">kserokopia dokumentu potwierdzającego niepełnosprawność w przypadku, gdy kandydat zamierza skorzystać z uprawnienia, o którym </w:t>
      </w:r>
      <w:r w:rsidR="002D0D6A" w:rsidRPr="00E4375D">
        <w:rPr>
          <w:rFonts w:asciiTheme="minorHAnsi" w:hAnsiTheme="minorHAnsi" w:cstheme="minorHAnsi"/>
        </w:rPr>
        <w:t xml:space="preserve">mowa w art. 13a ust. 2 ustawy </w:t>
      </w:r>
      <w:r w:rsidRPr="00E4375D">
        <w:rPr>
          <w:rFonts w:asciiTheme="minorHAnsi" w:hAnsiTheme="minorHAnsi" w:cstheme="minorHAnsi"/>
        </w:rPr>
        <w:t>o pracownikach samorządowych</w:t>
      </w:r>
      <w:r w:rsidR="001502EF" w:rsidRPr="00E4375D">
        <w:rPr>
          <w:rFonts w:asciiTheme="minorHAnsi" w:hAnsiTheme="minorHAnsi" w:cstheme="minorHAnsi"/>
        </w:rPr>
        <w:t>,</w:t>
      </w:r>
    </w:p>
    <w:p w14:paraId="6397496C" w14:textId="5F858049" w:rsidR="001502EF" w:rsidRPr="00E4375D" w:rsidRDefault="001502EF" w:rsidP="00B11686">
      <w:pPr>
        <w:pStyle w:val="Akapitzlist"/>
        <w:numPr>
          <w:ilvl w:val="0"/>
          <w:numId w:val="20"/>
        </w:numPr>
        <w:rPr>
          <w:rFonts w:asciiTheme="minorHAnsi" w:hAnsiTheme="minorHAnsi" w:cstheme="minorHAnsi"/>
        </w:rPr>
      </w:pPr>
      <w:r w:rsidRPr="00E4375D">
        <w:rPr>
          <w:rFonts w:asciiTheme="minorHAnsi" w:hAnsiTheme="minorHAnsi" w:cstheme="minorHAnsi"/>
          <w:color w:val="000000"/>
          <w:u w:color="000000"/>
        </w:rPr>
        <w:t>w przypadku, gdy o</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art.</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11</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ust.</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3</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ustawy o</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pracownikach samorządowych, kandydat składa oświadczenie o</w:t>
      </w:r>
      <w:r w:rsidR="00EA2C90"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obywatelstwie oraz przedstawia kopię dokumentu potwierdzającego znajomość języka polskiego.</w:t>
      </w:r>
    </w:p>
    <w:p w14:paraId="6E8408E8" w14:textId="77777777" w:rsidR="003B579C" w:rsidRPr="00E4375D" w:rsidRDefault="003B579C" w:rsidP="004632CF">
      <w:pPr>
        <w:spacing w:before="120"/>
        <w:rPr>
          <w:rFonts w:asciiTheme="minorHAnsi" w:hAnsiTheme="minorHAnsi" w:cstheme="minorHAnsi"/>
          <w:b/>
        </w:rPr>
      </w:pPr>
      <w:r w:rsidRPr="00E4375D">
        <w:rPr>
          <w:rFonts w:asciiTheme="minorHAnsi" w:hAnsiTheme="minorHAnsi" w:cstheme="minorHAnsi"/>
          <w:b/>
        </w:rPr>
        <w:t>UWAGA</w:t>
      </w:r>
    </w:p>
    <w:p w14:paraId="5A569BEC" w14:textId="0042502A" w:rsidR="003B579C" w:rsidRPr="00E4375D" w:rsidRDefault="003B579C" w:rsidP="00B11686">
      <w:pPr>
        <w:suppressAutoHyphens w:val="0"/>
        <w:rPr>
          <w:rFonts w:asciiTheme="minorHAnsi" w:hAnsiTheme="minorHAnsi" w:cstheme="minorHAnsi"/>
        </w:rPr>
      </w:pPr>
      <w:r w:rsidRPr="00E4375D">
        <w:rPr>
          <w:rFonts w:asciiTheme="minorHAnsi" w:hAnsiTheme="minorHAnsi" w:cstheme="minorHAnsi"/>
          <w:color w:val="000000"/>
          <w:u w:color="000000"/>
        </w:rPr>
        <w:t>Dokumenty aplikacyjne wymienione w</w:t>
      </w:r>
      <w:r w:rsidR="004632CF"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pkt</w:t>
      </w:r>
      <w:r w:rsidR="004632CF"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1, 2, 5, 6, 8</w:t>
      </w:r>
      <w:r w:rsidR="004632CF"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powinny być opatrzone własnoręcznym podpisem. W</w:t>
      </w:r>
      <w:r w:rsidR="004632CF"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zgodności przedstawionych dokumentów z</w:t>
      </w:r>
      <w:r w:rsidR="004632CF" w:rsidRPr="00E4375D">
        <w:rPr>
          <w:rFonts w:asciiTheme="minorHAnsi" w:hAnsiTheme="minorHAnsi" w:cstheme="minorHAnsi"/>
          <w:color w:val="000000"/>
          <w:u w:color="000000"/>
        </w:rPr>
        <w:t xml:space="preserve"> </w:t>
      </w:r>
      <w:r w:rsidRPr="00E4375D">
        <w:rPr>
          <w:rFonts w:asciiTheme="minorHAnsi" w:hAnsiTheme="minorHAnsi" w:cstheme="minorHAnsi"/>
          <w:color w:val="000000"/>
          <w:u w:color="000000"/>
        </w:rPr>
        <w:t>oryginałem.</w:t>
      </w:r>
    </w:p>
    <w:p w14:paraId="47A89F73" w14:textId="77777777" w:rsidR="003B579C" w:rsidRPr="00E4375D" w:rsidRDefault="003B579C" w:rsidP="004632CF">
      <w:pPr>
        <w:suppressAutoHyphens w:val="0"/>
        <w:spacing w:before="120"/>
        <w:rPr>
          <w:rFonts w:asciiTheme="minorHAnsi" w:hAnsiTheme="minorHAnsi" w:cstheme="minorHAnsi"/>
          <w:b/>
          <w:bCs/>
        </w:rPr>
      </w:pPr>
      <w:r w:rsidRPr="00E4375D">
        <w:rPr>
          <w:rFonts w:asciiTheme="minorHAnsi" w:hAnsiTheme="minorHAnsi" w:cstheme="minorHAnsi"/>
          <w:b/>
          <w:bCs/>
        </w:rPr>
        <w:t>Termin i miejsce składania dokumentów:</w:t>
      </w:r>
    </w:p>
    <w:p w14:paraId="2AF9DC24" w14:textId="10FCCFF6" w:rsidR="003B579C" w:rsidRPr="00E4375D" w:rsidRDefault="003B579C" w:rsidP="0074372E">
      <w:pPr>
        <w:spacing w:before="80"/>
        <w:jc w:val="both"/>
        <w:rPr>
          <w:rFonts w:asciiTheme="minorHAnsi" w:hAnsiTheme="minorHAnsi" w:cstheme="minorHAnsi"/>
        </w:rPr>
      </w:pPr>
      <w:r w:rsidRPr="00E4375D">
        <w:rPr>
          <w:rFonts w:asciiTheme="minorHAnsi" w:hAnsiTheme="minorHAnsi" w:cstheme="minorHAnsi"/>
        </w:rPr>
        <w:t xml:space="preserve">Dokumenty należy składać lub przesyłać do dnia </w:t>
      </w:r>
      <w:r w:rsidR="00602FA4" w:rsidRPr="00E4375D">
        <w:rPr>
          <w:rFonts w:asciiTheme="minorHAnsi" w:hAnsiTheme="minorHAnsi" w:cstheme="minorHAnsi"/>
          <w:b/>
        </w:rPr>
        <w:t>12.06.2023 r. (poniedziałek</w:t>
      </w:r>
      <w:r w:rsidRPr="00E4375D">
        <w:rPr>
          <w:rFonts w:asciiTheme="minorHAnsi" w:hAnsiTheme="minorHAnsi" w:cstheme="minorHAnsi"/>
          <w:b/>
        </w:rPr>
        <w:t xml:space="preserve">) </w:t>
      </w:r>
      <w:r w:rsidRPr="00E4375D">
        <w:rPr>
          <w:rFonts w:asciiTheme="minorHAnsi" w:hAnsiTheme="minorHAnsi" w:cstheme="minorHAnsi"/>
        </w:rPr>
        <w:t xml:space="preserve">/ liczy się data wpływu do Urzędu/ pod adresem: URZĄD GMINY NOWOSOLNA, RYNEK NOWOSOLNA 1, 92-703 Łódź z dopiskiem na kopercie „Nabór na wolne stanowisko urzędnicze w Urzędzie Gminy Nowosolna – stanowisko </w:t>
      </w:r>
      <w:r w:rsidR="0074372E" w:rsidRPr="00E4375D">
        <w:rPr>
          <w:rFonts w:asciiTheme="minorHAnsi" w:hAnsiTheme="minorHAnsi" w:cstheme="minorHAnsi"/>
          <w:bCs/>
        </w:rPr>
        <w:t>Spraw Obywatelskich</w:t>
      </w:r>
      <w:r w:rsidR="0074372E">
        <w:rPr>
          <w:rFonts w:asciiTheme="minorHAnsi" w:hAnsiTheme="minorHAnsi" w:cstheme="minorHAnsi"/>
        </w:rPr>
        <w:t xml:space="preserve"> oraz Z-</w:t>
      </w:r>
      <w:proofErr w:type="spellStart"/>
      <w:r w:rsidR="0074372E">
        <w:rPr>
          <w:rFonts w:asciiTheme="minorHAnsi" w:hAnsiTheme="minorHAnsi" w:cstheme="minorHAnsi"/>
        </w:rPr>
        <w:t>cy</w:t>
      </w:r>
      <w:proofErr w:type="spellEnd"/>
      <w:r w:rsidR="0074372E">
        <w:rPr>
          <w:rFonts w:asciiTheme="minorHAnsi" w:hAnsiTheme="minorHAnsi" w:cstheme="minorHAnsi"/>
        </w:rPr>
        <w:t xml:space="preserve"> Kierownika</w:t>
      </w:r>
      <w:r w:rsidR="0074372E">
        <w:rPr>
          <w:rFonts w:asciiTheme="minorHAnsi" w:hAnsiTheme="minorHAnsi" w:cstheme="minorHAnsi"/>
          <w:bCs/>
        </w:rPr>
        <w:t xml:space="preserve"> Urzędu Stanu Cywilnego</w:t>
      </w:r>
      <w:r w:rsidRPr="00E4375D">
        <w:rPr>
          <w:rFonts w:asciiTheme="minorHAnsi" w:hAnsiTheme="minorHAnsi" w:cstheme="minorHAnsi"/>
        </w:rPr>
        <w:t>”.</w:t>
      </w:r>
    </w:p>
    <w:p w14:paraId="71153FE1" w14:textId="77777777" w:rsidR="003B579C" w:rsidRPr="00E4375D" w:rsidRDefault="003B579C" w:rsidP="004632CF">
      <w:pPr>
        <w:keepLines/>
        <w:spacing w:before="120"/>
        <w:rPr>
          <w:rFonts w:asciiTheme="minorHAnsi" w:hAnsiTheme="minorHAnsi" w:cstheme="minorHAnsi"/>
          <w:b/>
          <w:color w:val="000000"/>
          <w:lang w:eastAsia="pl-PL"/>
        </w:rPr>
      </w:pPr>
      <w:r w:rsidRPr="00E4375D">
        <w:rPr>
          <w:rFonts w:asciiTheme="minorHAnsi" w:hAnsiTheme="minorHAnsi" w:cstheme="minorHAnsi"/>
          <w:b/>
          <w:color w:val="000000"/>
        </w:rPr>
        <w:t>Dokumenty aplikacyjne mogą być dostarczone:</w:t>
      </w:r>
    </w:p>
    <w:p w14:paraId="34D71972" w14:textId="6E9AD72C" w:rsidR="003B579C" w:rsidRPr="00E4375D" w:rsidRDefault="003B579C" w:rsidP="00B11686">
      <w:pPr>
        <w:pStyle w:val="Akapitzlist"/>
        <w:keepLines/>
        <w:numPr>
          <w:ilvl w:val="0"/>
          <w:numId w:val="28"/>
        </w:numPr>
        <w:ind w:left="714" w:hanging="357"/>
        <w:rPr>
          <w:rFonts w:asciiTheme="minorHAnsi" w:hAnsiTheme="minorHAnsi" w:cstheme="minorHAnsi"/>
          <w:b/>
          <w:color w:val="000000"/>
          <w:lang w:eastAsia="pl-PL"/>
        </w:rPr>
      </w:pPr>
      <w:r w:rsidRPr="00E4375D">
        <w:rPr>
          <w:rFonts w:asciiTheme="minorHAnsi" w:hAnsiTheme="minorHAnsi" w:cstheme="minorHAnsi"/>
          <w:color w:val="000000"/>
        </w:rPr>
        <w:t>osobiście w</w:t>
      </w:r>
      <w:r w:rsidR="00B11686" w:rsidRPr="00E4375D">
        <w:rPr>
          <w:rFonts w:asciiTheme="minorHAnsi" w:hAnsiTheme="minorHAnsi" w:cstheme="minorHAnsi"/>
          <w:color w:val="000000"/>
        </w:rPr>
        <w:t xml:space="preserve"> </w:t>
      </w:r>
      <w:r w:rsidRPr="00E4375D">
        <w:rPr>
          <w:rFonts w:asciiTheme="minorHAnsi" w:hAnsiTheme="minorHAnsi" w:cstheme="minorHAnsi"/>
          <w:color w:val="000000"/>
        </w:rPr>
        <w:t>Biurze Obsługi Klienta Urzędu Gminy w</w:t>
      </w:r>
      <w:r w:rsidR="00B11686" w:rsidRPr="00E4375D">
        <w:rPr>
          <w:rFonts w:asciiTheme="minorHAnsi" w:hAnsiTheme="minorHAnsi" w:cstheme="minorHAnsi"/>
          <w:color w:val="000000"/>
        </w:rPr>
        <w:t xml:space="preserve"> </w:t>
      </w:r>
      <w:r w:rsidRPr="00E4375D">
        <w:rPr>
          <w:rFonts w:asciiTheme="minorHAnsi" w:hAnsiTheme="minorHAnsi" w:cstheme="minorHAnsi"/>
          <w:color w:val="000000"/>
        </w:rPr>
        <w:t>Nowosolnej, Rynek Nowosolna 1, 92-703 Łódź,</w:t>
      </w:r>
    </w:p>
    <w:p w14:paraId="29211A40" w14:textId="77777777" w:rsidR="003B579C" w:rsidRPr="00E4375D" w:rsidRDefault="003B579C" w:rsidP="00B11686">
      <w:pPr>
        <w:pStyle w:val="Akapitzlist"/>
        <w:keepLines/>
        <w:numPr>
          <w:ilvl w:val="0"/>
          <w:numId w:val="28"/>
        </w:numPr>
        <w:ind w:left="714" w:hanging="357"/>
        <w:rPr>
          <w:rFonts w:asciiTheme="minorHAnsi" w:hAnsiTheme="minorHAnsi" w:cstheme="minorHAnsi"/>
          <w:b/>
          <w:color w:val="000000"/>
          <w:lang w:eastAsia="pl-PL"/>
        </w:rPr>
      </w:pPr>
      <w:r w:rsidRPr="00E4375D">
        <w:rPr>
          <w:rFonts w:asciiTheme="minorHAnsi" w:hAnsiTheme="minorHAnsi" w:cstheme="minorHAnsi"/>
          <w:color w:val="000000"/>
        </w:rPr>
        <w:t xml:space="preserve">pocztą elektroniczną na adres </w:t>
      </w:r>
      <w:hyperlink r:id="rId8" w:history="1">
        <w:r w:rsidRPr="00E4375D">
          <w:rPr>
            <w:rStyle w:val="Hipercze"/>
            <w:rFonts w:asciiTheme="minorHAnsi" w:hAnsiTheme="minorHAnsi" w:cstheme="minorHAnsi"/>
            <w:b/>
            <w:color w:val="000000"/>
            <w:u w:color="000000"/>
          </w:rPr>
          <w:t>urzad@gminanowosolna.pl</w:t>
        </w:r>
      </w:hyperlink>
      <w:r w:rsidRPr="00E4375D">
        <w:rPr>
          <w:rFonts w:asciiTheme="minorHAnsi" w:hAnsiTheme="minorHAnsi" w:cstheme="minorHAnsi"/>
          <w:b/>
          <w:color w:val="000000"/>
        </w:rPr>
        <w:t>,</w:t>
      </w:r>
    </w:p>
    <w:p w14:paraId="21522610" w14:textId="77777777" w:rsidR="003B579C" w:rsidRPr="00E4375D" w:rsidRDefault="003B579C" w:rsidP="00B11686">
      <w:pPr>
        <w:pStyle w:val="Akapitzlist"/>
        <w:keepLines/>
        <w:numPr>
          <w:ilvl w:val="0"/>
          <w:numId w:val="28"/>
        </w:numPr>
        <w:ind w:left="714" w:hanging="357"/>
        <w:rPr>
          <w:rFonts w:asciiTheme="minorHAnsi" w:hAnsiTheme="minorHAnsi" w:cstheme="minorHAnsi"/>
          <w:b/>
          <w:color w:val="000000"/>
          <w:lang w:eastAsia="pl-PL"/>
        </w:rPr>
      </w:pPr>
      <w:r w:rsidRPr="00E4375D">
        <w:rPr>
          <w:rFonts w:asciiTheme="minorHAnsi" w:hAnsiTheme="minorHAnsi" w:cstheme="minorHAnsi"/>
          <w:color w:val="000000"/>
        </w:rPr>
        <w:t xml:space="preserve">poprzez skrzynkę </w:t>
      </w:r>
      <w:proofErr w:type="spellStart"/>
      <w:r w:rsidRPr="00E4375D">
        <w:rPr>
          <w:rFonts w:asciiTheme="minorHAnsi" w:hAnsiTheme="minorHAnsi" w:cstheme="minorHAnsi"/>
          <w:b/>
          <w:color w:val="000000"/>
        </w:rPr>
        <w:t>ePUAP</w:t>
      </w:r>
      <w:proofErr w:type="spellEnd"/>
      <w:r w:rsidRPr="00E4375D">
        <w:rPr>
          <w:rFonts w:asciiTheme="minorHAnsi" w:hAnsiTheme="minorHAnsi" w:cstheme="minorHAnsi"/>
          <w:color w:val="000000"/>
        </w:rPr>
        <w:t xml:space="preserve"> Urzędu Gminy Nowosolna </w:t>
      </w:r>
      <w:r w:rsidRPr="00E4375D">
        <w:rPr>
          <w:rFonts w:asciiTheme="minorHAnsi" w:hAnsiTheme="minorHAnsi" w:cstheme="minorHAnsi"/>
        </w:rPr>
        <w:t>(</w:t>
      </w:r>
      <w:r w:rsidRPr="00E4375D">
        <w:rPr>
          <w:rFonts w:asciiTheme="minorHAnsi" w:hAnsiTheme="minorHAnsi" w:cstheme="minorHAnsi"/>
          <w:color w:val="000000"/>
        </w:rPr>
        <w:t>skrytka EPUAP: /1006082/skrytka)</w:t>
      </w:r>
    </w:p>
    <w:p w14:paraId="50BB2DD8" w14:textId="2BC5B524" w:rsidR="003B579C" w:rsidRPr="00E4375D" w:rsidRDefault="003B579C" w:rsidP="00B11686">
      <w:pPr>
        <w:pStyle w:val="Akapitzlist"/>
        <w:keepLines/>
        <w:numPr>
          <w:ilvl w:val="0"/>
          <w:numId w:val="28"/>
        </w:numPr>
        <w:ind w:left="714" w:hanging="357"/>
        <w:rPr>
          <w:rFonts w:asciiTheme="minorHAnsi" w:hAnsiTheme="minorHAnsi" w:cstheme="minorHAnsi"/>
          <w:b/>
          <w:color w:val="000000"/>
          <w:lang w:eastAsia="pl-PL"/>
        </w:rPr>
      </w:pPr>
      <w:r w:rsidRPr="00E4375D">
        <w:rPr>
          <w:rFonts w:asciiTheme="minorHAnsi" w:hAnsiTheme="minorHAnsi" w:cstheme="minorHAnsi"/>
          <w:color w:val="000000"/>
        </w:rPr>
        <w:t xml:space="preserve">za pośrednictwem </w:t>
      </w:r>
      <w:r w:rsidRPr="00E4375D">
        <w:rPr>
          <w:rFonts w:asciiTheme="minorHAnsi" w:hAnsiTheme="minorHAnsi" w:cstheme="minorHAnsi"/>
          <w:b/>
          <w:color w:val="000000"/>
        </w:rPr>
        <w:t>operatora usług pocztowych</w:t>
      </w:r>
      <w:r w:rsidRPr="00E4375D">
        <w:rPr>
          <w:rFonts w:asciiTheme="minorHAnsi" w:hAnsiTheme="minorHAnsi" w:cstheme="minorHAnsi"/>
          <w:color w:val="000000"/>
        </w:rPr>
        <w:t xml:space="preserve"> lub firmy kurierskiej.</w:t>
      </w:r>
    </w:p>
    <w:p w14:paraId="37DAA7DD" w14:textId="77777777" w:rsidR="003B579C" w:rsidRPr="00E4375D" w:rsidRDefault="003B579C" w:rsidP="004632CF">
      <w:pPr>
        <w:suppressAutoHyphens w:val="0"/>
        <w:spacing w:before="120"/>
        <w:rPr>
          <w:rFonts w:asciiTheme="minorHAnsi" w:hAnsiTheme="minorHAnsi" w:cstheme="minorHAnsi"/>
          <w:b/>
        </w:rPr>
      </w:pPr>
      <w:r w:rsidRPr="00E4375D">
        <w:rPr>
          <w:rFonts w:asciiTheme="minorHAnsi" w:hAnsiTheme="minorHAnsi" w:cstheme="minorHAnsi"/>
          <w:b/>
        </w:rPr>
        <w:t>Inne informacje:</w:t>
      </w:r>
    </w:p>
    <w:p w14:paraId="5A668E71" w14:textId="0D524D8A" w:rsidR="003B579C" w:rsidRPr="00E4375D" w:rsidRDefault="003B579C" w:rsidP="00B11686">
      <w:pPr>
        <w:rPr>
          <w:rFonts w:asciiTheme="minorHAnsi" w:hAnsiTheme="minorHAnsi" w:cstheme="minorHAnsi"/>
        </w:rPr>
      </w:pPr>
      <w:r w:rsidRPr="00E4375D">
        <w:rPr>
          <w:rFonts w:asciiTheme="minorHAnsi" w:hAnsiTheme="minorHAnsi" w:cstheme="minorHAnsi"/>
        </w:rPr>
        <w:t>Kandydaci spełniający wymogi formalne zostaną telefonicznie lub pocztą elektroniczną e-mail poinformowani o terminie rozmowy kwalifikacyjnej. Dodatkowe informacje można uzyskać po</w:t>
      </w:r>
      <w:r w:rsidR="00602FA4" w:rsidRPr="00E4375D">
        <w:rPr>
          <w:rFonts w:asciiTheme="minorHAnsi" w:hAnsiTheme="minorHAnsi" w:cstheme="minorHAnsi"/>
        </w:rPr>
        <w:t>d numerem telefonu (42) 616-45-2</w:t>
      </w:r>
      <w:r w:rsidR="00ED6672" w:rsidRPr="00E4375D">
        <w:rPr>
          <w:rFonts w:asciiTheme="minorHAnsi" w:hAnsiTheme="minorHAnsi" w:cstheme="minorHAnsi"/>
        </w:rPr>
        <w:t>6</w:t>
      </w:r>
      <w:r w:rsidRPr="00E4375D">
        <w:rPr>
          <w:rFonts w:asciiTheme="minorHAnsi" w:hAnsiTheme="minorHAnsi" w:cstheme="minorHAnsi"/>
        </w:rPr>
        <w:t xml:space="preserve">. Osoba udzielająca informacji: </w:t>
      </w:r>
      <w:r w:rsidR="00602FA4" w:rsidRPr="00E4375D">
        <w:rPr>
          <w:rFonts w:asciiTheme="minorHAnsi" w:hAnsiTheme="minorHAnsi" w:cstheme="minorHAnsi"/>
        </w:rPr>
        <w:t>Ewa Jakubowska</w:t>
      </w:r>
      <w:r w:rsidRPr="00E4375D">
        <w:rPr>
          <w:rFonts w:asciiTheme="minorHAnsi" w:hAnsiTheme="minorHAnsi" w:cstheme="minorHAnsi"/>
        </w:rPr>
        <w:t>.</w:t>
      </w:r>
    </w:p>
    <w:p w14:paraId="2B7377FE" w14:textId="77777777" w:rsidR="003B579C" w:rsidRPr="00E4375D" w:rsidRDefault="003B579C" w:rsidP="00B11686">
      <w:pPr>
        <w:rPr>
          <w:rFonts w:asciiTheme="minorHAnsi" w:hAnsiTheme="minorHAnsi" w:cstheme="minorHAnsi"/>
        </w:rPr>
      </w:pPr>
      <w:r w:rsidRPr="00E4375D">
        <w:rPr>
          <w:rFonts w:asciiTheme="minorHAnsi" w:hAnsiTheme="minorHAnsi" w:cstheme="minorHAnsi"/>
        </w:rPr>
        <w:t xml:space="preserve">Oferty, które wpłyną do Urzędu Gminy Nowosolna po wyżej określonym terminie nie będą rozpatrywane (decyduje data wpływu do Urzędu Gminy Nowosolna). </w:t>
      </w:r>
    </w:p>
    <w:p w14:paraId="07CF172E" w14:textId="77777777" w:rsidR="003B579C" w:rsidRPr="00E4375D" w:rsidRDefault="003B579C" w:rsidP="00B11686">
      <w:pPr>
        <w:rPr>
          <w:rFonts w:asciiTheme="minorHAnsi" w:hAnsiTheme="minorHAnsi" w:cstheme="minorHAnsi"/>
        </w:rPr>
      </w:pPr>
      <w:r w:rsidRPr="00E4375D">
        <w:rPr>
          <w:rFonts w:asciiTheme="minorHAnsi" w:hAnsiTheme="minorHAnsi" w:cstheme="minorHAnsi"/>
        </w:rPr>
        <w:t>Informacja o wyniku naboru będzie umieszczona na stronie internetowej Biuletynu Informacji Publicznej http://nowosolna.bip.net.pl/ oraz na tablicy ogłoszeń w Urzędzie Gminy Nowosolna, Łódź, Rynek Nowosolna 1.</w:t>
      </w:r>
    </w:p>
    <w:p w14:paraId="4C172489" w14:textId="77777777" w:rsidR="004F44E2" w:rsidRPr="00E4375D" w:rsidRDefault="004F44E2" w:rsidP="00B11686">
      <w:pPr>
        <w:rPr>
          <w:rFonts w:asciiTheme="minorHAnsi" w:hAnsiTheme="minorHAnsi" w:cstheme="minorHAnsi"/>
        </w:rPr>
      </w:pPr>
    </w:p>
    <w:p w14:paraId="2EB8F343" w14:textId="53786067" w:rsidR="003B579C" w:rsidRPr="00E4375D" w:rsidRDefault="003B579C" w:rsidP="00B11686">
      <w:pPr>
        <w:jc w:val="right"/>
        <w:rPr>
          <w:rFonts w:asciiTheme="minorHAnsi" w:hAnsiTheme="minorHAnsi" w:cstheme="minorHAnsi"/>
        </w:rPr>
      </w:pPr>
      <w:r w:rsidRPr="00E4375D">
        <w:rPr>
          <w:rFonts w:asciiTheme="minorHAnsi" w:hAnsiTheme="minorHAnsi" w:cstheme="minorHAnsi"/>
        </w:rPr>
        <w:t>Wójt</w:t>
      </w:r>
    </w:p>
    <w:p w14:paraId="182B62C2" w14:textId="77777777" w:rsidR="004F44E2" w:rsidRPr="00E4375D" w:rsidRDefault="004F44E2" w:rsidP="00B11686">
      <w:pPr>
        <w:jc w:val="right"/>
        <w:rPr>
          <w:rFonts w:asciiTheme="minorHAnsi" w:hAnsiTheme="minorHAnsi" w:cstheme="minorHAnsi"/>
        </w:rPr>
      </w:pPr>
    </w:p>
    <w:p w14:paraId="5FAC5773" w14:textId="19EC454D" w:rsidR="003B579C" w:rsidRPr="00E4375D" w:rsidRDefault="003B579C" w:rsidP="00B11686">
      <w:pPr>
        <w:jc w:val="right"/>
        <w:rPr>
          <w:rFonts w:asciiTheme="minorHAnsi" w:hAnsiTheme="minorHAnsi" w:cstheme="minorHAnsi"/>
        </w:rPr>
      </w:pPr>
      <w:r w:rsidRPr="00E4375D">
        <w:rPr>
          <w:rFonts w:asciiTheme="minorHAnsi" w:hAnsiTheme="minorHAnsi" w:cstheme="minorHAnsi"/>
        </w:rPr>
        <w:t>Piotr Szcześniak</w:t>
      </w:r>
    </w:p>
    <w:p w14:paraId="1F974929" w14:textId="77777777" w:rsidR="003B579C" w:rsidRPr="00E4375D" w:rsidRDefault="003B579C" w:rsidP="00B11686">
      <w:pPr>
        <w:rPr>
          <w:rFonts w:asciiTheme="minorHAnsi" w:hAnsiTheme="minorHAnsi" w:cstheme="minorHAnsi"/>
        </w:rPr>
      </w:pPr>
    </w:p>
    <w:p w14:paraId="1F66089E" w14:textId="77777777" w:rsidR="00476EDE" w:rsidRPr="00E4375D" w:rsidRDefault="00476EDE" w:rsidP="00B11686">
      <w:pPr>
        <w:suppressAutoHyphens w:val="0"/>
        <w:rPr>
          <w:rFonts w:asciiTheme="minorHAnsi" w:hAnsiTheme="minorHAnsi" w:cstheme="minorHAnsi"/>
        </w:rPr>
      </w:pPr>
      <w:r w:rsidRPr="00E4375D">
        <w:rPr>
          <w:rFonts w:asciiTheme="minorHAnsi" w:hAnsiTheme="minorHAnsi" w:cstheme="minorHAnsi"/>
        </w:rPr>
        <w:br w:type="page"/>
      </w:r>
      <w:r w:rsidRPr="00E4375D">
        <w:rPr>
          <w:rFonts w:asciiTheme="minorHAnsi" w:hAnsiTheme="minorHAnsi" w:cstheme="minorHAnsi"/>
        </w:rPr>
        <w:lastRenderedPageBreak/>
        <w:t>Klauzula informacyjna RODO</w:t>
      </w:r>
    </w:p>
    <w:p w14:paraId="2865663F" w14:textId="77777777" w:rsidR="00476EDE" w:rsidRPr="00E4375D" w:rsidRDefault="00476EDE" w:rsidP="00B11686">
      <w:pPr>
        <w:rPr>
          <w:rFonts w:asciiTheme="minorHAnsi" w:hAnsiTheme="minorHAnsi" w:cstheme="minorHAnsi"/>
        </w:rPr>
      </w:pPr>
      <w:r w:rsidRPr="00E4375D">
        <w:rPr>
          <w:rFonts w:asciiTheme="minorHAnsi" w:hAnsiTheme="minorHAnsi" w:cstheme="minorHAnsi"/>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E4375D" w:rsidRDefault="00476EDE" w:rsidP="00B11686">
      <w:pPr>
        <w:pStyle w:val="Akapitzlist"/>
        <w:numPr>
          <w:ilvl w:val="0"/>
          <w:numId w:val="21"/>
        </w:numPr>
        <w:rPr>
          <w:rFonts w:asciiTheme="minorHAnsi" w:hAnsiTheme="minorHAnsi" w:cstheme="minorHAnsi"/>
        </w:rPr>
      </w:pPr>
      <w:r w:rsidRPr="00E4375D">
        <w:rPr>
          <w:rFonts w:asciiTheme="minorHAnsi" w:hAnsiTheme="minorHAnsi" w:cstheme="minorHAnsi"/>
        </w:rPr>
        <w:t>administratorem danych osobowych kandydatów aplikujących na wolne stanowiska urzędnicze jest Wójt Gminy Nowosolna z siedzibą w Łodzi, Rynek Nowosolna 1, 92-703 Łódź,</w:t>
      </w:r>
    </w:p>
    <w:p w14:paraId="6F1A49E3" w14:textId="77777777" w:rsidR="00476EDE" w:rsidRPr="00E4375D" w:rsidRDefault="00476EDE" w:rsidP="00B11686">
      <w:pPr>
        <w:pStyle w:val="Akapitzlist"/>
        <w:numPr>
          <w:ilvl w:val="0"/>
          <w:numId w:val="21"/>
        </w:numPr>
        <w:rPr>
          <w:rFonts w:asciiTheme="minorHAnsi" w:hAnsiTheme="minorHAnsi" w:cstheme="minorHAnsi"/>
        </w:rPr>
      </w:pPr>
      <w:r w:rsidRPr="00E4375D">
        <w:rPr>
          <w:rFonts w:asciiTheme="minorHAnsi" w:hAnsiTheme="minorHAnsi" w:cstheme="minorHAnsi"/>
        </w:rPr>
        <w:t>dane będą przetwarzane w celu realizacji procesu rekrutacji i nie będą udostępniane innym odbiorcom,</w:t>
      </w:r>
    </w:p>
    <w:p w14:paraId="5E917775" w14:textId="77777777" w:rsidR="00476EDE" w:rsidRPr="00E4375D" w:rsidRDefault="00476EDE" w:rsidP="00B11686">
      <w:pPr>
        <w:pStyle w:val="Akapitzlist"/>
        <w:numPr>
          <w:ilvl w:val="0"/>
          <w:numId w:val="21"/>
        </w:numPr>
        <w:rPr>
          <w:rFonts w:asciiTheme="minorHAnsi" w:hAnsiTheme="minorHAnsi" w:cstheme="minorHAnsi"/>
        </w:rPr>
      </w:pPr>
      <w:r w:rsidRPr="00E4375D">
        <w:rPr>
          <w:rFonts w:asciiTheme="minorHAnsi" w:hAnsiTheme="minorHAnsi" w:cstheme="minorHAnsi"/>
        </w:rPr>
        <w:t>osobie, której dane dotyczą, przysługuje prawo dostępu do treści swoich danych oraz ich poprawiania</w:t>
      </w:r>
    </w:p>
    <w:p w14:paraId="0DA0B639" w14:textId="77777777" w:rsidR="00476EDE" w:rsidRPr="00E4375D" w:rsidRDefault="00476EDE" w:rsidP="00B11686">
      <w:pPr>
        <w:pStyle w:val="Akapitzlist"/>
        <w:numPr>
          <w:ilvl w:val="0"/>
          <w:numId w:val="21"/>
        </w:numPr>
        <w:rPr>
          <w:rFonts w:asciiTheme="minorHAnsi" w:hAnsiTheme="minorHAnsi" w:cstheme="minorHAnsi"/>
        </w:rPr>
      </w:pPr>
      <w:r w:rsidRPr="00E4375D">
        <w:rPr>
          <w:rFonts w:asciiTheme="minorHAnsi" w:hAnsiTheme="minorHAnsi" w:cstheme="minorHAnsi"/>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Pr="00E4375D" w:rsidRDefault="00476EDE" w:rsidP="00B11686">
      <w:pPr>
        <w:rPr>
          <w:rFonts w:asciiTheme="minorHAnsi" w:hAnsiTheme="minorHAnsi" w:cstheme="minorHAnsi"/>
        </w:rPr>
      </w:pPr>
      <w:r w:rsidRPr="00E4375D">
        <w:rPr>
          <w:rFonts w:asciiTheme="minorHAnsi" w:hAnsiTheme="minorHAnsi" w:cstheme="minorHAnsi"/>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3D1362AB" w14:textId="77777777" w:rsidR="00E23FAE" w:rsidRPr="00E4375D" w:rsidRDefault="00E23FAE" w:rsidP="00B11686">
      <w:pPr>
        <w:jc w:val="right"/>
        <w:rPr>
          <w:rFonts w:asciiTheme="minorHAnsi" w:hAnsiTheme="minorHAnsi" w:cstheme="minorHAnsi"/>
        </w:rPr>
      </w:pPr>
      <w:r w:rsidRPr="00E4375D">
        <w:rPr>
          <w:rFonts w:asciiTheme="minorHAnsi" w:hAnsiTheme="minorHAnsi" w:cstheme="minorHAnsi"/>
        </w:rPr>
        <w:t>Wójt</w:t>
      </w:r>
    </w:p>
    <w:p w14:paraId="2BBD11A4" w14:textId="77777777" w:rsidR="00E23FAE" w:rsidRPr="00E4375D" w:rsidRDefault="00E23FAE" w:rsidP="00B11686">
      <w:pPr>
        <w:jc w:val="right"/>
        <w:rPr>
          <w:rFonts w:asciiTheme="minorHAnsi" w:hAnsiTheme="minorHAnsi" w:cstheme="minorHAnsi"/>
        </w:rPr>
      </w:pPr>
    </w:p>
    <w:p w14:paraId="0F5A7A0D" w14:textId="77777777" w:rsidR="00476EDE" w:rsidRPr="00E4375D" w:rsidRDefault="00E23FAE" w:rsidP="00B11686">
      <w:pPr>
        <w:jc w:val="right"/>
        <w:rPr>
          <w:rFonts w:asciiTheme="minorHAnsi" w:hAnsiTheme="minorHAnsi" w:cstheme="minorHAnsi"/>
        </w:rPr>
      </w:pPr>
      <w:r w:rsidRPr="00E4375D">
        <w:rPr>
          <w:rFonts w:asciiTheme="minorHAnsi" w:hAnsiTheme="minorHAnsi" w:cstheme="minorHAnsi"/>
        </w:rPr>
        <w:t>Piotr Szcześniak</w:t>
      </w:r>
    </w:p>
    <w:p w14:paraId="1D09046A" w14:textId="77777777" w:rsidR="00476EDE" w:rsidRPr="00E4375D" w:rsidRDefault="00476EDE" w:rsidP="00B11686">
      <w:pPr>
        <w:pStyle w:val="Tekstpodstawowy"/>
        <w:spacing w:after="0"/>
        <w:rPr>
          <w:rFonts w:asciiTheme="minorHAnsi" w:hAnsiTheme="minorHAnsi" w:cstheme="minorHAnsi"/>
        </w:rPr>
      </w:pPr>
    </w:p>
    <w:sectPr w:rsidR="00476EDE" w:rsidRPr="00E4375D" w:rsidSect="008B31B7">
      <w:footerReference w:type="default" r:id="rId9"/>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CD4A35">
      <w:rPr>
        <w:rFonts w:asciiTheme="minorHAnsi" w:hAnsiTheme="minorHAnsi" w:cstheme="minorHAnsi"/>
        <w:noProof/>
      </w:rPr>
      <w:t>4</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80B05"/>
    <w:multiLevelType w:val="hybridMultilevel"/>
    <w:tmpl w:val="CA3E4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1E822523"/>
    <w:multiLevelType w:val="hybridMultilevel"/>
    <w:tmpl w:val="CF8CE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F609BE"/>
    <w:multiLevelType w:val="hybridMultilevel"/>
    <w:tmpl w:val="3E081C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8956E68"/>
    <w:multiLevelType w:val="hybridMultilevel"/>
    <w:tmpl w:val="A748F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3213E5"/>
    <w:multiLevelType w:val="hybridMultilevel"/>
    <w:tmpl w:val="D34E0A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0C1C8A"/>
    <w:multiLevelType w:val="hybridMultilevel"/>
    <w:tmpl w:val="BE6472D2"/>
    <w:lvl w:ilvl="0" w:tplc="3E7CA112">
      <w:start w:val="1"/>
      <w:numFmt w:val="upperRoman"/>
      <w:lvlText w:val="%1."/>
      <w:lvlJc w:val="left"/>
      <w:pPr>
        <w:ind w:left="1080" w:hanging="72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50FB5"/>
    <w:multiLevelType w:val="hybridMultilevel"/>
    <w:tmpl w:val="0840C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11568"/>
    <w:multiLevelType w:val="hybridMultilevel"/>
    <w:tmpl w:val="BF388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66352E"/>
    <w:multiLevelType w:val="hybridMultilevel"/>
    <w:tmpl w:val="B65C7F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67A0336"/>
    <w:multiLevelType w:val="hybridMultilevel"/>
    <w:tmpl w:val="D57A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B7353"/>
    <w:multiLevelType w:val="hybridMultilevel"/>
    <w:tmpl w:val="A4F0F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1"/>
  </w:num>
  <w:num w:numId="3">
    <w:abstractNumId w:val="29"/>
  </w:num>
  <w:num w:numId="4">
    <w:abstractNumId w:val="24"/>
  </w:num>
  <w:num w:numId="5">
    <w:abstractNumId w:val="11"/>
  </w:num>
  <w:num w:numId="6">
    <w:abstractNumId w:val="9"/>
  </w:num>
  <w:num w:numId="7">
    <w:abstractNumId w:val="6"/>
  </w:num>
  <w:num w:numId="8">
    <w:abstractNumId w:val="10"/>
  </w:num>
  <w:num w:numId="9">
    <w:abstractNumId w:val="16"/>
  </w:num>
  <w:num w:numId="10">
    <w:abstractNumId w:val="17"/>
  </w:num>
  <w:num w:numId="11">
    <w:abstractNumId w:val="15"/>
  </w:num>
  <w:num w:numId="12">
    <w:abstractNumId w:val="26"/>
  </w:num>
  <w:num w:numId="13">
    <w:abstractNumId w:val="41"/>
  </w:num>
  <w:num w:numId="14">
    <w:abstractNumId w:val="4"/>
  </w:num>
  <w:num w:numId="15">
    <w:abstractNumId w:val="38"/>
  </w:num>
  <w:num w:numId="16">
    <w:abstractNumId w:val="37"/>
  </w:num>
  <w:num w:numId="17">
    <w:abstractNumId w:val="5"/>
  </w:num>
  <w:num w:numId="18">
    <w:abstractNumId w:val="35"/>
  </w:num>
  <w:num w:numId="19">
    <w:abstractNumId w:val="14"/>
  </w:num>
  <w:num w:numId="20">
    <w:abstractNumId w:val="30"/>
  </w:num>
  <w:num w:numId="21">
    <w:abstractNumId w:val="19"/>
  </w:num>
  <w:num w:numId="22">
    <w:abstractNumId w:val="3"/>
  </w:num>
  <w:num w:numId="23">
    <w:abstractNumId w:val="13"/>
  </w:num>
  <w:num w:numId="24">
    <w:abstractNumId w:val="33"/>
  </w:num>
  <w:num w:numId="25">
    <w:abstractNumId w:val="8"/>
  </w:num>
  <w:num w:numId="26">
    <w:abstractNumId w:val="22"/>
  </w:num>
  <w:num w:numId="27">
    <w:abstractNumId w:val="20"/>
  </w:num>
  <w:num w:numId="28">
    <w:abstractNumId w:val="27"/>
  </w:num>
  <w:num w:numId="29">
    <w:abstractNumId w:val="42"/>
  </w:num>
  <w:num w:numId="30">
    <w:abstractNumId w:val="23"/>
  </w:num>
  <w:num w:numId="31">
    <w:abstractNumId w:val="28"/>
  </w:num>
  <w:num w:numId="32">
    <w:abstractNumId w:val="12"/>
  </w:num>
  <w:num w:numId="33">
    <w:abstractNumId w:val="18"/>
  </w:num>
  <w:num w:numId="34">
    <w:abstractNumId w:val="40"/>
  </w:num>
  <w:num w:numId="35">
    <w:abstractNumId w:val="36"/>
  </w:num>
  <w:num w:numId="36">
    <w:abstractNumId w:val="34"/>
  </w:num>
  <w:num w:numId="37">
    <w:abstractNumId w:val="32"/>
  </w:num>
  <w:num w:numId="38">
    <w:abstractNumId w:val="7"/>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E3"/>
    <w:rsid w:val="00006779"/>
    <w:rsid w:val="00016D05"/>
    <w:rsid w:val="0002210B"/>
    <w:rsid w:val="000229A0"/>
    <w:rsid w:val="00024956"/>
    <w:rsid w:val="00024E66"/>
    <w:rsid w:val="00026AFA"/>
    <w:rsid w:val="00032513"/>
    <w:rsid w:val="000402ED"/>
    <w:rsid w:val="00051042"/>
    <w:rsid w:val="0006520A"/>
    <w:rsid w:val="00067708"/>
    <w:rsid w:val="00070092"/>
    <w:rsid w:val="0007261F"/>
    <w:rsid w:val="00073DEE"/>
    <w:rsid w:val="00081896"/>
    <w:rsid w:val="000825E1"/>
    <w:rsid w:val="00090DCA"/>
    <w:rsid w:val="00093515"/>
    <w:rsid w:val="000A6A66"/>
    <w:rsid w:val="000B1F8C"/>
    <w:rsid w:val="000C5407"/>
    <w:rsid w:val="000C640D"/>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C7ED3"/>
    <w:rsid w:val="001E493F"/>
    <w:rsid w:val="001E72DF"/>
    <w:rsid w:val="001F41FF"/>
    <w:rsid w:val="00210314"/>
    <w:rsid w:val="00210C6E"/>
    <w:rsid w:val="00217CC1"/>
    <w:rsid w:val="002234DB"/>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B500F"/>
    <w:rsid w:val="003B579C"/>
    <w:rsid w:val="003B61EE"/>
    <w:rsid w:val="003B63F5"/>
    <w:rsid w:val="003C5BF8"/>
    <w:rsid w:val="003D1C93"/>
    <w:rsid w:val="003D335E"/>
    <w:rsid w:val="003D56B6"/>
    <w:rsid w:val="003D5D40"/>
    <w:rsid w:val="003E16C4"/>
    <w:rsid w:val="003E1F20"/>
    <w:rsid w:val="003E30F2"/>
    <w:rsid w:val="003E4302"/>
    <w:rsid w:val="003F53FF"/>
    <w:rsid w:val="00407F8E"/>
    <w:rsid w:val="00411293"/>
    <w:rsid w:val="004153EC"/>
    <w:rsid w:val="004318A7"/>
    <w:rsid w:val="00436F3C"/>
    <w:rsid w:val="00442BB6"/>
    <w:rsid w:val="004450EA"/>
    <w:rsid w:val="004502B5"/>
    <w:rsid w:val="004632CF"/>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602FA4"/>
    <w:rsid w:val="00604D82"/>
    <w:rsid w:val="006135A5"/>
    <w:rsid w:val="0061477B"/>
    <w:rsid w:val="00615225"/>
    <w:rsid w:val="00616EA2"/>
    <w:rsid w:val="00617821"/>
    <w:rsid w:val="00622499"/>
    <w:rsid w:val="0062671A"/>
    <w:rsid w:val="00634AE6"/>
    <w:rsid w:val="00641D55"/>
    <w:rsid w:val="006600E9"/>
    <w:rsid w:val="00676E93"/>
    <w:rsid w:val="00681AEA"/>
    <w:rsid w:val="00692818"/>
    <w:rsid w:val="006C6934"/>
    <w:rsid w:val="006D728C"/>
    <w:rsid w:val="006E1D60"/>
    <w:rsid w:val="006E6F81"/>
    <w:rsid w:val="006F1B05"/>
    <w:rsid w:val="0070332B"/>
    <w:rsid w:val="007155C2"/>
    <w:rsid w:val="00735BD0"/>
    <w:rsid w:val="0074372E"/>
    <w:rsid w:val="007464A6"/>
    <w:rsid w:val="00752BE1"/>
    <w:rsid w:val="00764B29"/>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A9E"/>
    <w:rsid w:val="00882DD9"/>
    <w:rsid w:val="008A3278"/>
    <w:rsid w:val="008B0A60"/>
    <w:rsid w:val="008B30BA"/>
    <w:rsid w:val="008B31B7"/>
    <w:rsid w:val="008C38F8"/>
    <w:rsid w:val="008C45E0"/>
    <w:rsid w:val="008D6B66"/>
    <w:rsid w:val="008E4FFC"/>
    <w:rsid w:val="008F4056"/>
    <w:rsid w:val="008F7682"/>
    <w:rsid w:val="0090272D"/>
    <w:rsid w:val="00905048"/>
    <w:rsid w:val="00924B9C"/>
    <w:rsid w:val="009278ED"/>
    <w:rsid w:val="00930E86"/>
    <w:rsid w:val="009332E7"/>
    <w:rsid w:val="009374DB"/>
    <w:rsid w:val="0094492B"/>
    <w:rsid w:val="00946331"/>
    <w:rsid w:val="00947C52"/>
    <w:rsid w:val="009531C3"/>
    <w:rsid w:val="00954EB7"/>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6B77"/>
    <w:rsid w:val="00B31E9E"/>
    <w:rsid w:val="00B34A77"/>
    <w:rsid w:val="00B367DE"/>
    <w:rsid w:val="00B3733F"/>
    <w:rsid w:val="00B433EA"/>
    <w:rsid w:val="00B619D3"/>
    <w:rsid w:val="00B61C56"/>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2306"/>
    <w:rsid w:val="00C52F4C"/>
    <w:rsid w:val="00C53674"/>
    <w:rsid w:val="00C61415"/>
    <w:rsid w:val="00C6142E"/>
    <w:rsid w:val="00C65350"/>
    <w:rsid w:val="00C66F14"/>
    <w:rsid w:val="00C729A4"/>
    <w:rsid w:val="00C740E0"/>
    <w:rsid w:val="00C8492C"/>
    <w:rsid w:val="00C87C56"/>
    <w:rsid w:val="00C95C41"/>
    <w:rsid w:val="00C95D89"/>
    <w:rsid w:val="00CA5D3F"/>
    <w:rsid w:val="00CB3BA0"/>
    <w:rsid w:val="00CC3D63"/>
    <w:rsid w:val="00CD4A35"/>
    <w:rsid w:val="00CD7BA9"/>
    <w:rsid w:val="00CE0DC1"/>
    <w:rsid w:val="00CE4F7C"/>
    <w:rsid w:val="00CF3FA7"/>
    <w:rsid w:val="00D01284"/>
    <w:rsid w:val="00D03038"/>
    <w:rsid w:val="00D056D1"/>
    <w:rsid w:val="00D07EAE"/>
    <w:rsid w:val="00D1026A"/>
    <w:rsid w:val="00D1191A"/>
    <w:rsid w:val="00D24ABD"/>
    <w:rsid w:val="00D251B9"/>
    <w:rsid w:val="00D31D85"/>
    <w:rsid w:val="00D36071"/>
    <w:rsid w:val="00D532E4"/>
    <w:rsid w:val="00D54599"/>
    <w:rsid w:val="00D57F34"/>
    <w:rsid w:val="00D71966"/>
    <w:rsid w:val="00D72B4B"/>
    <w:rsid w:val="00D731DD"/>
    <w:rsid w:val="00D80211"/>
    <w:rsid w:val="00D863FC"/>
    <w:rsid w:val="00D9455B"/>
    <w:rsid w:val="00DB7C0A"/>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4375D"/>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42CEA"/>
    <w:rsid w:val="00F43E39"/>
    <w:rsid w:val="00F473AA"/>
    <w:rsid w:val="00F528C3"/>
    <w:rsid w:val="00F618CE"/>
    <w:rsid w:val="00F62033"/>
    <w:rsid w:val="00F6429B"/>
    <w:rsid w:val="00F70CDA"/>
    <w:rsid w:val="00F803F0"/>
    <w:rsid w:val="00F80DC9"/>
    <w:rsid w:val="00F81A90"/>
    <w:rsid w:val="00FA5C39"/>
    <w:rsid w:val="00FB13F1"/>
    <w:rsid w:val="00FC406E"/>
    <w:rsid w:val="00FD403A"/>
    <w:rsid w:val="00FD5384"/>
    <w:rsid w:val="00FE0B0E"/>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E13C09"/>
    <w:rPr>
      <w:rFonts w:ascii="Calibri" w:hAnsi="Calibri"/>
      <w:b/>
      <w:bCs/>
      <w:sz w:val="26"/>
    </w:rPr>
  </w:style>
  <w:style w:type="character" w:customStyle="1" w:styleId="PodtytuZnak">
    <w:name w:val="Podtytuł Znak"/>
    <w:basedOn w:val="Domylnaczcionkaakapitu"/>
    <w:link w:val="Podtytu"/>
    <w:rsid w:val="00E13C09"/>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806F3-D084-4D45-81E8-BF9F6219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2170</Words>
  <Characters>13024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Magdalena Jadczak</cp:lastModifiedBy>
  <cp:revision>7</cp:revision>
  <cp:lastPrinted>2023-05-30T12:30:00Z</cp:lastPrinted>
  <dcterms:created xsi:type="dcterms:W3CDTF">2023-05-30T11:33:00Z</dcterms:created>
  <dcterms:modified xsi:type="dcterms:W3CDTF">2023-05-30T12:35:00Z</dcterms:modified>
</cp:coreProperties>
</file>