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54" w:rsidRPr="007A783B" w:rsidRDefault="00867A54" w:rsidP="007A783B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65AD0" w:rsidRPr="007A783B" w:rsidRDefault="002C5DA7" w:rsidP="007A783B">
      <w:pPr>
        <w:spacing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A783B">
        <w:rPr>
          <w:rFonts w:asciiTheme="majorHAnsi" w:hAnsiTheme="majorHAnsi"/>
          <w:b/>
          <w:sz w:val="24"/>
          <w:szCs w:val="24"/>
        </w:rPr>
        <w:t>FORMULARZ DANYCH</w:t>
      </w:r>
      <w:r w:rsidR="00565AD0" w:rsidRPr="007A783B">
        <w:rPr>
          <w:rFonts w:asciiTheme="majorHAnsi" w:hAnsiTheme="majorHAnsi"/>
          <w:b/>
          <w:sz w:val="24"/>
          <w:szCs w:val="24"/>
        </w:rPr>
        <w:t xml:space="preserve"> OSOBY ZGŁASZAJĄCEJ UCZESTNICTWO W PRZETARGU</w:t>
      </w:r>
      <w:r w:rsidR="00565AD0" w:rsidRPr="007A783B">
        <w:rPr>
          <w:rFonts w:asciiTheme="majorHAnsi" w:hAnsiTheme="majorHAnsi" w:cs="Arial"/>
          <w:b/>
          <w:sz w:val="24"/>
          <w:szCs w:val="24"/>
        </w:rPr>
        <w:t xml:space="preserve"> USTNYM OGRANICZONYM DO WŁAŚCICIELI NIERUCHOMOŚCI PRZYLEGŁYCH NA SPRZEDAŻ NIERUCHOMOŚCI</w:t>
      </w:r>
      <w:r w:rsidR="00565AD0" w:rsidRPr="007A783B">
        <w:rPr>
          <w:rFonts w:asciiTheme="majorHAnsi" w:hAnsiTheme="majorHAnsi"/>
          <w:b/>
          <w:bCs/>
          <w:sz w:val="24"/>
          <w:szCs w:val="24"/>
        </w:rPr>
        <w:t xml:space="preserve"> OZNACZONEJ JAKO DZIAŁKA EWID. NR 262/8 POŁOŻONA W MIEJSCOWOŚCI I OBRĘBIE EWID. BOGINIA (0001)</w:t>
      </w:r>
    </w:p>
    <w:p w:rsidR="00565AD0" w:rsidRPr="007A783B" w:rsidRDefault="00565AD0" w:rsidP="007A783B">
      <w:pPr>
        <w:spacing w:line="276" w:lineRule="auto"/>
        <w:jc w:val="center"/>
        <w:rPr>
          <w:rFonts w:asciiTheme="majorHAnsi" w:hAnsiTheme="majorHAnsi"/>
          <w:sz w:val="24"/>
        </w:rPr>
      </w:pPr>
    </w:p>
    <w:p w:rsidR="00565AD0" w:rsidRPr="007A783B" w:rsidRDefault="00565AD0" w:rsidP="007A783B">
      <w:pPr>
        <w:spacing w:line="276" w:lineRule="auto"/>
        <w:ind w:left="4248" w:firstLine="708"/>
        <w:rPr>
          <w:rFonts w:asciiTheme="majorHAnsi" w:hAnsiTheme="majorHAnsi"/>
          <w:sz w:val="24"/>
        </w:rPr>
      </w:pPr>
    </w:p>
    <w:p w:rsidR="00565AD0" w:rsidRPr="007A783B" w:rsidRDefault="00565AD0" w:rsidP="007A783B">
      <w:pPr>
        <w:spacing w:line="276" w:lineRule="auto"/>
        <w:ind w:left="4248" w:firstLine="708"/>
        <w:jc w:val="right"/>
        <w:rPr>
          <w:rFonts w:asciiTheme="majorHAnsi" w:hAnsiTheme="majorHAnsi"/>
          <w:sz w:val="24"/>
        </w:rPr>
      </w:pPr>
      <w:r w:rsidRPr="007A783B">
        <w:rPr>
          <w:rFonts w:asciiTheme="majorHAnsi" w:hAnsiTheme="majorHAnsi"/>
          <w:sz w:val="24"/>
        </w:rPr>
        <w:t>Łódź, dnia  ....................................... r.</w:t>
      </w: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  <w:bookmarkStart w:id="0" w:name="_Hlk60663694"/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  <w:r w:rsidRPr="007A783B">
        <w:rPr>
          <w:rFonts w:asciiTheme="majorHAnsi" w:hAnsiTheme="majorHAnsi"/>
          <w:sz w:val="24"/>
          <w:szCs w:val="24"/>
        </w:rPr>
        <w:t>......................................................................</w:t>
      </w:r>
      <w:r w:rsidRPr="007A783B">
        <w:rPr>
          <w:rFonts w:asciiTheme="majorHAnsi" w:hAnsiTheme="majorHAnsi"/>
          <w:sz w:val="24"/>
          <w:szCs w:val="24"/>
        </w:rPr>
        <w:tab/>
      </w:r>
      <w:r w:rsidRPr="007A783B">
        <w:rPr>
          <w:rFonts w:asciiTheme="majorHAnsi" w:hAnsiTheme="majorHAnsi"/>
          <w:sz w:val="24"/>
          <w:szCs w:val="24"/>
        </w:rPr>
        <w:tab/>
      </w:r>
      <w:r w:rsidRPr="007A783B">
        <w:rPr>
          <w:rFonts w:asciiTheme="majorHAnsi" w:hAnsiTheme="majorHAnsi"/>
          <w:sz w:val="24"/>
          <w:szCs w:val="24"/>
        </w:rPr>
        <w:tab/>
        <w:t xml:space="preserve">  ....................................................</w:t>
      </w:r>
      <w:r w:rsidRPr="007A783B">
        <w:rPr>
          <w:rFonts w:asciiTheme="majorHAnsi" w:hAnsiTheme="majorHAnsi"/>
          <w:sz w:val="24"/>
          <w:szCs w:val="24"/>
        </w:rPr>
        <w:tab/>
      </w:r>
      <w:r w:rsidRPr="007A783B">
        <w:rPr>
          <w:rFonts w:asciiTheme="majorHAnsi" w:hAnsiTheme="majorHAnsi"/>
          <w:sz w:val="24"/>
          <w:szCs w:val="24"/>
        </w:rPr>
        <w:tab/>
      </w:r>
      <w:bookmarkEnd w:id="0"/>
      <w:r w:rsidRPr="007A783B">
        <w:rPr>
          <w:rFonts w:asciiTheme="majorHAnsi" w:hAnsiTheme="majorHAnsi"/>
          <w:sz w:val="24"/>
          <w:szCs w:val="24"/>
        </w:rPr>
        <w:t xml:space="preserve">    </w:t>
      </w: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  <w:r w:rsidRPr="007A783B">
        <w:rPr>
          <w:rFonts w:asciiTheme="majorHAnsi" w:hAnsiTheme="majorHAnsi"/>
          <w:b/>
          <w:sz w:val="24"/>
          <w:szCs w:val="24"/>
        </w:rPr>
        <w:t>imię i nazwisko osoby fizycznej                                           NR   PESEL</w:t>
      </w:r>
    </w:p>
    <w:p w:rsidR="00565AD0" w:rsidRPr="007A783B" w:rsidRDefault="00565AD0" w:rsidP="007A783B">
      <w:pPr>
        <w:spacing w:line="276" w:lineRule="auto"/>
        <w:ind w:left="142" w:firstLine="6"/>
        <w:rPr>
          <w:rFonts w:asciiTheme="majorHAnsi" w:hAnsiTheme="majorHAnsi"/>
          <w:sz w:val="24"/>
          <w:szCs w:val="24"/>
        </w:rPr>
      </w:pPr>
      <w:r w:rsidRPr="007A783B">
        <w:rPr>
          <w:rFonts w:asciiTheme="majorHAnsi" w:hAnsiTheme="majorHAnsi"/>
          <w:sz w:val="24"/>
          <w:szCs w:val="24"/>
        </w:rPr>
        <w:tab/>
      </w:r>
      <w:r w:rsidRPr="007A783B">
        <w:rPr>
          <w:rFonts w:asciiTheme="majorHAnsi" w:hAnsiTheme="majorHAnsi"/>
          <w:sz w:val="24"/>
          <w:szCs w:val="24"/>
        </w:rPr>
        <w:tab/>
      </w:r>
    </w:p>
    <w:p w:rsidR="00565AD0" w:rsidRPr="007A783B" w:rsidRDefault="00565AD0" w:rsidP="007A783B">
      <w:pPr>
        <w:spacing w:line="276" w:lineRule="auto"/>
        <w:ind w:left="142" w:firstLine="6"/>
        <w:rPr>
          <w:rFonts w:asciiTheme="majorHAnsi" w:hAnsiTheme="majorHAnsi"/>
          <w:sz w:val="24"/>
          <w:szCs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  <w:r w:rsidRPr="007A783B">
        <w:rPr>
          <w:rFonts w:asciiTheme="majorHAnsi" w:hAnsiTheme="majorHAnsi"/>
          <w:sz w:val="24"/>
          <w:szCs w:val="24"/>
        </w:rPr>
        <w:t xml:space="preserve"> ………………………………………….. .                                   ………………………………………</w:t>
      </w: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  <w:sz w:val="24"/>
          <w:szCs w:val="24"/>
        </w:rPr>
      </w:pPr>
      <w:r w:rsidRPr="007A783B">
        <w:rPr>
          <w:rFonts w:asciiTheme="majorHAnsi" w:hAnsiTheme="majorHAnsi"/>
          <w:sz w:val="24"/>
          <w:szCs w:val="24"/>
        </w:rPr>
        <w:t>……………………………………………                                   ……………………………………….</w:t>
      </w:r>
    </w:p>
    <w:p w:rsidR="00565AD0" w:rsidRPr="007A783B" w:rsidRDefault="00565AD0" w:rsidP="007A783B">
      <w:pPr>
        <w:spacing w:line="276" w:lineRule="auto"/>
        <w:ind w:left="142" w:firstLine="6"/>
        <w:rPr>
          <w:rFonts w:asciiTheme="majorHAnsi" w:hAnsiTheme="majorHAnsi"/>
          <w:b/>
          <w:sz w:val="24"/>
          <w:szCs w:val="24"/>
        </w:rPr>
      </w:pPr>
      <w:r w:rsidRPr="007A783B">
        <w:rPr>
          <w:rFonts w:asciiTheme="majorHAnsi" w:hAnsiTheme="majorHAnsi"/>
          <w:b/>
          <w:sz w:val="24"/>
          <w:szCs w:val="24"/>
        </w:rPr>
        <w:t xml:space="preserve">        adres zamieszkania</w:t>
      </w:r>
      <w:r w:rsidRPr="007A783B">
        <w:rPr>
          <w:rFonts w:asciiTheme="majorHAnsi" w:hAnsiTheme="majorHAnsi"/>
          <w:b/>
          <w:sz w:val="24"/>
          <w:szCs w:val="24"/>
        </w:rPr>
        <w:tab/>
      </w:r>
      <w:r w:rsidRPr="007A783B">
        <w:rPr>
          <w:rFonts w:asciiTheme="majorHAnsi" w:hAnsiTheme="majorHAnsi"/>
          <w:b/>
          <w:sz w:val="24"/>
          <w:szCs w:val="24"/>
        </w:rPr>
        <w:tab/>
      </w:r>
      <w:r w:rsidRPr="007A783B">
        <w:rPr>
          <w:rFonts w:asciiTheme="majorHAnsi" w:hAnsiTheme="majorHAnsi"/>
          <w:b/>
          <w:sz w:val="24"/>
          <w:szCs w:val="24"/>
        </w:rPr>
        <w:tab/>
      </w:r>
      <w:r w:rsidRPr="007A783B">
        <w:rPr>
          <w:rFonts w:asciiTheme="majorHAnsi" w:hAnsiTheme="majorHAnsi"/>
          <w:b/>
          <w:sz w:val="24"/>
          <w:szCs w:val="24"/>
        </w:rPr>
        <w:tab/>
        <w:t xml:space="preserve">         adres do doręczeń</w:t>
      </w:r>
    </w:p>
    <w:p w:rsidR="00565AD0" w:rsidRPr="007A783B" w:rsidRDefault="00565AD0" w:rsidP="007A783B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565AD0" w:rsidRPr="007A783B" w:rsidRDefault="00565AD0" w:rsidP="007A783B">
      <w:pPr>
        <w:spacing w:line="276" w:lineRule="auto"/>
        <w:ind w:left="142" w:firstLine="6"/>
        <w:rPr>
          <w:rFonts w:asciiTheme="majorHAnsi" w:hAnsiTheme="majorHAnsi"/>
          <w:sz w:val="24"/>
          <w:szCs w:val="24"/>
        </w:rPr>
      </w:pPr>
    </w:p>
    <w:p w:rsidR="00565AD0" w:rsidRPr="007A783B" w:rsidRDefault="00565AD0" w:rsidP="007A783B">
      <w:pPr>
        <w:spacing w:line="276" w:lineRule="auto"/>
        <w:ind w:left="142" w:firstLine="6"/>
        <w:rPr>
          <w:rFonts w:asciiTheme="majorHAnsi" w:hAnsiTheme="majorHAnsi"/>
          <w:sz w:val="24"/>
          <w:szCs w:val="24"/>
        </w:rPr>
      </w:pPr>
      <w:bookmarkStart w:id="1" w:name="_Hlk60663881"/>
      <w:r w:rsidRPr="007A783B">
        <w:rPr>
          <w:rFonts w:asciiTheme="majorHAnsi" w:hAnsiTheme="majorHAnsi"/>
          <w:sz w:val="24"/>
          <w:szCs w:val="24"/>
        </w:rPr>
        <w:t>.............................................................</w:t>
      </w:r>
      <w:r w:rsidRPr="007A783B">
        <w:rPr>
          <w:rFonts w:asciiTheme="majorHAnsi" w:hAnsiTheme="majorHAnsi"/>
          <w:sz w:val="24"/>
          <w:szCs w:val="24"/>
        </w:rPr>
        <w:tab/>
        <w:t xml:space="preserve">                        </w:t>
      </w:r>
      <w:r w:rsidRPr="007A783B">
        <w:rPr>
          <w:rFonts w:asciiTheme="majorHAnsi" w:hAnsiTheme="majorHAnsi"/>
          <w:sz w:val="24"/>
          <w:szCs w:val="24"/>
        </w:rPr>
        <w:tab/>
      </w:r>
      <w:r w:rsidRPr="007A783B">
        <w:rPr>
          <w:rFonts w:asciiTheme="majorHAnsi" w:hAnsiTheme="majorHAnsi"/>
          <w:sz w:val="24"/>
          <w:szCs w:val="24"/>
        </w:rPr>
        <w:tab/>
      </w:r>
    </w:p>
    <w:p w:rsidR="00565AD0" w:rsidRPr="007A783B" w:rsidRDefault="00565AD0" w:rsidP="007A783B">
      <w:pPr>
        <w:spacing w:line="276" w:lineRule="auto"/>
        <w:ind w:left="142" w:firstLine="6"/>
        <w:rPr>
          <w:rFonts w:asciiTheme="majorHAnsi" w:hAnsiTheme="majorHAnsi"/>
          <w:b/>
          <w:sz w:val="18"/>
          <w:szCs w:val="18"/>
        </w:rPr>
      </w:pPr>
      <w:r w:rsidRPr="007A783B">
        <w:rPr>
          <w:rFonts w:asciiTheme="majorHAnsi" w:hAnsiTheme="majorHAnsi"/>
          <w:b/>
          <w:sz w:val="24"/>
          <w:szCs w:val="24"/>
        </w:rPr>
        <w:t xml:space="preserve">       adres elektroniczny                                                    </w:t>
      </w:r>
    </w:p>
    <w:p w:rsidR="00565AD0" w:rsidRPr="007A783B" w:rsidRDefault="00565AD0" w:rsidP="007A783B">
      <w:pPr>
        <w:spacing w:line="276" w:lineRule="auto"/>
        <w:ind w:left="5387" w:hanging="5239"/>
        <w:rPr>
          <w:rFonts w:asciiTheme="majorHAnsi" w:hAnsiTheme="majorHAnsi"/>
          <w:sz w:val="24"/>
        </w:rPr>
      </w:pPr>
      <w:r w:rsidRPr="007A783B">
        <w:rPr>
          <w:rFonts w:asciiTheme="majorHAnsi" w:hAnsiTheme="majorHAnsi"/>
        </w:rPr>
        <w:t xml:space="preserve">                                                                                                        </w:t>
      </w:r>
      <w:bookmarkEnd w:id="1"/>
    </w:p>
    <w:p w:rsidR="00565AD0" w:rsidRPr="007A783B" w:rsidRDefault="00565AD0" w:rsidP="007A783B">
      <w:pPr>
        <w:spacing w:line="276" w:lineRule="auto"/>
        <w:rPr>
          <w:rFonts w:asciiTheme="majorHAnsi" w:hAnsiTheme="majorHAnsi"/>
          <w:b/>
          <w:sz w:val="24"/>
          <w:u w:val="single"/>
        </w:rPr>
      </w:pPr>
    </w:p>
    <w:p w:rsidR="00565AD0" w:rsidRPr="007A783B" w:rsidRDefault="00565AD0" w:rsidP="007A783B">
      <w:pPr>
        <w:spacing w:line="276" w:lineRule="auto"/>
        <w:ind w:left="5529" w:hanging="1"/>
        <w:rPr>
          <w:rFonts w:asciiTheme="majorHAnsi" w:hAnsiTheme="majorHAnsi"/>
          <w:sz w:val="24"/>
        </w:rPr>
      </w:pPr>
    </w:p>
    <w:p w:rsidR="00565AD0" w:rsidRPr="007A783B" w:rsidRDefault="00565AD0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  <w:r w:rsidRPr="007A783B">
        <w:rPr>
          <w:rFonts w:asciiTheme="majorHAnsi" w:hAnsiTheme="majorHAnsi"/>
          <w:sz w:val="24"/>
        </w:rPr>
        <w:t xml:space="preserve">        …................................................................................. </w:t>
      </w:r>
      <w:r w:rsidRPr="007A783B">
        <w:rPr>
          <w:rFonts w:asciiTheme="majorHAnsi" w:hAnsiTheme="majorHAnsi"/>
          <w:sz w:val="24"/>
        </w:rPr>
        <w:br/>
        <w:t xml:space="preserve">      (czytelny podpis uczestnika przetargu)</w:t>
      </w:r>
    </w:p>
    <w:p w:rsidR="00867A54" w:rsidRPr="007A783B" w:rsidRDefault="00867A54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A783B">
        <w:rPr>
          <w:rFonts w:asciiTheme="majorHAnsi" w:hAnsiTheme="majorHAnsi"/>
          <w:sz w:val="24"/>
        </w:rPr>
        <w:t xml:space="preserve">Wyrażam zgodę na przetwarzanie ww. moich danych w związku z udziałem </w:t>
      </w:r>
      <w:r w:rsidRPr="007A783B">
        <w:rPr>
          <w:rFonts w:asciiTheme="majorHAnsi" w:hAnsiTheme="majorHAnsi"/>
          <w:sz w:val="24"/>
          <w:szCs w:val="24"/>
        </w:rPr>
        <w:t>w przetargu</w:t>
      </w:r>
      <w:r w:rsidRPr="007A783B">
        <w:rPr>
          <w:rFonts w:asciiTheme="majorHAnsi" w:hAnsiTheme="majorHAnsi" w:cs="Arial"/>
          <w:sz w:val="24"/>
          <w:szCs w:val="24"/>
        </w:rPr>
        <w:t xml:space="preserve"> ustnym ograniczonym do właścicieli nieruchomości przyległych na sprzedaż nieruchomości</w:t>
      </w:r>
      <w:r w:rsidRPr="007A783B">
        <w:rPr>
          <w:rFonts w:asciiTheme="majorHAnsi" w:hAnsiTheme="majorHAnsi"/>
          <w:sz w:val="24"/>
          <w:szCs w:val="24"/>
        </w:rPr>
        <w:t xml:space="preserve"> oznaczonej jako działka </w:t>
      </w:r>
      <w:proofErr w:type="spellStart"/>
      <w:r w:rsidRPr="007A783B">
        <w:rPr>
          <w:rFonts w:asciiTheme="majorHAnsi" w:hAnsiTheme="majorHAnsi"/>
          <w:sz w:val="24"/>
          <w:szCs w:val="24"/>
        </w:rPr>
        <w:t>ewid</w:t>
      </w:r>
      <w:proofErr w:type="spellEnd"/>
      <w:r w:rsidRPr="007A783B">
        <w:rPr>
          <w:rFonts w:asciiTheme="majorHAnsi" w:hAnsiTheme="majorHAnsi"/>
          <w:sz w:val="24"/>
          <w:szCs w:val="24"/>
        </w:rPr>
        <w:t xml:space="preserve">. nr 262/8 położona </w:t>
      </w:r>
      <w:r w:rsidR="007A783B" w:rsidRPr="007A783B">
        <w:rPr>
          <w:rFonts w:asciiTheme="majorHAnsi" w:hAnsiTheme="majorHAnsi"/>
          <w:sz w:val="24"/>
          <w:szCs w:val="24"/>
        </w:rPr>
        <w:t xml:space="preserve">w miejscowości i obrębie </w:t>
      </w:r>
      <w:proofErr w:type="spellStart"/>
      <w:r w:rsidR="007A783B" w:rsidRPr="007A783B">
        <w:rPr>
          <w:rFonts w:asciiTheme="majorHAnsi" w:hAnsiTheme="majorHAnsi"/>
          <w:sz w:val="24"/>
          <w:szCs w:val="24"/>
        </w:rPr>
        <w:t>ewid</w:t>
      </w:r>
      <w:proofErr w:type="spellEnd"/>
      <w:r w:rsidR="007A783B" w:rsidRPr="007A783B">
        <w:rPr>
          <w:rFonts w:asciiTheme="majorHAnsi" w:hAnsiTheme="majorHAnsi"/>
          <w:sz w:val="24"/>
          <w:szCs w:val="24"/>
        </w:rPr>
        <w:t>. B</w:t>
      </w:r>
      <w:r w:rsidRPr="007A783B">
        <w:rPr>
          <w:rFonts w:asciiTheme="majorHAnsi" w:hAnsiTheme="majorHAnsi"/>
          <w:sz w:val="24"/>
          <w:szCs w:val="24"/>
        </w:rPr>
        <w:t>oginia (0001)</w:t>
      </w:r>
    </w:p>
    <w:p w:rsidR="00867A54" w:rsidRPr="007A783B" w:rsidRDefault="00867A54" w:rsidP="007A783B">
      <w:pPr>
        <w:spacing w:line="276" w:lineRule="auto"/>
        <w:jc w:val="center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jc w:val="center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jc w:val="right"/>
        <w:rPr>
          <w:rFonts w:asciiTheme="majorHAnsi" w:hAnsiTheme="majorHAnsi"/>
          <w:sz w:val="24"/>
        </w:rPr>
      </w:pPr>
      <w:r w:rsidRPr="007A783B">
        <w:rPr>
          <w:rFonts w:asciiTheme="majorHAnsi" w:hAnsiTheme="majorHAnsi"/>
          <w:sz w:val="24"/>
        </w:rPr>
        <w:t xml:space="preserve">…................................................................................. </w:t>
      </w:r>
      <w:r w:rsidRPr="007A783B">
        <w:rPr>
          <w:rFonts w:asciiTheme="majorHAnsi" w:hAnsiTheme="majorHAnsi"/>
          <w:sz w:val="24"/>
        </w:rPr>
        <w:br/>
        <w:t xml:space="preserve">      (czytelny podpis uczestnika przetargu)</w:t>
      </w:r>
    </w:p>
    <w:p w:rsidR="00867A54" w:rsidRPr="007A783B" w:rsidRDefault="00867A54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</w:p>
    <w:p w:rsidR="00867A54" w:rsidRPr="007A783B" w:rsidRDefault="00867A54" w:rsidP="007A783B">
      <w:pPr>
        <w:spacing w:line="276" w:lineRule="auto"/>
        <w:ind w:left="4253" w:hanging="283"/>
        <w:rPr>
          <w:rFonts w:asciiTheme="majorHAnsi" w:hAnsiTheme="majorHAnsi"/>
          <w:sz w:val="24"/>
        </w:rPr>
      </w:pPr>
    </w:p>
    <w:p w:rsidR="00565AD0" w:rsidRPr="007A783B" w:rsidRDefault="00565AD0" w:rsidP="007A783B">
      <w:pPr>
        <w:spacing w:line="276" w:lineRule="auto"/>
        <w:rPr>
          <w:rFonts w:asciiTheme="majorHAnsi" w:hAnsiTheme="majorHAnsi"/>
        </w:rPr>
      </w:pPr>
    </w:p>
    <w:p w:rsidR="002C5DA7" w:rsidRPr="007A783B" w:rsidRDefault="00565AD0" w:rsidP="007A783B">
      <w:pPr>
        <w:pStyle w:val="Teksttreci20"/>
        <w:shd w:val="clear" w:color="auto" w:fill="auto"/>
        <w:spacing w:after="164" w:line="276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7A783B">
        <w:rPr>
          <w:rFonts w:asciiTheme="majorHAnsi" w:hAnsiTheme="majorHAnsi" w:cs="Arial"/>
          <w:b/>
          <w:sz w:val="18"/>
          <w:szCs w:val="18"/>
        </w:rPr>
        <w:t>Klauzula informacyjna dotycząca przetwarzania danych osobowych</w:t>
      </w:r>
      <w:r w:rsidR="00D76C7A" w:rsidRPr="007A783B">
        <w:rPr>
          <w:rFonts w:asciiTheme="majorHAnsi" w:hAnsiTheme="majorHAnsi" w:cs="Arial"/>
          <w:b/>
          <w:sz w:val="18"/>
          <w:szCs w:val="18"/>
        </w:rPr>
        <w:t xml:space="preserve"> </w:t>
      </w:r>
    </w:p>
    <w:tbl>
      <w:tblPr>
        <w:tblStyle w:val="Tabela-Siatka1"/>
        <w:tblpPr w:leftFromText="141" w:rightFromText="141" w:vertAnchor="text" w:horzAnchor="margin" w:tblpY="37"/>
        <w:tblW w:w="9776" w:type="dxa"/>
        <w:tblInd w:w="0" w:type="dxa"/>
        <w:tblLook w:val="04A0"/>
      </w:tblPr>
      <w:tblGrid>
        <w:gridCol w:w="2228"/>
        <w:gridCol w:w="7548"/>
      </w:tblGrid>
      <w:tr w:rsidR="002C5DA7" w:rsidRPr="007A783B" w:rsidTr="007A783B">
        <w:trPr>
          <w:trHeight w:val="55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ADMINISTRATOR DANYCH 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hAnsiTheme="majorHAnsi" w:cs="Arial"/>
                <w:sz w:val="18"/>
                <w:szCs w:val="18"/>
              </w:rPr>
              <w:t>Gmina Nowosolna z siedzibą w Łodzi, Rynek Nowosolna 1, 92– 703 Łódź, reprezentowana przez Wójta Gminy Nowosolna.</w:t>
            </w: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D76C7A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83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Magdalena </w:t>
            </w:r>
            <w:proofErr w:type="spellStart"/>
            <w:r w:rsidRPr="007A783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Kuszmider</w:t>
            </w:r>
            <w:proofErr w:type="spellEnd"/>
            <w:r w:rsidRPr="007A783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7" w:history="1">
              <w:r w:rsidRPr="007A783B">
                <w:rPr>
                  <w:rStyle w:val="Hipercze"/>
                  <w:rFonts w:asciiTheme="majorHAnsi" w:hAnsiTheme="majorHAnsi" w:cs="Arial"/>
                  <w:bCs/>
                  <w:color w:val="000000" w:themeColor="text1"/>
                  <w:sz w:val="18"/>
                  <w:szCs w:val="18"/>
                  <w:u w:val="none"/>
                </w:rPr>
                <w:t>magdalena@kuszmider.com.pl</w:t>
              </w:r>
            </w:hyperlink>
            <w:r w:rsidRPr="007A783B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C5DA7" w:rsidRPr="007A783B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>oraz</w:t>
            </w:r>
            <w:r w:rsidR="002C5DA7" w:rsidRPr="007A783B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2C5DA7" w:rsidRPr="007A783B">
                <w:rPr>
                  <w:rStyle w:val="Hipercze"/>
                  <w:rFonts w:asciiTheme="majorHAnsi" w:hAnsiTheme="majorHAnsi" w:cs="Arial"/>
                  <w:bCs/>
                  <w:color w:val="000000" w:themeColor="text1"/>
                  <w:sz w:val="18"/>
                  <w:szCs w:val="18"/>
                  <w:u w:val="none"/>
                </w:rPr>
                <w:t>kontakt@iszd.pl</w:t>
              </w:r>
            </w:hyperlink>
            <w:r w:rsidR="002C5DA7" w:rsidRPr="007A783B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C5DA7" w:rsidRPr="007A783B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lub pisemnie na adres</w:t>
            </w:r>
            <w:r w:rsidRPr="007A783B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 xml:space="preserve"> </w:t>
            </w:r>
            <w:r w:rsidR="002C5DA7" w:rsidRPr="007A783B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administratora</w:t>
            </w: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54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markedcontent"/>
                <w:rFonts w:asciiTheme="majorHAnsi" w:hAnsiTheme="majorHAnsi" w:cs="Arial"/>
                <w:sz w:val="18"/>
                <w:szCs w:val="18"/>
              </w:rPr>
            </w:pP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 xml:space="preserve">Dane osobowe będą przetwarzane </w:t>
            </w:r>
            <w:r w:rsidR="00867A54"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67A54" w:rsidRPr="007A783B">
              <w:rPr>
                <w:rFonts w:asciiTheme="majorHAnsi" w:hAnsiTheme="majorHAnsi"/>
                <w:sz w:val="18"/>
                <w:szCs w:val="18"/>
              </w:rPr>
              <w:t>w związku z udziałem w przetargu</w:t>
            </w:r>
            <w:r w:rsidR="00867A54" w:rsidRPr="007A783B">
              <w:rPr>
                <w:rFonts w:asciiTheme="majorHAnsi" w:hAnsiTheme="majorHAnsi" w:cs="Arial"/>
                <w:sz w:val="18"/>
                <w:szCs w:val="18"/>
              </w:rPr>
              <w:t xml:space="preserve"> ustnym ograniczonym do właścicieli nieruchomości przyległych na sprzedaż nieruchomości</w:t>
            </w:r>
            <w:r w:rsidR="00867A54" w:rsidRPr="007A783B">
              <w:rPr>
                <w:rFonts w:asciiTheme="majorHAnsi" w:hAnsiTheme="majorHAnsi"/>
                <w:sz w:val="18"/>
                <w:szCs w:val="18"/>
              </w:rPr>
              <w:t xml:space="preserve"> oznaczonej jako działka </w:t>
            </w:r>
            <w:proofErr w:type="spellStart"/>
            <w:r w:rsidR="00867A54" w:rsidRPr="007A783B">
              <w:rPr>
                <w:rFonts w:asciiTheme="majorHAnsi" w:hAnsiTheme="majorHAnsi"/>
                <w:sz w:val="18"/>
                <w:szCs w:val="18"/>
              </w:rPr>
              <w:t>ewid</w:t>
            </w:r>
            <w:proofErr w:type="spellEnd"/>
            <w:r w:rsidR="00867A54" w:rsidRPr="007A783B">
              <w:rPr>
                <w:rFonts w:asciiTheme="majorHAnsi" w:hAnsiTheme="majorHAnsi"/>
                <w:sz w:val="18"/>
                <w:szCs w:val="18"/>
              </w:rPr>
              <w:t xml:space="preserve">. nr 262/8 położona </w:t>
            </w:r>
            <w:r w:rsidR="007A783B" w:rsidRPr="007A783B">
              <w:rPr>
                <w:rFonts w:asciiTheme="majorHAnsi" w:hAnsiTheme="majorHAnsi"/>
                <w:sz w:val="18"/>
                <w:szCs w:val="18"/>
              </w:rPr>
              <w:t xml:space="preserve">w miejscowości i obrębie </w:t>
            </w:r>
            <w:proofErr w:type="spellStart"/>
            <w:r w:rsidR="007A783B" w:rsidRPr="007A783B">
              <w:rPr>
                <w:rFonts w:asciiTheme="majorHAnsi" w:hAnsiTheme="majorHAnsi"/>
                <w:sz w:val="18"/>
                <w:szCs w:val="18"/>
              </w:rPr>
              <w:t>ewid</w:t>
            </w:r>
            <w:proofErr w:type="spellEnd"/>
            <w:r w:rsidR="007A783B" w:rsidRPr="007A783B">
              <w:rPr>
                <w:rFonts w:asciiTheme="majorHAnsi" w:hAnsiTheme="majorHAnsi"/>
                <w:sz w:val="18"/>
                <w:szCs w:val="18"/>
              </w:rPr>
              <w:t>. B</w:t>
            </w:r>
            <w:r w:rsidR="00867A54" w:rsidRPr="007A783B">
              <w:rPr>
                <w:rFonts w:asciiTheme="majorHAnsi" w:hAnsiTheme="majorHAnsi"/>
                <w:sz w:val="18"/>
                <w:szCs w:val="18"/>
              </w:rPr>
              <w:t>oginia (0001)</w:t>
            </w:r>
            <w:r w:rsidR="007A783B" w:rsidRPr="007A783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markedcontent"/>
                <w:rFonts w:asciiTheme="majorHAnsi" w:hAnsiTheme="majorHAnsi" w:cs="Arial"/>
                <w:sz w:val="18"/>
                <w:szCs w:val="18"/>
              </w:rPr>
            </w:pP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>Podstawy prawne: ustawa z dnia 21 sierpnia 1997</w:t>
            </w:r>
            <w:r w:rsidR="00D76C7A"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>r. o gospodarce nieruchomościami, Rozporządzenie</w:t>
            </w:r>
            <w:r w:rsidRPr="007A783B">
              <w:rPr>
                <w:rStyle w:val="markedcontent"/>
                <w:rFonts w:asciiTheme="majorHAnsi" w:hAnsiTheme="majorHAnsi"/>
                <w:sz w:val="18"/>
                <w:szCs w:val="18"/>
              </w:rPr>
              <w:t xml:space="preserve"> </w:t>
            </w: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>Rady Ministrów w sprawie sposobu i trybu przeprowadzania przetargów oraz rokowań na zbycie</w:t>
            </w:r>
            <w:r w:rsidR="00D76C7A" w:rsidRPr="007A783B">
              <w:rPr>
                <w:rStyle w:val="markedcontent"/>
                <w:rFonts w:asciiTheme="majorHAnsi" w:hAnsiTheme="majorHAnsi"/>
                <w:sz w:val="18"/>
                <w:szCs w:val="18"/>
              </w:rPr>
              <w:t xml:space="preserve"> </w:t>
            </w: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>nieruchomości oraz art. 6 ust. 1 lit. c) i e) rozporządzenia Parlamentu Europejskiego i Rady (UE)2016/679 z dnia 27 kwietnia 2016 r. w sprawie ochrony osób fizycznych w związku z przetwarzaniem</w:t>
            </w:r>
            <w:r w:rsidRPr="007A783B">
              <w:rPr>
                <w:rStyle w:val="markedcontent"/>
                <w:rFonts w:asciiTheme="majorHAnsi" w:hAnsiTheme="majorHAnsi"/>
                <w:sz w:val="18"/>
                <w:szCs w:val="18"/>
              </w:rPr>
              <w:t xml:space="preserve"> </w:t>
            </w: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>danych osobowych i w sprawie swobodnego przepływu takich danych oraz uchylenia dyrektywy</w:t>
            </w:r>
            <w:r w:rsidRPr="007A783B">
              <w:rPr>
                <w:rStyle w:val="markedcontent"/>
                <w:rFonts w:asciiTheme="majorHAnsi" w:hAnsiTheme="majorHAnsi"/>
                <w:sz w:val="18"/>
                <w:szCs w:val="18"/>
              </w:rPr>
              <w:t xml:space="preserve"> </w:t>
            </w: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>95/46/WE (RODO)</w:t>
            </w:r>
          </w:p>
          <w:p w:rsidR="00D76C7A" w:rsidRPr="007A783B" w:rsidRDefault="00D76C7A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76C7A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A" w:rsidRPr="007A783B" w:rsidRDefault="00D76C7A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>K</w:t>
            </w:r>
            <w:r w:rsidRPr="007A783B">
              <w:rPr>
                <w:rFonts w:asciiTheme="majorHAnsi" w:eastAsia="Calibri" w:hAnsiTheme="majorHAnsi" w:cs="Calibri"/>
                <w:b/>
                <w:i/>
                <w:iCs/>
                <w:sz w:val="18"/>
                <w:szCs w:val="18"/>
              </w:rPr>
              <w:t xml:space="preserve">ATEGORIE DANYCH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A" w:rsidRPr="007A783B" w:rsidRDefault="00D76C7A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markedcontent"/>
                <w:rFonts w:asciiTheme="majorHAnsi" w:hAnsiTheme="majorHAnsi" w:cs="Arial"/>
                <w:sz w:val="18"/>
                <w:szCs w:val="18"/>
              </w:rPr>
            </w:pPr>
            <w:r w:rsidRPr="007A783B">
              <w:rPr>
                <w:rFonts w:asciiTheme="majorHAnsi" w:hAnsiTheme="majorHAnsi"/>
                <w:sz w:val="18"/>
                <w:szCs w:val="18"/>
              </w:rPr>
              <w:t xml:space="preserve">W związku z </w:t>
            </w:r>
            <w:r w:rsidR="00867A54" w:rsidRPr="007A783B">
              <w:rPr>
                <w:rFonts w:asciiTheme="majorHAnsi" w:hAnsiTheme="majorHAnsi"/>
                <w:sz w:val="18"/>
                <w:szCs w:val="18"/>
              </w:rPr>
              <w:t>udziałem w procedurze przetargowej na sprzedaż nieruchomości stanowiącej własność Gminy Nowosolna b</w:t>
            </w:r>
            <w:r w:rsidRPr="007A783B">
              <w:rPr>
                <w:rStyle w:val="markedcontent"/>
                <w:rFonts w:asciiTheme="majorHAnsi" w:hAnsiTheme="majorHAnsi" w:cs="Arial"/>
                <w:sz w:val="18"/>
                <w:szCs w:val="18"/>
              </w:rPr>
              <w:t xml:space="preserve">ędą przetwarzane następujące dane: </w:t>
            </w:r>
            <w:r w:rsidRPr="007A783B">
              <w:rPr>
                <w:rFonts w:asciiTheme="majorHAnsi" w:hAnsiTheme="majorHAnsi"/>
                <w:sz w:val="18"/>
                <w:szCs w:val="18"/>
              </w:rPr>
              <w:t>imię (imiona), nazwisko, nr PESEL, adres zamieszkania, adres do doręczeń oraz adres elektroniczny</w:t>
            </w:r>
          </w:p>
        </w:tc>
      </w:tr>
      <w:tr w:rsidR="002C5DA7" w:rsidRPr="007A783B" w:rsidTr="00867A54">
        <w:trPr>
          <w:trHeight w:val="49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A" w:rsidRPr="007A783B" w:rsidRDefault="00D76C7A" w:rsidP="007A783B">
            <w:pPr>
              <w:pStyle w:val="Teksttreci20"/>
              <w:shd w:val="clear" w:color="auto" w:fill="auto"/>
              <w:tabs>
                <w:tab w:val="left" w:pos="289"/>
              </w:tabs>
              <w:spacing w:after="0" w:line="276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A783B">
              <w:rPr>
                <w:rStyle w:val="Teksttreci2Pogrubienie"/>
                <w:rFonts w:asciiTheme="majorHAnsi" w:hAnsiTheme="majorHAnsi" w:cs="Arial"/>
                <w:b w:val="0"/>
                <w:sz w:val="18"/>
                <w:szCs w:val="18"/>
              </w:rPr>
              <w:t xml:space="preserve">Odbiorcami danych są </w:t>
            </w:r>
            <w:r w:rsidRPr="007A783B">
              <w:rPr>
                <w:rFonts w:asciiTheme="majorHAnsi" w:hAnsiTheme="majorHAnsi" w:cs="Arial"/>
                <w:bCs/>
                <w:sz w:val="18"/>
                <w:szCs w:val="18"/>
              </w:rPr>
              <w:t xml:space="preserve">podmioty określone </w:t>
            </w:r>
            <w:r w:rsidRPr="007A783B">
              <w:rPr>
                <w:rStyle w:val="Teksttreci2Pogrubienie"/>
                <w:rFonts w:asciiTheme="majorHAnsi" w:hAnsiTheme="majorHAnsi" w:cs="Arial"/>
                <w:b w:val="0"/>
                <w:sz w:val="18"/>
                <w:szCs w:val="18"/>
              </w:rPr>
              <w:t xml:space="preserve">w </w:t>
            </w:r>
            <w:r w:rsidRPr="007A783B">
              <w:rPr>
                <w:rFonts w:asciiTheme="majorHAnsi" w:hAnsiTheme="majorHAnsi" w:cs="Arial"/>
                <w:bCs/>
                <w:sz w:val="18"/>
                <w:szCs w:val="18"/>
              </w:rPr>
              <w:t xml:space="preserve">przepisach </w:t>
            </w:r>
            <w:r w:rsidRPr="007A783B">
              <w:rPr>
                <w:rStyle w:val="Teksttreci2Pogrubienie"/>
                <w:rFonts w:asciiTheme="majorHAnsi" w:hAnsiTheme="majorHAnsi" w:cs="Arial"/>
                <w:b w:val="0"/>
                <w:sz w:val="18"/>
                <w:szCs w:val="18"/>
              </w:rPr>
              <w:t xml:space="preserve">prawa </w:t>
            </w:r>
            <w:r w:rsidRPr="007A783B">
              <w:rPr>
                <w:rFonts w:asciiTheme="majorHAnsi" w:hAnsiTheme="majorHAnsi" w:cs="Arial"/>
                <w:bCs/>
                <w:sz w:val="18"/>
                <w:szCs w:val="18"/>
              </w:rPr>
              <w:t xml:space="preserve">lub </w:t>
            </w:r>
            <w:r w:rsidRPr="007A783B">
              <w:rPr>
                <w:rStyle w:val="Teksttreci2Pogrubienie"/>
                <w:rFonts w:asciiTheme="majorHAnsi" w:hAnsiTheme="majorHAnsi" w:cs="Arial"/>
                <w:b w:val="0"/>
                <w:sz w:val="18"/>
                <w:szCs w:val="18"/>
              </w:rPr>
              <w:t xml:space="preserve">inne podmioty </w:t>
            </w:r>
            <w:r w:rsidRPr="007A783B">
              <w:rPr>
                <w:rFonts w:asciiTheme="majorHAnsi" w:hAnsiTheme="majorHAnsi" w:cs="Arial"/>
                <w:bCs/>
                <w:sz w:val="18"/>
                <w:szCs w:val="18"/>
              </w:rPr>
              <w:t xml:space="preserve">na </w:t>
            </w:r>
            <w:r w:rsidRPr="007A783B">
              <w:rPr>
                <w:rStyle w:val="Teksttreci2Pogrubienie"/>
                <w:rFonts w:asciiTheme="majorHAnsi" w:hAnsiTheme="majorHAnsi" w:cs="Arial"/>
                <w:b w:val="0"/>
                <w:sz w:val="18"/>
                <w:szCs w:val="18"/>
              </w:rPr>
              <w:t xml:space="preserve">podstawie </w:t>
            </w:r>
            <w:r w:rsidRPr="007A783B">
              <w:rPr>
                <w:rFonts w:asciiTheme="majorHAnsi" w:hAnsiTheme="majorHAnsi" w:cs="Arial"/>
                <w:bCs/>
                <w:sz w:val="18"/>
                <w:szCs w:val="18"/>
              </w:rPr>
              <w:t>stosownych umów zawartych z Gminą Nowosolna.</w:t>
            </w:r>
          </w:p>
          <w:p w:rsidR="002C5DA7" w:rsidRPr="007A783B" w:rsidRDefault="002C5DA7" w:rsidP="007A783B">
            <w:pPr>
              <w:spacing w:line="276" w:lineRule="auto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 xml:space="preserve">W związku z przetwarzaniem Pani/Pana danych osobowych przysługują Pani/Panu, z wyjątkami zastrzeżonymi przepisami prawa, następujące uprawnienia: 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a.</w:t>
            </w: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ab/>
              <w:t>dostępu do danych osobowych jej dotyczących,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b.</w:t>
            </w: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ab/>
              <w:t>żądania ich sprostowania,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c.</w:t>
            </w: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ab/>
              <w:t>ograniczenia przetwarzania,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d.</w:t>
            </w: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ab/>
              <w:t xml:space="preserve">usunięcia danych po zakończeniu okresu archiwizacji. 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e.</w:t>
            </w: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ab/>
              <w:t>wniesienia sprzeciwu wobec przetwarzania.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 xml:space="preserve">Pani/Pana dane nie są przekazywane do Państwa trzeciego, organizacji międzynarodowej, nie </w:t>
            </w:r>
            <w:r w:rsidR="00D76C7A"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będą profilowane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ZAUTOMATYZOWANE PODEJMOWANIE DECYZJI, PROFILOWANIE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  <w:t>W trakcie przetwarzania Pani/Pana danych osobowych nie dochodzi do zautomatyzowanego podejmowania decyzji ani do profilowania</w:t>
            </w:r>
          </w:p>
        </w:tc>
      </w:tr>
      <w:tr w:rsidR="002C5DA7" w:rsidRPr="007A783B" w:rsidTr="00D76C7A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7" w:rsidRPr="007A783B" w:rsidRDefault="002C5DA7" w:rsidP="007A783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18"/>
                <w:szCs w:val="18"/>
              </w:rPr>
            </w:pPr>
            <w:r w:rsidRPr="007A783B">
              <w:rPr>
                <w:rFonts w:asciiTheme="majorHAnsi" w:eastAsia="Calibri" w:hAnsiTheme="majorHAnsi"/>
                <w:sz w:val="18"/>
                <w:szCs w:val="18"/>
              </w:rPr>
              <w:t xml:space="preserve">Pani/Pana dane osobowe będą przechowywane przez okres przewidziany w instrukcji kancelaryjnej, stanowiącej załącznik nr 1 do rozporządzenia Prezesa Rady Ministrów z dnia  18 stycznia 2011 w sprawie instrukcji kancelaryjnej, jednolitych rzeczowych wykazów akt oraz instrukcji w sprawie organizacji i zakresu działania archiwów zakładowych.  </w:t>
            </w:r>
          </w:p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  <w:sz w:val="18"/>
                <w:szCs w:val="18"/>
              </w:rPr>
            </w:pPr>
          </w:p>
        </w:tc>
      </w:tr>
      <w:tr w:rsidR="002C5DA7" w:rsidRPr="007A783B" w:rsidTr="007A783B">
        <w:trPr>
          <w:trHeight w:val="63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7" w:rsidRPr="007A783B" w:rsidRDefault="002C5DA7" w:rsidP="007A78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783B">
              <w:rPr>
                <w:rFonts w:asciiTheme="majorHAnsi" w:eastAsia="Calibri" w:hAnsiTheme="majorHAns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INNE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7" w:rsidRPr="007A783B" w:rsidRDefault="002C5DA7" w:rsidP="007A783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783B">
              <w:rPr>
                <w:rFonts w:asciiTheme="majorHAnsi" w:hAnsiTheme="majorHAnsi"/>
                <w:sz w:val="18"/>
                <w:szCs w:val="18"/>
              </w:rPr>
              <w:t xml:space="preserve">Podanie  danych  osobowych  jest  wymogiem  ustawowym,  gdyż  wynika  z  wyżej  wskazanych podstaw prawnych. Ich niepodanie </w:t>
            </w:r>
            <w:r w:rsidR="00867A54" w:rsidRPr="007A783B">
              <w:rPr>
                <w:rFonts w:asciiTheme="majorHAnsi" w:hAnsiTheme="majorHAnsi"/>
                <w:sz w:val="18"/>
                <w:szCs w:val="18"/>
              </w:rPr>
              <w:t>uniemożliwi udział w ww. przetargu</w:t>
            </w:r>
          </w:p>
        </w:tc>
      </w:tr>
    </w:tbl>
    <w:p w:rsidR="008C6CCC" w:rsidRPr="007A783B" w:rsidRDefault="005339D1" w:rsidP="007A783B">
      <w:pPr>
        <w:tabs>
          <w:tab w:val="left" w:pos="5620"/>
        </w:tabs>
        <w:rPr>
          <w:rFonts w:asciiTheme="majorHAnsi" w:hAnsiTheme="majorHAnsi"/>
        </w:rPr>
      </w:pPr>
    </w:p>
    <w:sectPr w:rsidR="008C6CCC" w:rsidRPr="007A783B" w:rsidSect="006146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EF" w:rsidRDefault="008336EF" w:rsidP="00DC2FA1">
      <w:r>
        <w:separator/>
      </w:r>
    </w:p>
  </w:endnote>
  <w:endnote w:type="continuationSeparator" w:id="0">
    <w:p w:rsidR="008336EF" w:rsidRDefault="008336EF" w:rsidP="00DC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58027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65AD0" w:rsidRDefault="00565AD0">
            <w:pPr>
              <w:pStyle w:val="Stopka"/>
              <w:jc w:val="right"/>
            </w:pPr>
            <w:r>
              <w:t xml:space="preserve">Strona </w:t>
            </w:r>
            <w:r w:rsidR="008130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30E9">
              <w:rPr>
                <w:b/>
                <w:sz w:val="24"/>
                <w:szCs w:val="24"/>
              </w:rPr>
              <w:fldChar w:fldCharType="separate"/>
            </w:r>
            <w:r w:rsidR="005339D1">
              <w:rPr>
                <w:b/>
                <w:noProof/>
              </w:rPr>
              <w:t>2</w:t>
            </w:r>
            <w:r w:rsidR="008130E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130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30E9">
              <w:rPr>
                <w:b/>
                <w:sz w:val="24"/>
                <w:szCs w:val="24"/>
              </w:rPr>
              <w:fldChar w:fldCharType="separate"/>
            </w:r>
            <w:r w:rsidR="005339D1">
              <w:rPr>
                <w:b/>
                <w:noProof/>
              </w:rPr>
              <w:t>2</w:t>
            </w:r>
            <w:r w:rsidR="008130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5AD0" w:rsidRDefault="00565A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EF" w:rsidRDefault="008336EF" w:rsidP="00DC2FA1">
      <w:r>
        <w:separator/>
      </w:r>
    </w:p>
  </w:footnote>
  <w:footnote w:type="continuationSeparator" w:id="0">
    <w:p w:rsidR="008336EF" w:rsidRDefault="008336EF" w:rsidP="00DC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1" w:rsidRDefault="00DC2F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485"/>
    <w:multiLevelType w:val="multilevel"/>
    <w:tmpl w:val="EB04914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74187"/>
    <w:multiLevelType w:val="multilevel"/>
    <w:tmpl w:val="4A88C7AA"/>
    <w:lvl w:ilvl="0">
      <w:start w:val="1"/>
      <w:numFmt w:val="decimal"/>
      <w:lvlText w:val="%1."/>
      <w:lvlJc w:val="left"/>
      <w:rPr>
        <w:rFonts w:asciiTheme="majorHAnsi" w:eastAsia="Calibri" w:hAnsiTheme="majorHAnsi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C2FA1"/>
    <w:rsid w:val="0015541E"/>
    <w:rsid w:val="002C5DA7"/>
    <w:rsid w:val="00303F37"/>
    <w:rsid w:val="005339D1"/>
    <w:rsid w:val="00565AD0"/>
    <w:rsid w:val="005F04DF"/>
    <w:rsid w:val="005F737C"/>
    <w:rsid w:val="006146E5"/>
    <w:rsid w:val="00741ADF"/>
    <w:rsid w:val="007A783B"/>
    <w:rsid w:val="008130E9"/>
    <w:rsid w:val="008336EF"/>
    <w:rsid w:val="00867A54"/>
    <w:rsid w:val="00A12BA9"/>
    <w:rsid w:val="00CF514C"/>
    <w:rsid w:val="00D76C7A"/>
    <w:rsid w:val="00DC2FA1"/>
    <w:rsid w:val="00FB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5AD0"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65AD0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Teksttreci2Pogrubienie">
    <w:name w:val="Tekst treści (2) + Pogrubienie"/>
    <w:rsid w:val="00565A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565AD0"/>
    <w:rPr>
      <w:rFonts w:cs="Calibri"/>
      <w:shd w:val="clear" w:color="auto" w:fill="FFFFFF"/>
    </w:rPr>
  </w:style>
  <w:style w:type="character" w:customStyle="1" w:styleId="Teksttreci3">
    <w:name w:val="Tekst treści (3)_"/>
    <w:link w:val="Teksttreci30"/>
    <w:rsid w:val="00565AD0"/>
    <w:rPr>
      <w:rFonts w:cs="Calibri"/>
      <w:b/>
      <w:bCs/>
      <w:shd w:val="clear" w:color="auto" w:fill="FFFFFF"/>
    </w:rPr>
  </w:style>
  <w:style w:type="character" w:customStyle="1" w:styleId="Teksttreci4">
    <w:name w:val="Tekst treści (4)_"/>
    <w:link w:val="Teksttreci40"/>
    <w:rsid w:val="00565AD0"/>
    <w:rPr>
      <w:rFonts w:cs="Calibri"/>
      <w:i/>
      <w:iCs/>
      <w:sz w:val="19"/>
      <w:szCs w:val="19"/>
      <w:shd w:val="clear" w:color="auto" w:fill="FFFFFF"/>
    </w:rPr>
  </w:style>
  <w:style w:type="character" w:customStyle="1" w:styleId="Teksttreci3Bezpogrubienia">
    <w:name w:val="Tekst treści (3) + Bez pogrubienia"/>
    <w:rsid w:val="00565A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65AD0"/>
    <w:pPr>
      <w:widowControl w:val="0"/>
      <w:shd w:val="clear" w:color="auto" w:fill="FFFFFF"/>
      <w:spacing w:after="160" w:line="245" w:lineRule="exact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65AD0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565AD0"/>
    <w:pPr>
      <w:widowControl w:val="0"/>
      <w:shd w:val="clear" w:color="auto" w:fill="FFFFFF"/>
      <w:spacing w:line="240" w:lineRule="exact"/>
      <w:ind w:hanging="360"/>
    </w:pPr>
    <w:rPr>
      <w:rFonts w:asciiTheme="minorHAnsi" w:eastAsiaTheme="minorHAnsi" w:hAnsiTheme="minorHAnsi" w:cs="Calibri"/>
      <w:i/>
      <w:iCs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2C5D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2C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semiHidden/>
    <w:unhideWhenUsed/>
    <w:rsid w:val="002C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C5DA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DA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C5DA7"/>
  </w:style>
  <w:style w:type="character" w:styleId="UyteHipercze">
    <w:name w:val="FollowedHyperlink"/>
    <w:basedOn w:val="Domylnaczcionkaakapitu"/>
    <w:uiPriority w:val="99"/>
    <w:semiHidden/>
    <w:unhideWhenUsed/>
    <w:rsid w:val="00D76C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4029</Characters>
  <Application>Microsoft Office Word</Application>
  <DocSecurity>4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rzg3-7</cp:lastModifiedBy>
  <cp:revision>2</cp:revision>
  <dcterms:created xsi:type="dcterms:W3CDTF">2023-04-25T05:18:00Z</dcterms:created>
  <dcterms:modified xsi:type="dcterms:W3CDTF">2023-04-25T05:18:00Z</dcterms:modified>
</cp:coreProperties>
</file>