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36DE" w14:textId="21320601" w:rsidR="004C6709" w:rsidRPr="00320B5A" w:rsidRDefault="004C6709" w:rsidP="004C6709">
      <w:pPr>
        <w:pStyle w:val="Default"/>
        <w:rPr>
          <w:rFonts w:ascii="Arial" w:hAnsi="Arial" w:cs="Arial"/>
          <w:color w:val="auto"/>
        </w:rPr>
      </w:pPr>
      <w:r w:rsidRPr="00320B5A">
        <w:rPr>
          <w:rFonts w:ascii="Arial" w:hAnsi="Arial" w:cs="Arial"/>
          <w:color w:val="auto"/>
        </w:rPr>
        <w:t xml:space="preserve">Klauzula informacyjna z art. 13 RODO, w celu związanym z postępowaniem o udzielenie zamówienia publicznego </w:t>
      </w:r>
      <w:r w:rsidR="00CA37A3" w:rsidRPr="00320B5A">
        <w:rPr>
          <w:rFonts w:ascii="Arial" w:hAnsi="Arial" w:cs="Arial"/>
          <w:color w:val="auto"/>
        </w:rPr>
        <w:t xml:space="preserve">dotyczącego </w:t>
      </w:r>
      <w:r w:rsidR="00AE148F" w:rsidRPr="00320B5A">
        <w:rPr>
          <w:rFonts w:ascii="Arial" w:hAnsi="Arial" w:cs="Arial"/>
          <w:color w:val="auto"/>
        </w:rPr>
        <w:t xml:space="preserve">zapytania ofertowego na świadczeniu usług pocztowych </w:t>
      </w:r>
    </w:p>
    <w:p w14:paraId="558D2AD9" w14:textId="77777777" w:rsidR="00CA37A3" w:rsidRPr="00320B5A" w:rsidRDefault="00CA37A3" w:rsidP="004C6709">
      <w:pPr>
        <w:pStyle w:val="Default"/>
        <w:rPr>
          <w:rFonts w:ascii="Arial" w:hAnsi="Arial" w:cs="Arial"/>
        </w:rPr>
      </w:pPr>
    </w:p>
    <w:p w14:paraId="7266BCDC" w14:textId="77777777" w:rsidR="004C6709" w:rsidRPr="00320B5A" w:rsidRDefault="004C6709" w:rsidP="004C6709">
      <w:pPr>
        <w:pStyle w:val="Default"/>
        <w:spacing w:after="38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 </w:t>
      </w:r>
    </w:p>
    <w:p w14:paraId="6A68386F" w14:textId="19FC4C2E" w:rsidR="004C6709" w:rsidRPr="00320B5A" w:rsidRDefault="004C6709" w:rsidP="004C6709">
      <w:pPr>
        <w:pStyle w:val="Default"/>
        <w:numPr>
          <w:ilvl w:val="0"/>
          <w:numId w:val="1"/>
        </w:numPr>
        <w:spacing w:after="38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Administratorem Pani/Pana danych osobowych jest </w:t>
      </w:r>
      <w:r w:rsidR="00AE148F" w:rsidRPr="00320B5A">
        <w:rPr>
          <w:rFonts w:ascii="Arial" w:hAnsi="Arial" w:cs="Arial"/>
        </w:rPr>
        <w:t>Gmina Nowosolna reprezentowana przez Wójta.</w:t>
      </w:r>
    </w:p>
    <w:p w14:paraId="3B49E58C" w14:textId="7313F4CE" w:rsidR="004C6709" w:rsidRPr="00320B5A" w:rsidRDefault="004C6709" w:rsidP="004C6709">
      <w:pPr>
        <w:pStyle w:val="Default"/>
        <w:numPr>
          <w:ilvl w:val="0"/>
          <w:numId w:val="1"/>
        </w:numPr>
        <w:spacing w:after="38"/>
        <w:rPr>
          <w:rFonts w:ascii="Arial" w:hAnsi="Arial" w:cs="Arial"/>
        </w:rPr>
      </w:pPr>
      <w:r w:rsidRPr="00320B5A">
        <w:rPr>
          <w:rFonts w:ascii="Arial" w:hAnsi="Arial" w:cs="Arial"/>
        </w:rPr>
        <w:t>Kontakt do Inspektora Ochrony Danych Osobowych:</w:t>
      </w:r>
      <w:r w:rsidR="00CA37A3" w:rsidRPr="00320B5A">
        <w:rPr>
          <w:rFonts w:ascii="Arial" w:hAnsi="Arial" w:cs="Arial"/>
        </w:rPr>
        <w:t xml:space="preserve"> </w:t>
      </w:r>
      <w:hyperlink r:id="rId5" w:history="1">
        <w:r w:rsidR="00AE148F" w:rsidRPr="00320B5A">
          <w:rPr>
            <w:rStyle w:val="Hipercze"/>
            <w:rFonts w:ascii="Arial" w:hAnsi="Arial" w:cs="Arial"/>
          </w:rPr>
          <w:t>magdalena@kuszmider.com.pl</w:t>
        </w:r>
      </w:hyperlink>
      <w:r w:rsidR="00CA37A3" w:rsidRPr="00320B5A">
        <w:rPr>
          <w:rFonts w:ascii="Arial" w:hAnsi="Arial" w:cs="Arial"/>
        </w:rPr>
        <w:t xml:space="preserve"> </w:t>
      </w:r>
    </w:p>
    <w:p w14:paraId="7ADCF439" w14:textId="77777777" w:rsidR="00320B5A" w:rsidRPr="00320B5A" w:rsidRDefault="004C6709" w:rsidP="004C6709">
      <w:pPr>
        <w:pStyle w:val="Default"/>
        <w:numPr>
          <w:ilvl w:val="0"/>
          <w:numId w:val="1"/>
        </w:numPr>
        <w:spacing w:after="38"/>
        <w:rPr>
          <w:rFonts w:ascii="Arial" w:hAnsi="Arial" w:cs="Arial"/>
        </w:rPr>
      </w:pPr>
      <w:r w:rsidRPr="00320B5A">
        <w:rPr>
          <w:rFonts w:ascii="Arial" w:hAnsi="Arial" w:cs="Arial"/>
        </w:rPr>
        <w:t>Pani/Pana dane osobowe przetwarzane będą na podstawie art. 6 ust. 1 lit. b i c RODO w celu związanym z postępowaniem o udzielenie zamówienia publicznego prowadzonym w procedurze zapytania ofertowego (</w:t>
      </w:r>
      <w:r w:rsidRPr="00320B5A">
        <w:rPr>
          <w:rFonts w:ascii="Arial" w:hAnsi="Arial" w:cs="Arial"/>
          <w:color w:val="000000" w:themeColor="text1"/>
        </w:rPr>
        <w:t xml:space="preserve"> </w:t>
      </w:r>
      <w:hyperlink r:id="rId6" w:anchor="/document/18903829?unitId=art(2)ust(1)pkt(1)&amp;cm=DOCUMENT" w:history="1">
        <w:r w:rsidR="00320B5A" w:rsidRPr="00320B5A">
          <w:rPr>
            <w:rStyle w:val="Hipercze"/>
            <w:rFonts w:ascii="Arial" w:hAnsi="Arial" w:cs="Arial"/>
            <w:color w:val="000000" w:themeColor="text1"/>
            <w:u w:val="none"/>
          </w:rPr>
          <w:t>art. 2 ust. 1 pkt 1</w:t>
        </w:r>
      </w:hyperlink>
      <w:r w:rsidR="00320B5A" w:rsidRPr="00320B5A">
        <w:rPr>
          <w:rStyle w:val="Hipercze"/>
          <w:rFonts w:ascii="Arial" w:hAnsi="Arial" w:cs="Arial"/>
        </w:rPr>
        <w:t xml:space="preserve"> </w:t>
      </w:r>
      <w:r w:rsidRPr="00320B5A">
        <w:rPr>
          <w:rFonts w:ascii="Arial" w:hAnsi="Arial" w:cs="Arial"/>
        </w:rPr>
        <w:t>ustawy</w:t>
      </w:r>
      <w:r w:rsidR="00320B5A" w:rsidRPr="00320B5A">
        <w:rPr>
          <w:rFonts w:ascii="Arial" w:hAnsi="Arial" w:cs="Arial"/>
        </w:rPr>
        <w:t xml:space="preserve"> z dnia 11.09.2019 r. - </w:t>
      </w:r>
      <w:r w:rsidR="00320B5A" w:rsidRPr="00320B5A">
        <w:rPr>
          <w:rFonts w:ascii="Arial" w:hAnsi="Arial" w:cs="Arial"/>
          <w:i/>
        </w:rPr>
        <w:t>Prawo zamówień publicznych</w:t>
      </w:r>
      <w:r w:rsidR="00320B5A" w:rsidRPr="00320B5A">
        <w:rPr>
          <w:rFonts w:ascii="Arial" w:hAnsi="Arial" w:cs="Arial"/>
        </w:rPr>
        <w:t xml:space="preserve"> </w:t>
      </w:r>
      <w:r w:rsidR="00AC5C0B" w:rsidRPr="00320B5A">
        <w:rPr>
          <w:rFonts w:ascii="Arial" w:hAnsi="Arial" w:cs="Arial"/>
          <w:color w:val="auto"/>
        </w:rPr>
        <w:t>(</w:t>
      </w:r>
      <w:r w:rsidR="00320B5A" w:rsidRPr="00320B5A">
        <w:rPr>
          <w:rFonts w:ascii="Arial" w:hAnsi="Arial" w:cs="Arial"/>
        </w:rPr>
        <w:t>. Dz.U. z 2021 poz. 1129 ze zm</w:t>
      </w:r>
      <w:r w:rsidRPr="00320B5A">
        <w:rPr>
          <w:rFonts w:ascii="Arial" w:hAnsi="Arial" w:cs="Arial"/>
          <w:color w:val="auto"/>
        </w:rPr>
        <w:t xml:space="preserve">.), zgodnie z </w:t>
      </w:r>
      <w:r w:rsidR="00320B5A" w:rsidRPr="00320B5A">
        <w:rPr>
          <w:rFonts w:ascii="Arial" w:hAnsi="Arial" w:cs="Arial"/>
        </w:rPr>
        <w:t xml:space="preserve">Zarządzeniem Nr 0050.2.20.2021 Wójta Gminy Nowosolna z 16 listopada 2021 r. </w:t>
      </w:r>
      <w:r w:rsidR="00320B5A" w:rsidRPr="00320B5A">
        <w:rPr>
          <w:rFonts w:ascii="Arial" w:hAnsi="Arial" w:cs="Arial"/>
          <w:i/>
        </w:rPr>
        <w:t>w sprawie wprowadzenia w Urzędzie Gminy Nowosolna regulaminu udzielania zamówień publicznych o wartości poniżej kwoty 130 000 złotych netto</w:t>
      </w:r>
      <w:r w:rsidR="00320B5A" w:rsidRPr="00320B5A">
        <w:rPr>
          <w:rFonts w:ascii="Arial" w:hAnsi="Arial" w:cs="Arial"/>
          <w:i/>
        </w:rPr>
        <w:t>.</w:t>
      </w:r>
    </w:p>
    <w:p w14:paraId="71951A7B" w14:textId="25C11204" w:rsidR="004C6709" w:rsidRPr="00320B5A" w:rsidRDefault="004C6709" w:rsidP="004C6709">
      <w:pPr>
        <w:pStyle w:val="Default"/>
        <w:numPr>
          <w:ilvl w:val="0"/>
          <w:numId w:val="1"/>
        </w:numPr>
        <w:spacing w:after="38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Odbiorcami Pani/Pana danych osobowych będą osoby lub podmioty, którym udostępniona zostanie dokumentacja postępowania w oparciu o ustawę o dostępie do informacji publicznej z dnia 26 </w:t>
      </w:r>
      <w:r w:rsidR="00AC5C0B" w:rsidRPr="00320B5A">
        <w:rPr>
          <w:rFonts w:ascii="Arial" w:hAnsi="Arial" w:cs="Arial"/>
        </w:rPr>
        <w:t>września 2001 r. ( Dz. U. z 2019</w:t>
      </w:r>
      <w:r w:rsidRPr="00320B5A">
        <w:rPr>
          <w:rFonts w:ascii="Arial" w:hAnsi="Arial" w:cs="Arial"/>
        </w:rPr>
        <w:t xml:space="preserve"> r. p</w:t>
      </w:r>
      <w:r w:rsidR="00AC5C0B" w:rsidRPr="00320B5A">
        <w:rPr>
          <w:rFonts w:ascii="Arial" w:hAnsi="Arial" w:cs="Arial"/>
        </w:rPr>
        <w:t>oz. 1429</w:t>
      </w:r>
      <w:r w:rsidRPr="00320B5A">
        <w:rPr>
          <w:rFonts w:ascii="Arial" w:hAnsi="Arial" w:cs="Arial"/>
        </w:rPr>
        <w:t xml:space="preserve">) oraz inne podmioty upoważnione na podstawie przepisów ogólnych. </w:t>
      </w:r>
    </w:p>
    <w:p w14:paraId="0025DF77" w14:textId="77777777" w:rsidR="004C6709" w:rsidRPr="00320B5A" w:rsidRDefault="004C6709" w:rsidP="004C6709">
      <w:pPr>
        <w:pStyle w:val="Default"/>
        <w:numPr>
          <w:ilvl w:val="0"/>
          <w:numId w:val="1"/>
        </w:numPr>
        <w:spacing w:after="38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 Pani/Pana dane osobowe będą przetwarzane na podstawie przepisów prawa, przez okres niezbędny do realizacji celów przetwarzania, lecz nie krócej niż okres wskazany w przepisach o archiwizacji. </w:t>
      </w:r>
    </w:p>
    <w:p w14:paraId="47FA9898" w14:textId="77777777" w:rsidR="004C6709" w:rsidRPr="00320B5A" w:rsidRDefault="004C6709" w:rsidP="004C6709">
      <w:pPr>
        <w:pStyle w:val="Default"/>
        <w:numPr>
          <w:ilvl w:val="0"/>
          <w:numId w:val="1"/>
        </w:numPr>
        <w:spacing w:after="38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 W odniesieniu do Pani/Pana danych osobowych decyzje nie będą podejmowane w sposób zautomatyzowany, stosownie do art. 22 RODO; </w:t>
      </w:r>
    </w:p>
    <w:p w14:paraId="73BCDA2E" w14:textId="77777777" w:rsidR="004C6709" w:rsidRPr="00320B5A" w:rsidRDefault="004C6709" w:rsidP="004C6709">
      <w:pPr>
        <w:pStyle w:val="Default"/>
        <w:numPr>
          <w:ilvl w:val="0"/>
          <w:numId w:val="1"/>
        </w:numPr>
        <w:spacing w:after="38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Posiada Pani/Pan: </w:t>
      </w:r>
    </w:p>
    <w:p w14:paraId="2F0B1292" w14:textId="77777777" w:rsidR="004C6709" w:rsidRPr="00320B5A" w:rsidRDefault="004C6709" w:rsidP="004C6709">
      <w:pPr>
        <w:pStyle w:val="Default"/>
        <w:numPr>
          <w:ilvl w:val="0"/>
          <w:numId w:val="3"/>
        </w:numPr>
        <w:spacing w:after="38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na podstawie art. 15 RODO prawo dostępu do danych osobowych Pani/Pana dotyczących; </w:t>
      </w:r>
    </w:p>
    <w:p w14:paraId="56D42841" w14:textId="77777777" w:rsidR="004C6709" w:rsidRPr="00320B5A" w:rsidRDefault="004C6709" w:rsidP="004C6709">
      <w:pPr>
        <w:pStyle w:val="Default"/>
        <w:numPr>
          <w:ilvl w:val="0"/>
          <w:numId w:val="3"/>
        </w:numPr>
        <w:spacing w:after="38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na podstawie art. 16 RODO prawo do sprostowania Pani/Pana danych osobowych </w:t>
      </w:r>
    </w:p>
    <w:p w14:paraId="24192ED1" w14:textId="77777777" w:rsidR="004C6709" w:rsidRPr="00320B5A" w:rsidRDefault="004C6709" w:rsidP="004C6709">
      <w:pPr>
        <w:pStyle w:val="Default"/>
        <w:numPr>
          <w:ilvl w:val="0"/>
          <w:numId w:val="3"/>
        </w:numPr>
        <w:spacing w:after="38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 </w:t>
      </w:r>
    </w:p>
    <w:p w14:paraId="7525BC4C" w14:textId="77777777" w:rsidR="004C6709" w:rsidRPr="00320B5A" w:rsidRDefault="004C6709" w:rsidP="004C6709">
      <w:pPr>
        <w:pStyle w:val="Default"/>
        <w:numPr>
          <w:ilvl w:val="0"/>
          <w:numId w:val="3"/>
        </w:numPr>
        <w:spacing w:after="38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43B5AE8A" w14:textId="77777777" w:rsidR="004C6709" w:rsidRPr="00320B5A" w:rsidRDefault="004C6709" w:rsidP="004C6709">
      <w:pPr>
        <w:pStyle w:val="Default"/>
        <w:numPr>
          <w:ilvl w:val="0"/>
          <w:numId w:val="1"/>
        </w:numPr>
        <w:spacing w:after="38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Nie przysługuje Pani/Panu: </w:t>
      </w:r>
    </w:p>
    <w:p w14:paraId="2BF5B296" w14:textId="77777777" w:rsidR="004C6709" w:rsidRPr="00320B5A" w:rsidRDefault="004C6709" w:rsidP="004C6709">
      <w:pPr>
        <w:pStyle w:val="Default"/>
        <w:spacing w:after="38"/>
        <w:ind w:left="720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w związku z art. 17 ust. 3 lit. b, d lub e RODO prawo do usunięcia danych osobowych; </w:t>
      </w:r>
    </w:p>
    <w:p w14:paraId="0BD0DECA" w14:textId="77777777" w:rsidR="004C6709" w:rsidRPr="00320B5A" w:rsidRDefault="004C6709" w:rsidP="004C6709">
      <w:pPr>
        <w:pStyle w:val="Default"/>
        <w:numPr>
          <w:ilvl w:val="0"/>
          <w:numId w:val="2"/>
        </w:numPr>
        <w:spacing w:after="38"/>
        <w:rPr>
          <w:rFonts w:ascii="Arial" w:hAnsi="Arial" w:cs="Arial"/>
        </w:rPr>
      </w:pPr>
      <w:r w:rsidRPr="00320B5A">
        <w:rPr>
          <w:rFonts w:ascii="Arial" w:hAnsi="Arial" w:cs="Arial"/>
        </w:rPr>
        <w:t xml:space="preserve">prawo do przenoszenia danych osobowych, o którym mowa w art. 20 RODO; </w:t>
      </w:r>
    </w:p>
    <w:p w14:paraId="66FFAAFF" w14:textId="77777777" w:rsidR="004C6709" w:rsidRPr="00320B5A" w:rsidRDefault="004C6709" w:rsidP="004C6709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320B5A">
        <w:rPr>
          <w:rFonts w:ascii="Arial" w:hAnsi="Arial" w:cs="Arial"/>
        </w:rPr>
        <w:lastRenderedPageBreak/>
        <w:t xml:space="preserve">na podstawie art. 21 RODO prawo sprzeciwu, wobec przetwarzania danych osobowych, gdyż podstawą prawną przetwarzania Pani/Pana danych osobowych jest art. 6 ust. 1 lit. b i c RODO. </w:t>
      </w:r>
    </w:p>
    <w:p w14:paraId="794FDAA4" w14:textId="77777777" w:rsidR="004C6709" w:rsidRPr="00320B5A" w:rsidRDefault="004C6709">
      <w:pPr>
        <w:rPr>
          <w:rFonts w:ascii="Arial" w:hAnsi="Arial" w:cs="Arial"/>
          <w:sz w:val="24"/>
          <w:szCs w:val="24"/>
        </w:rPr>
      </w:pPr>
    </w:p>
    <w:sectPr w:rsidR="004C6709" w:rsidRPr="0032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434FF"/>
    <w:multiLevelType w:val="hybridMultilevel"/>
    <w:tmpl w:val="A4166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0262"/>
    <w:multiLevelType w:val="hybridMultilevel"/>
    <w:tmpl w:val="203A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F1E5D"/>
    <w:multiLevelType w:val="hybridMultilevel"/>
    <w:tmpl w:val="1ED64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709"/>
    <w:rsid w:val="002C1574"/>
    <w:rsid w:val="00320B5A"/>
    <w:rsid w:val="004C6709"/>
    <w:rsid w:val="00AC5C0B"/>
    <w:rsid w:val="00AE148F"/>
    <w:rsid w:val="00C8024F"/>
    <w:rsid w:val="00CA37A3"/>
    <w:rsid w:val="00E1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F6D1"/>
  <w15:chartTrackingRefBased/>
  <w15:docId w15:val="{FFCB8245-A259-4D21-A49B-41B1AFC9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6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A37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7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mailto:magdalena@kuszmider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Kuszmider</dc:creator>
  <cp:keywords/>
  <dc:description/>
  <cp:lastModifiedBy>Aleksandra Rakoczy-Filipczak</cp:lastModifiedBy>
  <cp:revision>3</cp:revision>
  <cp:lastPrinted>2019-11-21T09:14:00Z</cp:lastPrinted>
  <dcterms:created xsi:type="dcterms:W3CDTF">2021-11-02T15:26:00Z</dcterms:created>
  <dcterms:modified xsi:type="dcterms:W3CDTF">2021-11-17T13:07:00Z</dcterms:modified>
</cp:coreProperties>
</file>