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5B" w:rsidRPr="002A7B3F" w:rsidRDefault="00B6535B" w:rsidP="00B6535B">
      <w:pPr>
        <w:jc w:val="right"/>
        <w:rPr>
          <w:rFonts w:ascii="Arial" w:hAnsi="Arial" w:cs="Arial"/>
        </w:rPr>
      </w:pPr>
      <w:r w:rsidRPr="002A7B3F">
        <w:rPr>
          <w:rFonts w:ascii="Arial" w:hAnsi="Arial" w:cs="Arial"/>
        </w:rPr>
        <w:t>………………………</w:t>
      </w:r>
    </w:p>
    <w:p w:rsidR="00B6535B" w:rsidRPr="002A7B3F" w:rsidRDefault="00B6535B" w:rsidP="00B6535B">
      <w:pPr>
        <w:ind w:left="6372" w:firstLine="708"/>
        <w:jc w:val="center"/>
        <w:rPr>
          <w:rFonts w:ascii="Arial" w:hAnsi="Arial" w:cs="Arial"/>
          <w:sz w:val="18"/>
          <w:szCs w:val="18"/>
        </w:rPr>
      </w:pPr>
      <w:r w:rsidRPr="002A7B3F">
        <w:rPr>
          <w:rFonts w:ascii="Arial" w:hAnsi="Arial" w:cs="Arial"/>
          <w:sz w:val="18"/>
          <w:szCs w:val="18"/>
        </w:rPr>
        <w:t>(data)</w:t>
      </w:r>
    </w:p>
    <w:p w:rsidR="00B6535B" w:rsidRPr="002A7B3F" w:rsidRDefault="00B6535B" w:rsidP="00B6535B">
      <w:pPr>
        <w:ind w:left="6372" w:firstLine="708"/>
        <w:jc w:val="center"/>
        <w:rPr>
          <w:rFonts w:ascii="Arial" w:hAnsi="Arial" w:cs="Arial"/>
        </w:rPr>
      </w:pPr>
    </w:p>
    <w:p w:rsidR="00B6535B" w:rsidRPr="002A7B3F" w:rsidRDefault="00B6535B" w:rsidP="00B6535B">
      <w:pPr>
        <w:rPr>
          <w:rFonts w:ascii="Arial" w:hAnsi="Arial" w:cs="Arial"/>
        </w:rPr>
      </w:pPr>
      <w:r>
        <w:rPr>
          <w:rFonts w:ascii="Arial" w:hAnsi="Arial" w:cs="Arial"/>
        </w:rPr>
        <w:t>Wnioskodawca: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Adresat</w:t>
      </w:r>
      <w:r w:rsidRPr="002A7B3F">
        <w:rPr>
          <w:rFonts w:ascii="Arial" w:hAnsi="Arial" w:cs="Arial"/>
        </w:rPr>
        <w:t>:</w:t>
      </w:r>
    </w:p>
    <w:p w:rsidR="00B6535B" w:rsidRPr="002A7B3F" w:rsidRDefault="00B6535B" w:rsidP="00B6535B">
      <w:pPr>
        <w:rPr>
          <w:rFonts w:ascii="Arial" w:hAnsi="Arial" w:cs="Arial"/>
        </w:rPr>
      </w:pPr>
    </w:p>
    <w:p w:rsidR="00B6535B" w:rsidRPr="002A7B3F" w:rsidRDefault="00B6535B" w:rsidP="00B6535B">
      <w:pPr>
        <w:rPr>
          <w:rFonts w:ascii="Arial" w:hAnsi="Arial" w:cs="Arial"/>
        </w:rPr>
      </w:pPr>
      <w:r w:rsidRPr="002A7B3F">
        <w:rPr>
          <w:rFonts w:ascii="Arial" w:hAnsi="Arial" w:cs="Arial"/>
        </w:rPr>
        <w:t>………………………………………….</w:t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  <w:t>……………….………………………</w:t>
      </w:r>
    </w:p>
    <w:p w:rsidR="00B6535B" w:rsidRPr="002A7B3F" w:rsidRDefault="00B6535B" w:rsidP="00B6535B">
      <w:pPr>
        <w:rPr>
          <w:rFonts w:ascii="Arial" w:hAnsi="Arial" w:cs="Arial"/>
        </w:rPr>
      </w:pPr>
      <w:r w:rsidRPr="002A7B3F">
        <w:rPr>
          <w:rFonts w:ascii="Arial" w:hAnsi="Arial" w:cs="Arial"/>
          <w:sz w:val="18"/>
          <w:szCs w:val="18"/>
        </w:rPr>
        <w:t>( imię i nazwisko/nazwa wnioskodawcy)</w:t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  <w:t xml:space="preserve">     </w:t>
      </w:r>
      <w:r w:rsidRPr="002A7B3F">
        <w:rPr>
          <w:rFonts w:ascii="Arial" w:hAnsi="Arial" w:cs="Arial"/>
          <w:sz w:val="18"/>
          <w:szCs w:val="18"/>
        </w:rPr>
        <w:t>(nazwa organu)</w:t>
      </w:r>
    </w:p>
    <w:p w:rsidR="00B6535B" w:rsidRPr="002A7B3F" w:rsidRDefault="00B6535B" w:rsidP="00B6535B">
      <w:pPr>
        <w:rPr>
          <w:rFonts w:ascii="Arial" w:hAnsi="Arial" w:cs="Arial"/>
        </w:rPr>
      </w:pPr>
    </w:p>
    <w:p w:rsidR="00B6535B" w:rsidRPr="002A7B3F" w:rsidRDefault="00B6535B" w:rsidP="00B6535B">
      <w:pPr>
        <w:rPr>
          <w:rFonts w:ascii="Arial" w:hAnsi="Arial" w:cs="Arial"/>
        </w:rPr>
      </w:pPr>
      <w:r w:rsidRPr="002A7B3F">
        <w:rPr>
          <w:rFonts w:ascii="Arial" w:hAnsi="Arial" w:cs="Arial"/>
        </w:rPr>
        <w:t>………………………………………….</w:t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  <w:t>……………………………………….</w:t>
      </w:r>
    </w:p>
    <w:p w:rsidR="00B6535B" w:rsidRPr="002A7B3F" w:rsidRDefault="00B6535B" w:rsidP="00B6535B">
      <w:pPr>
        <w:rPr>
          <w:rFonts w:ascii="Arial" w:hAnsi="Arial" w:cs="Arial"/>
        </w:rPr>
      </w:pPr>
      <w:r w:rsidRPr="002A7B3F">
        <w:rPr>
          <w:rFonts w:ascii="Arial" w:hAnsi="Arial" w:cs="Arial"/>
        </w:rPr>
        <w:t>………………………………………….</w:t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</w:r>
      <w:r w:rsidRPr="002A7B3F">
        <w:rPr>
          <w:rFonts w:ascii="Arial" w:hAnsi="Arial" w:cs="Arial"/>
        </w:rPr>
        <w:tab/>
        <w:t>……………………………………….</w:t>
      </w:r>
    </w:p>
    <w:p w:rsidR="00B6535B" w:rsidRPr="002A7B3F" w:rsidRDefault="00B6535B" w:rsidP="00B6535B">
      <w:pPr>
        <w:ind w:left="708" w:firstLine="708"/>
        <w:rPr>
          <w:rFonts w:ascii="Arial" w:hAnsi="Arial" w:cs="Arial"/>
          <w:sz w:val="18"/>
          <w:szCs w:val="18"/>
        </w:rPr>
      </w:pPr>
      <w:r w:rsidRPr="002A7B3F">
        <w:rPr>
          <w:rFonts w:ascii="Arial" w:hAnsi="Arial" w:cs="Arial"/>
          <w:sz w:val="18"/>
          <w:szCs w:val="18"/>
        </w:rPr>
        <w:t>(adres)</w:t>
      </w:r>
      <w:r w:rsidRPr="002A7B3F">
        <w:rPr>
          <w:rFonts w:ascii="Arial" w:hAnsi="Arial" w:cs="Arial"/>
          <w:sz w:val="18"/>
          <w:szCs w:val="18"/>
        </w:rPr>
        <w:tab/>
      </w:r>
      <w:r w:rsidRPr="002A7B3F">
        <w:rPr>
          <w:rFonts w:ascii="Arial" w:hAnsi="Arial" w:cs="Arial"/>
          <w:sz w:val="18"/>
          <w:szCs w:val="18"/>
        </w:rPr>
        <w:tab/>
      </w:r>
      <w:r w:rsidRPr="002A7B3F">
        <w:rPr>
          <w:rFonts w:ascii="Arial" w:hAnsi="Arial" w:cs="Arial"/>
          <w:sz w:val="18"/>
          <w:szCs w:val="18"/>
        </w:rPr>
        <w:tab/>
      </w:r>
      <w:r w:rsidRPr="002A7B3F">
        <w:rPr>
          <w:rFonts w:ascii="Arial" w:hAnsi="Arial" w:cs="Arial"/>
          <w:sz w:val="18"/>
          <w:szCs w:val="18"/>
        </w:rPr>
        <w:tab/>
      </w:r>
      <w:r w:rsidRPr="002A7B3F">
        <w:rPr>
          <w:rFonts w:ascii="Arial" w:hAnsi="Arial" w:cs="Arial"/>
          <w:sz w:val="18"/>
          <w:szCs w:val="18"/>
        </w:rPr>
        <w:tab/>
      </w:r>
      <w:r w:rsidRPr="002A7B3F">
        <w:rPr>
          <w:rFonts w:ascii="Arial" w:hAnsi="Arial" w:cs="Arial"/>
          <w:sz w:val="18"/>
          <w:szCs w:val="18"/>
        </w:rPr>
        <w:tab/>
      </w:r>
      <w:r w:rsidRPr="002A7B3F">
        <w:rPr>
          <w:rFonts w:ascii="Arial" w:hAnsi="Arial" w:cs="Arial"/>
          <w:sz w:val="18"/>
          <w:szCs w:val="18"/>
        </w:rPr>
        <w:tab/>
      </w:r>
      <w:r w:rsidRPr="002A7B3F">
        <w:rPr>
          <w:rFonts w:ascii="Arial" w:hAnsi="Arial" w:cs="Arial"/>
          <w:sz w:val="18"/>
          <w:szCs w:val="18"/>
        </w:rPr>
        <w:tab/>
        <w:t>(adres)</w:t>
      </w:r>
    </w:p>
    <w:p w:rsidR="00B6535B" w:rsidRPr="002A7B3F" w:rsidRDefault="00B6535B" w:rsidP="00B6535B">
      <w:pPr>
        <w:rPr>
          <w:rFonts w:ascii="Arial" w:hAnsi="Arial" w:cs="Arial"/>
        </w:rPr>
      </w:pPr>
    </w:p>
    <w:p w:rsidR="00B6535B" w:rsidRPr="002A7B3F" w:rsidRDefault="00B6535B" w:rsidP="00B6535B">
      <w:pPr>
        <w:rPr>
          <w:rFonts w:ascii="Arial" w:hAnsi="Arial" w:cs="Arial"/>
        </w:rPr>
      </w:pPr>
      <w:r w:rsidRPr="002A7B3F">
        <w:rPr>
          <w:rFonts w:ascii="Arial" w:hAnsi="Arial" w:cs="Arial"/>
        </w:rPr>
        <w:t>………………………………………….</w:t>
      </w:r>
    </w:p>
    <w:p w:rsidR="00B6535B" w:rsidRPr="002A7B3F" w:rsidRDefault="00B6535B" w:rsidP="00B6535B">
      <w:pPr>
        <w:ind w:firstLine="708"/>
        <w:rPr>
          <w:rFonts w:ascii="Arial" w:hAnsi="Arial" w:cs="Arial"/>
          <w:sz w:val="18"/>
          <w:szCs w:val="18"/>
          <w:vertAlign w:val="superscript"/>
        </w:rPr>
      </w:pPr>
      <w:r w:rsidRPr="002A7B3F">
        <w:rPr>
          <w:rFonts w:ascii="Arial" w:hAnsi="Arial" w:cs="Arial"/>
          <w:sz w:val="18"/>
          <w:szCs w:val="18"/>
        </w:rPr>
        <w:t>(nr. telefonu/adres e-mail)</w:t>
      </w:r>
      <w:r w:rsidRPr="002A7B3F">
        <w:rPr>
          <w:rFonts w:ascii="Arial" w:hAnsi="Arial" w:cs="Arial"/>
          <w:sz w:val="18"/>
          <w:szCs w:val="18"/>
          <w:vertAlign w:val="superscript"/>
        </w:rPr>
        <w:t>1)</w:t>
      </w:r>
    </w:p>
    <w:p w:rsidR="00B6535B" w:rsidRPr="002A7B3F" w:rsidRDefault="00B6535B" w:rsidP="00B6535B">
      <w:pPr>
        <w:ind w:firstLine="708"/>
        <w:rPr>
          <w:rFonts w:ascii="Arial" w:hAnsi="Arial" w:cs="Arial"/>
        </w:rPr>
      </w:pPr>
    </w:p>
    <w:p w:rsidR="00B6535B" w:rsidRPr="002A7B3F" w:rsidRDefault="00B6535B" w:rsidP="00B6535B">
      <w:pPr>
        <w:spacing w:line="276" w:lineRule="auto"/>
        <w:ind w:firstLine="708"/>
        <w:jc w:val="center"/>
        <w:rPr>
          <w:rFonts w:ascii="Arial" w:hAnsi="Arial" w:cs="Arial"/>
          <w:b/>
        </w:rPr>
      </w:pPr>
      <w:r w:rsidRPr="002A7B3F">
        <w:rPr>
          <w:rFonts w:ascii="Arial" w:hAnsi="Arial" w:cs="Arial"/>
          <w:b/>
        </w:rPr>
        <w:t>WNIOSEK O USTALENIE NUMERU PORZĄDKOWEGO</w:t>
      </w:r>
    </w:p>
    <w:p w:rsidR="00B6535B" w:rsidRPr="002A7B3F" w:rsidRDefault="00B6535B" w:rsidP="00B6535B">
      <w:pPr>
        <w:spacing w:after="0" w:line="276" w:lineRule="auto"/>
        <w:jc w:val="both"/>
        <w:rPr>
          <w:rFonts w:ascii="Arial" w:hAnsi="Arial" w:cs="Arial"/>
          <w:vertAlign w:val="superscript"/>
        </w:rPr>
      </w:pPr>
      <w:r w:rsidRPr="002A7B3F">
        <w:rPr>
          <w:rFonts w:ascii="Arial" w:hAnsi="Arial" w:cs="Arial"/>
        </w:rPr>
        <w:t>Wnoszę o ustalenie numeru porządkowego budynkowi/budynkom</w:t>
      </w:r>
      <w:r w:rsidRPr="002A7B3F">
        <w:rPr>
          <w:rFonts w:ascii="Arial" w:hAnsi="Arial" w:cs="Arial"/>
          <w:vertAlign w:val="superscript"/>
        </w:rPr>
        <w:t xml:space="preserve">2) 3) </w:t>
      </w:r>
      <w:r w:rsidRPr="002A7B3F">
        <w:rPr>
          <w:rFonts w:ascii="Arial" w:hAnsi="Arial" w:cs="Arial"/>
        </w:rPr>
        <w:t>zlokalizowanemu/-nym</w:t>
      </w:r>
      <w:r w:rsidRPr="002A7B3F">
        <w:rPr>
          <w:rFonts w:ascii="Arial" w:hAnsi="Arial" w:cs="Arial"/>
          <w:vertAlign w:val="superscript"/>
        </w:rPr>
        <w:t>3)</w:t>
      </w:r>
    </w:p>
    <w:p w:rsidR="00B6535B" w:rsidRPr="002A7B3F" w:rsidRDefault="00B6535B" w:rsidP="00B6535B">
      <w:pPr>
        <w:spacing w:after="0" w:line="276" w:lineRule="auto"/>
        <w:jc w:val="both"/>
        <w:rPr>
          <w:rFonts w:ascii="Arial" w:hAnsi="Arial" w:cs="Arial"/>
        </w:rPr>
      </w:pPr>
      <w:r w:rsidRPr="002A7B3F">
        <w:rPr>
          <w:rFonts w:ascii="Arial" w:hAnsi="Arial" w:cs="Arial"/>
          <w:vertAlign w:val="superscript"/>
        </w:rPr>
        <w:br/>
      </w:r>
      <w:r w:rsidRPr="002A7B3F">
        <w:rPr>
          <w:rFonts w:ascii="Arial" w:hAnsi="Arial" w:cs="Arial"/>
        </w:rPr>
        <w:t>w miejscowości……………………………………………………………………………………</w:t>
      </w:r>
      <w:r>
        <w:rPr>
          <w:rFonts w:ascii="Arial" w:hAnsi="Arial" w:cs="Arial"/>
        </w:rPr>
        <w:t>…….</w:t>
      </w:r>
    </w:p>
    <w:p w:rsidR="00B6535B" w:rsidRPr="002A7B3F" w:rsidRDefault="00B6535B" w:rsidP="00B6535B">
      <w:pPr>
        <w:spacing w:after="0" w:line="276" w:lineRule="auto"/>
        <w:jc w:val="both"/>
        <w:rPr>
          <w:rFonts w:ascii="Arial" w:hAnsi="Arial" w:cs="Arial"/>
        </w:rPr>
      </w:pPr>
      <w:r w:rsidRPr="002A7B3F">
        <w:rPr>
          <w:rFonts w:ascii="Arial" w:hAnsi="Arial" w:cs="Arial"/>
        </w:rPr>
        <w:br/>
        <w:t>na działce ewidencyjnej …..................... w obrębie ……………………………………………….</w:t>
      </w:r>
    </w:p>
    <w:p w:rsidR="00B6535B" w:rsidRPr="002A7B3F" w:rsidRDefault="00B6535B" w:rsidP="00B6535B">
      <w:pPr>
        <w:spacing w:line="276" w:lineRule="auto"/>
        <w:rPr>
          <w:rFonts w:ascii="Arial" w:hAnsi="Arial" w:cs="Arial"/>
        </w:rPr>
      </w:pPr>
    </w:p>
    <w:p w:rsidR="00B6535B" w:rsidRPr="002A7B3F" w:rsidRDefault="00B6535B" w:rsidP="00B6535B">
      <w:pPr>
        <w:rPr>
          <w:rFonts w:ascii="Arial" w:hAnsi="Arial" w:cs="Arial"/>
        </w:rPr>
      </w:pPr>
    </w:p>
    <w:p w:rsidR="00B6535B" w:rsidRPr="00B6535B" w:rsidRDefault="00B6535B" w:rsidP="00B6535B">
      <w:pPr>
        <w:jc w:val="right"/>
        <w:rPr>
          <w:rFonts w:ascii="Arial" w:hAnsi="Arial" w:cs="Arial"/>
        </w:rPr>
      </w:pPr>
      <w:r w:rsidRPr="002A7B3F">
        <w:rPr>
          <w:rFonts w:ascii="Arial" w:hAnsi="Arial" w:cs="Arial"/>
        </w:rPr>
        <w:t>………………………………..</w:t>
      </w:r>
    </w:p>
    <w:p w:rsidR="00B6535B" w:rsidRDefault="00B6535B" w:rsidP="00B6535B">
      <w:pPr>
        <w:jc w:val="right"/>
        <w:rPr>
          <w:rFonts w:ascii="Arial" w:hAnsi="Arial" w:cs="Arial"/>
          <w:sz w:val="18"/>
          <w:szCs w:val="18"/>
          <w:vertAlign w:val="superscript"/>
        </w:rPr>
      </w:pPr>
      <w:r w:rsidRPr="002A7B3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(podpis wnioskodawcy)</w:t>
      </w:r>
      <w:r w:rsidRPr="002A7B3F">
        <w:rPr>
          <w:rFonts w:ascii="Arial" w:hAnsi="Arial" w:cs="Arial"/>
          <w:sz w:val="18"/>
          <w:szCs w:val="18"/>
          <w:vertAlign w:val="superscript"/>
        </w:rPr>
        <w:t>4)</w:t>
      </w:r>
      <w:r w:rsidRPr="002A7B3F">
        <w:rPr>
          <w:rStyle w:val="Odwoanieprzypisudolnego"/>
          <w:rFonts w:ascii="Arial" w:hAnsi="Arial" w:cs="Arial"/>
          <w:color w:val="FFFFFF"/>
          <w:sz w:val="18"/>
          <w:szCs w:val="18"/>
        </w:rPr>
        <w:footnoteReference w:id="2"/>
      </w:r>
    </w:p>
    <w:p w:rsidR="00B6535B" w:rsidRPr="00B6535B" w:rsidRDefault="00B6535B" w:rsidP="00B6535B">
      <w:pPr>
        <w:jc w:val="right"/>
        <w:rPr>
          <w:rFonts w:ascii="Arial" w:hAnsi="Arial" w:cs="Arial"/>
          <w:sz w:val="18"/>
          <w:szCs w:val="18"/>
          <w:vertAlign w:val="superscript"/>
        </w:rPr>
      </w:pPr>
    </w:p>
    <w:p w:rsidR="00B6535B" w:rsidRDefault="00B6535B" w:rsidP="00B6535B">
      <w:pPr>
        <w:pStyle w:val="Teksttreci20"/>
        <w:shd w:val="clear" w:color="auto" w:fill="auto"/>
        <w:spacing w:after="164" w:line="276" w:lineRule="auto"/>
        <w:jc w:val="left"/>
        <w:rPr>
          <w:rFonts w:ascii="Arial" w:hAnsi="Arial" w:cs="Arial"/>
          <w:b/>
        </w:rPr>
      </w:pPr>
    </w:p>
    <w:p w:rsidR="00B6535B" w:rsidRDefault="00B6535B" w:rsidP="00B6535B">
      <w:pPr>
        <w:pStyle w:val="Teksttreci20"/>
        <w:shd w:val="clear" w:color="auto" w:fill="auto"/>
        <w:spacing w:after="164" w:line="276" w:lineRule="auto"/>
        <w:jc w:val="left"/>
        <w:rPr>
          <w:rFonts w:ascii="Arial" w:hAnsi="Arial" w:cs="Arial"/>
          <w:b/>
        </w:rPr>
      </w:pPr>
    </w:p>
    <w:p w:rsidR="00B6535B" w:rsidRDefault="00B6535B" w:rsidP="00B6535B">
      <w:pPr>
        <w:pStyle w:val="Teksttreci20"/>
        <w:shd w:val="clear" w:color="auto" w:fill="auto"/>
        <w:spacing w:after="164" w:line="276" w:lineRule="auto"/>
        <w:jc w:val="left"/>
        <w:rPr>
          <w:rFonts w:ascii="Arial" w:hAnsi="Arial" w:cs="Arial"/>
          <w:b/>
        </w:rPr>
      </w:pPr>
    </w:p>
    <w:p w:rsidR="00B6535B" w:rsidRPr="002A7B3F" w:rsidRDefault="00B6535B" w:rsidP="00B6535B">
      <w:pPr>
        <w:pStyle w:val="Teksttreci20"/>
        <w:shd w:val="clear" w:color="auto" w:fill="auto"/>
        <w:spacing w:after="164" w:line="276" w:lineRule="auto"/>
        <w:jc w:val="left"/>
        <w:rPr>
          <w:rFonts w:ascii="Arial" w:hAnsi="Arial" w:cs="Arial"/>
          <w:b/>
        </w:rPr>
      </w:pPr>
      <w:r w:rsidRPr="002A7B3F">
        <w:rPr>
          <w:rFonts w:ascii="Arial" w:hAnsi="Arial" w:cs="Arial"/>
          <w:b/>
        </w:rPr>
        <w:lastRenderedPageBreak/>
        <w:t>Klauzula informacyjna dotycząca przetwarzania danych osobowych.</w:t>
      </w:r>
      <w:r>
        <w:rPr>
          <w:rFonts w:ascii="Arial" w:hAnsi="Arial" w:cs="Arial"/>
          <w:b/>
        </w:rPr>
        <w:t xml:space="preserve"> </w:t>
      </w:r>
      <w:r w:rsidRPr="002A7B3F">
        <w:rPr>
          <w:rFonts w:ascii="Arial" w:hAnsi="Arial" w:cs="Arial"/>
          <w:b/>
        </w:rPr>
        <w:t>Informacje podawane w przypadku zbierania danych osobowych bezpośrednio od osoby, której dane</w:t>
      </w:r>
      <w:r>
        <w:rPr>
          <w:rFonts w:ascii="Arial" w:hAnsi="Arial" w:cs="Arial"/>
          <w:b/>
        </w:rPr>
        <w:t xml:space="preserve"> </w:t>
      </w:r>
      <w:r w:rsidRPr="002A7B3F">
        <w:rPr>
          <w:rFonts w:ascii="Arial" w:hAnsi="Arial" w:cs="Arial"/>
          <w:b/>
        </w:rPr>
        <w:t>dotyczą i w celu realizacji obowiązku wynikającego z przepisu prawa.</w:t>
      </w:r>
    </w:p>
    <w:p w:rsidR="00B6535B" w:rsidRPr="002A7B3F" w:rsidRDefault="00B6535B" w:rsidP="00B6535B">
      <w:pPr>
        <w:pStyle w:val="Teksttreci20"/>
        <w:shd w:val="clear" w:color="auto" w:fill="auto"/>
        <w:spacing w:after="164" w:line="276" w:lineRule="auto"/>
        <w:jc w:val="left"/>
        <w:rPr>
          <w:rFonts w:ascii="Arial" w:hAnsi="Arial" w:cs="Arial"/>
        </w:rPr>
      </w:pPr>
      <w:r w:rsidRPr="002A7B3F">
        <w:rPr>
          <w:rFonts w:ascii="Arial" w:hAnsi="Arial" w:cs="Arial"/>
        </w:rPr>
        <w:t xml:space="preserve">Zgodnie z art. 13 ust. 1 i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ust.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2 ROZPORZĄDZENIA PARLAMENTU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EUROPEJSKIEGO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Style w:val="Teksttreci2Pogrubienie"/>
          <w:rFonts w:ascii="Arial" w:hAnsi="Arial" w:cs="Arial"/>
          <w:sz w:val="22"/>
          <w:szCs w:val="22"/>
        </w:rPr>
        <w:br/>
      </w:r>
      <w:r w:rsidRPr="002A7B3F">
        <w:rPr>
          <w:rFonts w:ascii="Arial" w:hAnsi="Arial" w:cs="Arial"/>
        </w:rPr>
        <w:t xml:space="preserve">I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RADY (UE)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2016/679 z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dnia 27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kwietnia 2016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r.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w sprawie ochrony osób fizycznych </w:t>
      </w:r>
      <w:r w:rsidRPr="002A7B3F">
        <w:rPr>
          <w:rFonts w:ascii="Arial" w:hAnsi="Arial" w:cs="Arial"/>
        </w:rPr>
        <w:br/>
        <w:t xml:space="preserve">w związku z przetwarzaniem danych osobowych i w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sprawie swobodnego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przepływu takich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 xml:space="preserve">danych oraz </w:t>
      </w:r>
      <w:r w:rsidRPr="002A7B3F">
        <w:rPr>
          <w:rFonts w:ascii="Arial" w:hAnsi="Arial" w:cs="Arial"/>
        </w:rPr>
        <w:t xml:space="preserve">uchylenia dyrektywy 95/46/WE (ogólne rozporządzenie o ochronie danych),  określanego dalej jako </w:t>
      </w:r>
      <w:r w:rsidRPr="002A7B3F">
        <w:rPr>
          <w:rStyle w:val="Teksttreci2Pogrubienie"/>
          <w:rFonts w:ascii="Arial" w:hAnsi="Arial" w:cs="Arial"/>
          <w:b w:val="0"/>
          <w:i/>
          <w:sz w:val="22"/>
          <w:szCs w:val="22"/>
        </w:rPr>
        <w:t>„rozporządzenie RODO"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,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>informuję, iż:</w:t>
      </w:r>
    </w:p>
    <w:p w:rsidR="00B6535B" w:rsidRPr="002A7B3F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6" w:lineRule="auto"/>
        <w:jc w:val="left"/>
        <w:rPr>
          <w:rFonts w:ascii="Arial" w:hAnsi="Arial" w:cs="Arial"/>
        </w:rPr>
      </w:pPr>
      <w:r w:rsidRPr="002A7B3F">
        <w:rPr>
          <w:rFonts w:ascii="Arial" w:hAnsi="Arial" w:cs="Arial"/>
        </w:rPr>
        <w:t xml:space="preserve">Administratorem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Pani/Pana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danych osobowych jest </w:t>
      </w:r>
      <w:r w:rsidRPr="002A7B3F">
        <w:rPr>
          <w:rFonts w:ascii="Arial" w:eastAsia="Times New Roman" w:hAnsi="Arial" w:cs="Arial"/>
        </w:rPr>
        <w:t>Gmina Nowosolna z siedzibą</w:t>
      </w:r>
      <w:r w:rsidR="00826D8B">
        <w:rPr>
          <w:rFonts w:ascii="Arial" w:eastAsia="Times New Roman" w:hAnsi="Arial" w:cs="Arial"/>
        </w:rPr>
        <w:t xml:space="preserve"> w Łodzi, </w:t>
      </w:r>
      <w:r w:rsidRPr="002A7B3F">
        <w:rPr>
          <w:rFonts w:ascii="Arial" w:eastAsia="Times New Roman" w:hAnsi="Arial" w:cs="Arial"/>
        </w:rPr>
        <w:t>ul. Rynek Nowosolna 1, 92– 703 Łódź, reprezentowana przez Wójta Gminy Nowosolna.</w:t>
      </w:r>
    </w:p>
    <w:p w:rsidR="00B6535B" w:rsidRPr="002A7B3F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6" w:lineRule="auto"/>
        <w:jc w:val="left"/>
        <w:rPr>
          <w:rFonts w:ascii="Arial" w:hAnsi="Arial" w:cs="Arial"/>
        </w:rPr>
      </w:pPr>
      <w:r w:rsidRPr="002A7B3F">
        <w:rPr>
          <w:rFonts w:ascii="Arial" w:hAnsi="Arial" w:cs="Arial"/>
        </w:rPr>
        <w:t xml:space="preserve">Informacje kontaktowe Inspektora Ochrony Danych Osobowych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w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>Urzędzie Gminy Nowosolna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:</w:t>
      </w:r>
      <w:hyperlink r:id="rId7" w:history="1">
        <w:r w:rsidRPr="002A7B3F">
          <w:rPr>
            <w:rFonts w:ascii="Arial" w:eastAsia="Times New Roman" w:hAnsi="Arial" w:cs="Arial"/>
            <w:b/>
          </w:rPr>
          <w:t>magdalena@kuszmider.com.pl</w:t>
        </w:r>
      </w:hyperlink>
      <w:r w:rsidRPr="002A7B3F">
        <w:rPr>
          <w:rFonts w:ascii="Arial" w:hAnsi="Arial" w:cs="Arial"/>
          <w:b/>
        </w:rPr>
        <w:t>.</w:t>
      </w:r>
    </w:p>
    <w:p w:rsidR="00B6535B" w:rsidRPr="002A7B3F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6" w:lineRule="auto"/>
        <w:jc w:val="left"/>
        <w:rPr>
          <w:rFonts w:ascii="Arial" w:hAnsi="Arial" w:cs="Arial"/>
        </w:rPr>
      </w:pPr>
      <w:r w:rsidRPr="002A7B3F">
        <w:rPr>
          <w:rFonts w:ascii="Arial" w:hAnsi="Arial" w:cs="Arial"/>
        </w:rPr>
        <w:t xml:space="preserve">Pani/Pana dane osobowe przetwarzane będą w celu rozpatrzenia złożonego wniosku o ustalenie numeru porządkowego, wydawania zaświadczeń  o numerze porządkowym </w:t>
      </w:r>
      <w:r w:rsidR="00826D8B">
        <w:rPr>
          <w:rFonts w:ascii="Arial" w:hAnsi="Arial" w:cs="Arial"/>
        </w:rPr>
        <w:t xml:space="preserve">budynku </w:t>
      </w:r>
      <w:r>
        <w:rPr>
          <w:rFonts w:ascii="Arial" w:hAnsi="Arial" w:cs="Arial"/>
        </w:rPr>
        <w:t>i zawiadomień o ustalonym</w:t>
      </w:r>
      <w:r w:rsidRPr="002A7B3F">
        <w:rPr>
          <w:rFonts w:ascii="Arial" w:hAnsi="Arial" w:cs="Arial"/>
        </w:rPr>
        <w:t xml:space="preserve"> numerze</w:t>
      </w:r>
      <w:r w:rsidR="00826D8B">
        <w:rPr>
          <w:rFonts w:ascii="Arial" w:hAnsi="Arial" w:cs="Arial"/>
        </w:rPr>
        <w:t xml:space="preserve"> porządkowym budynku</w:t>
      </w:r>
      <w:r w:rsidRPr="002A7B3F">
        <w:rPr>
          <w:rFonts w:ascii="Arial" w:hAnsi="Arial" w:cs="Arial"/>
        </w:rPr>
        <w:t>.</w:t>
      </w:r>
    </w:p>
    <w:p w:rsidR="00B6535B" w:rsidRPr="002A7B3F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6" w:lineRule="auto"/>
        <w:jc w:val="left"/>
        <w:rPr>
          <w:rFonts w:ascii="Arial" w:hAnsi="Arial" w:cs="Arial"/>
        </w:rPr>
      </w:pPr>
      <w:r w:rsidRPr="002A7B3F">
        <w:rPr>
          <w:rFonts w:ascii="Arial" w:hAnsi="Arial" w:cs="Arial"/>
        </w:rPr>
        <w:t xml:space="preserve">Dane osobowe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przetwarzane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będą zgodnie z art. 6 ust. 1 lit. c i </w:t>
      </w:r>
      <w:r w:rsidRPr="00B6535B">
        <w:rPr>
          <w:rFonts w:ascii="Arial" w:hAnsi="Arial" w:cs="Arial"/>
          <w:i/>
        </w:rPr>
        <w:t>e</w:t>
      </w:r>
      <w:r w:rsidRPr="002A7B3F">
        <w:rPr>
          <w:rFonts w:ascii="Arial" w:hAnsi="Arial" w:cs="Arial"/>
          <w:i/>
        </w:rPr>
        <w:t xml:space="preserve"> rozporządzenia RODO</w:t>
      </w:r>
      <w:r w:rsidRPr="002A7B3F">
        <w:rPr>
          <w:rFonts w:ascii="Arial" w:hAnsi="Arial" w:cs="Arial"/>
        </w:rPr>
        <w:t xml:space="preserve">, w celu wypełnienia obowiązku </w:t>
      </w:r>
      <w:r w:rsidRPr="00B6535B">
        <w:rPr>
          <w:rFonts w:ascii="Arial" w:hAnsi="Arial" w:cs="Arial"/>
        </w:rPr>
        <w:t>prawnego</w:t>
      </w:r>
      <w:r w:rsidRPr="002A7B3F">
        <w:rPr>
          <w:rFonts w:ascii="Arial" w:hAnsi="Arial" w:cs="Arial"/>
          <w:b/>
        </w:rPr>
        <w:t xml:space="preserve">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 xml:space="preserve">ciążącego  na administratorze  oraz </w:t>
      </w:r>
      <w:r w:rsidR="00826D8B">
        <w:rPr>
          <w:rStyle w:val="Teksttreci2Pogrubienie"/>
          <w:rFonts w:ascii="Arial" w:hAnsi="Arial" w:cs="Arial"/>
          <w:b w:val="0"/>
          <w:sz w:val="22"/>
          <w:szCs w:val="22"/>
        </w:rPr>
        <w:t xml:space="preserve"> </w:t>
      </w:r>
      <w:r w:rsidRPr="002A7B3F">
        <w:rPr>
          <w:rStyle w:val="Teksttreci2Pogrubienie"/>
          <w:rFonts w:ascii="Arial" w:hAnsi="Arial" w:cs="Arial"/>
          <w:b w:val="0"/>
          <w:sz w:val="22"/>
          <w:szCs w:val="22"/>
        </w:rPr>
        <w:t>w ramach sprawowania władzy publicznej powierzonej administratorowi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. </w:t>
      </w:r>
      <w:r w:rsidR="00826D8B">
        <w:rPr>
          <w:rFonts w:ascii="Arial" w:hAnsi="Arial" w:cs="Arial"/>
        </w:rPr>
        <w:t xml:space="preserve">Podstawę prawną </w:t>
      </w:r>
      <w:r w:rsidRPr="002A7B3F">
        <w:rPr>
          <w:rFonts w:ascii="Arial" w:hAnsi="Arial" w:cs="Arial"/>
        </w:rPr>
        <w:t>p</w:t>
      </w:r>
      <w:r w:rsidR="00826D8B">
        <w:rPr>
          <w:rFonts w:ascii="Arial" w:hAnsi="Arial" w:cs="Arial"/>
        </w:rPr>
        <w:t>rzetwarzania danych osobowych stanowią</w:t>
      </w:r>
      <w:r w:rsidRPr="002A7B3F">
        <w:rPr>
          <w:rFonts w:ascii="Arial" w:hAnsi="Arial" w:cs="Arial"/>
        </w:rPr>
        <w:t>:</w:t>
      </w:r>
    </w:p>
    <w:p w:rsidR="00B6535B" w:rsidRPr="00B649F4" w:rsidRDefault="00B6535B" w:rsidP="00B6535B">
      <w:pPr>
        <w:pStyle w:val="Teksttreci40"/>
        <w:numPr>
          <w:ilvl w:val="0"/>
          <w:numId w:val="2"/>
        </w:numPr>
        <w:shd w:val="clear" w:color="auto" w:fill="auto"/>
        <w:tabs>
          <w:tab w:val="left" w:pos="763"/>
        </w:tabs>
        <w:spacing w:line="276" w:lineRule="auto"/>
        <w:ind w:left="760"/>
        <w:rPr>
          <w:rFonts w:ascii="Arial" w:hAnsi="Arial" w:cs="Arial"/>
          <w:i w:val="0"/>
          <w:sz w:val="22"/>
          <w:szCs w:val="22"/>
        </w:rPr>
      </w:pPr>
      <w:r w:rsidRPr="00B649F4">
        <w:rPr>
          <w:rFonts w:ascii="Arial" w:hAnsi="Arial" w:cs="Arial"/>
          <w:i w:val="0"/>
          <w:sz w:val="22"/>
          <w:szCs w:val="22"/>
        </w:rPr>
        <w:t>ustawa z dnia 14 czerwca 1960 r. Kodeks postępowania administracyjnego (D</w:t>
      </w:r>
      <w:r w:rsidRPr="00B649F4">
        <w:rPr>
          <w:rFonts w:ascii="Arial" w:hAnsi="Arial" w:cs="Arial"/>
          <w:i w:val="0"/>
          <w:sz w:val="22"/>
          <w:szCs w:val="22"/>
        </w:rPr>
        <w:t>z. U. z 2021 r., poz. 735</w:t>
      </w:r>
      <w:r w:rsidRPr="00B649F4">
        <w:rPr>
          <w:rFonts w:ascii="Arial" w:hAnsi="Arial" w:cs="Arial"/>
          <w:i w:val="0"/>
          <w:sz w:val="22"/>
          <w:szCs w:val="22"/>
        </w:rPr>
        <w:t>),</w:t>
      </w:r>
    </w:p>
    <w:p w:rsidR="00B6535B" w:rsidRPr="00B649F4" w:rsidRDefault="00B6535B" w:rsidP="00B6535B">
      <w:pPr>
        <w:pStyle w:val="Teksttreci40"/>
        <w:numPr>
          <w:ilvl w:val="0"/>
          <w:numId w:val="2"/>
        </w:numPr>
        <w:shd w:val="clear" w:color="auto" w:fill="auto"/>
        <w:tabs>
          <w:tab w:val="left" w:pos="763"/>
        </w:tabs>
        <w:spacing w:line="276" w:lineRule="auto"/>
        <w:ind w:left="760"/>
        <w:rPr>
          <w:rFonts w:ascii="Arial" w:hAnsi="Arial" w:cs="Arial"/>
          <w:i w:val="0"/>
          <w:sz w:val="22"/>
          <w:szCs w:val="22"/>
        </w:rPr>
      </w:pPr>
      <w:r w:rsidRPr="00B649F4">
        <w:rPr>
          <w:rFonts w:ascii="Arial" w:hAnsi="Arial" w:cs="Arial"/>
          <w:i w:val="0"/>
          <w:sz w:val="22"/>
          <w:szCs w:val="22"/>
        </w:rPr>
        <w:t xml:space="preserve">ustawa z dnia 17 maja 1989  r.  Prawo geodezyjne i kartograficzne (Dz. U. </w:t>
      </w:r>
      <w:r>
        <w:rPr>
          <w:rFonts w:ascii="Arial" w:hAnsi="Arial" w:cs="Arial"/>
          <w:i w:val="0"/>
          <w:sz w:val="22"/>
          <w:szCs w:val="22"/>
        </w:rPr>
        <w:t>z 2020 r., poz. 2052</w:t>
      </w:r>
      <w:r w:rsidRPr="00B649F4">
        <w:rPr>
          <w:rFonts w:ascii="Arial" w:hAnsi="Arial" w:cs="Arial"/>
          <w:i w:val="0"/>
          <w:sz w:val="22"/>
          <w:szCs w:val="22"/>
        </w:rPr>
        <w:t>, ze zm.),</w:t>
      </w:r>
    </w:p>
    <w:p w:rsidR="00B6535B" w:rsidRPr="00B649F4" w:rsidRDefault="00B6535B" w:rsidP="00B6535B">
      <w:pPr>
        <w:pStyle w:val="Teksttreci40"/>
        <w:numPr>
          <w:ilvl w:val="0"/>
          <w:numId w:val="2"/>
        </w:numPr>
        <w:shd w:val="clear" w:color="auto" w:fill="auto"/>
        <w:tabs>
          <w:tab w:val="left" w:pos="763"/>
        </w:tabs>
        <w:spacing w:line="276" w:lineRule="auto"/>
        <w:ind w:left="760"/>
        <w:rPr>
          <w:rFonts w:ascii="Arial" w:hAnsi="Arial" w:cs="Arial"/>
          <w:i w:val="0"/>
          <w:iCs w:val="0"/>
          <w:sz w:val="22"/>
          <w:szCs w:val="22"/>
        </w:rPr>
      </w:pPr>
      <w:r w:rsidRPr="00B649F4">
        <w:rPr>
          <w:rFonts w:ascii="Arial" w:hAnsi="Arial" w:cs="Arial"/>
          <w:i w:val="0"/>
          <w:sz w:val="22"/>
          <w:szCs w:val="22"/>
        </w:rPr>
        <w:t>rozporządzen</w:t>
      </w:r>
      <w:r>
        <w:rPr>
          <w:rFonts w:ascii="Arial" w:hAnsi="Arial" w:cs="Arial"/>
          <w:i w:val="0"/>
          <w:sz w:val="22"/>
          <w:szCs w:val="22"/>
        </w:rPr>
        <w:t xml:space="preserve">ie Ministra </w:t>
      </w:r>
      <w:r w:rsidR="00826D8B">
        <w:rPr>
          <w:rFonts w:ascii="Arial" w:hAnsi="Arial" w:cs="Arial"/>
          <w:i w:val="0"/>
          <w:sz w:val="22"/>
          <w:szCs w:val="22"/>
        </w:rPr>
        <w:t xml:space="preserve">Rozwoju, Pracy </w:t>
      </w:r>
      <w:r>
        <w:rPr>
          <w:rFonts w:ascii="Arial" w:hAnsi="Arial" w:cs="Arial"/>
          <w:i w:val="0"/>
          <w:sz w:val="22"/>
          <w:szCs w:val="22"/>
        </w:rPr>
        <w:t xml:space="preserve">i Technologii z dnia 21 lipca 2021 r. </w:t>
      </w:r>
      <w:r w:rsidRPr="00B649F4">
        <w:rPr>
          <w:rFonts w:ascii="Arial" w:hAnsi="Arial" w:cs="Arial"/>
          <w:i w:val="0"/>
          <w:sz w:val="22"/>
          <w:szCs w:val="22"/>
        </w:rPr>
        <w:t xml:space="preserve"> w sprawie ewidencji miejscowości, ulic i </w:t>
      </w:r>
      <w:r>
        <w:rPr>
          <w:rFonts w:ascii="Arial" w:hAnsi="Arial" w:cs="Arial"/>
          <w:i w:val="0"/>
          <w:sz w:val="22"/>
          <w:szCs w:val="22"/>
        </w:rPr>
        <w:t>adresów (Dz. U. z 2021 r., poz. 1368</w:t>
      </w:r>
      <w:r w:rsidRPr="00B649F4">
        <w:rPr>
          <w:rFonts w:ascii="Arial" w:hAnsi="Arial" w:cs="Arial"/>
          <w:i w:val="0"/>
          <w:sz w:val="22"/>
          <w:szCs w:val="22"/>
        </w:rPr>
        <w:t>).</w:t>
      </w:r>
    </w:p>
    <w:p w:rsidR="00B6535B" w:rsidRPr="002A7B3F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6" w:lineRule="auto"/>
        <w:jc w:val="left"/>
        <w:rPr>
          <w:rFonts w:ascii="Arial" w:hAnsi="Arial" w:cs="Arial"/>
        </w:rPr>
      </w:pP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Odbiorcami danych są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podmioty określone </w:t>
      </w: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w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przepisach </w:t>
      </w: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prawa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lub </w:t>
      </w: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inne podmioty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na </w:t>
      </w: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podstawie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>stosownych umów zawartych z Gminą Nowosolna.</w:t>
      </w:r>
    </w:p>
    <w:p w:rsidR="00B6535B" w:rsidRPr="002A7B3F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6" w:lineRule="auto"/>
        <w:jc w:val="left"/>
        <w:rPr>
          <w:rFonts w:ascii="Arial" w:hAnsi="Arial" w:cs="Arial"/>
        </w:rPr>
      </w:pPr>
      <w:r w:rsidRPr="002A7B3F">
        <w:rPr>
          <w:rFonts w:ascii="Arial" w:hAnsi="Arial" w:cs="Arial"/>
        </w:rPr>
        <w:t>Dane osobowe nie będą przekazywane d</w:t>
      </w:r>
      <w:r>
        <w:rPr>
          <w:rFonts w:ascii="Arial" w:hAnsi="Arial" w:cs="Arial"/>
        </w:rPr>
        <w:t xml:space="preserve">o państwa trzeciego/organizacji </w:t>
      </w:r>
      <w:r w:rsidRPr="002A7B3F">
        <w:rPr>
          <w:rFonts w:ascii="Arial" w:hAnsi="Arial" w:cs="Arial"/>
        </w:rPr>
        <w:t>międzynarodowej.</w:t>
      </w:r>
    </w:p>
    <w:p w:rsidR="00B6535B" w:rsidRPr="002A7B3F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289"/>
        </w:tabs>
        <w:spacing w:after="0" w:line="276" w:lineRule="auto"/>
        <w:jc w:val="left"/>
        <w:rPr>
          <w:rFonts w:ascii="Arial" w:hAnsi="Arial" w:cs="Arial"/>
          <w:b/>
        </w:rPr>
      </w:pPr>
      <w:r w:rsidRPr="002A7B3F">
        <w:rPr>
          <w:rFonts w:ascii="Arial" w:hAnsi="Arial" w:cs="Arial"/>
        </w:rPr>
        <w:t xml:space="preserve">Dane po zrealizowaniu celu, dla którego zostały zebrane, będą przetwarzane do celów archiwalnych i przechowywane przez okres niezbędny do zrealizowania </w:t>
      </w: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przepisów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>dotyczących archiwizowania danych przez administratora.</w:t>
      </w:r>
    </w:p>
    <w:p w:rsidR="00B6535B" w:rsidRPr="00B649F4" w:rsidRDefault="00B6535B" w:rsidP="00B6535B">
      <w:pPr>
        <w:pStyle w:val="Teksttreci30"/>
        <w:numPr>
          <w:ilvl w:val="0"/>
          <w:numId w:val="1"/>
        </w:numPr>
        <w:shd w:val="clear" w:color="auto" w:fill="auto"/>
        <w:tabs>
          <w:tab w:val="left" w:pos="294"/>
        </w:tabs>
        <w:spacing w:line="276" w:lineRule="auto"/>
        <w:jc w:val="left"/>
        <w:rPr>
          <w:rFonts w:ascii="Arial" w:hAnsi="Arial" w:cs="Arial"/>
          <w:b w:val="0"/>
        </w:rPr>
      </w:pPr>
      <w:r w:rsidRPr="00B649F4">
        <w:rPr>
          <w:rStyle w:val="Teksttreci3Bezpogrubienia"/>
          <w:rFonts w:ascii="Arial" w:hAnsi="Arial" w:cs="Arial"/>
          <w:sz w:val="22"/>
          <w:szCs w:val="22"/>
        </w:rPr>
        <w:t xml:space="preserve">W zakresie swoich </w:t>
      </w:r>
      <w:r w:rsidRPr="00B649F4">
        <w:rPr>
          <w:rFonts w:ascii="Arial" w:hAnsi="Arial" w:cs="Arial"/>
          <w:b w:val="0"/>
        </w:rPr>
        <w:t>danych</w:t>
      </w:r>
      <w:r w:rsidRPr="00B649F4">
        <w:rPr>
          <w:rFonts w:ascii="Arial" w:hAnsi="Arial" w:cs="Arial"/>
        </w:rPr>
        <w:t xml:space="preserve"> </w:t>
      </w:r>
      <w:r w:rsidRPr="00B649F4">
        <w:rPr>
          <w:rStyle w:val="Teksttreci3Bezpogrubienia"/>
          <w:rFonts w:ascii="Arial" w:hAnsi="Arial" w:cs="Arial"/>
          <w:sz w:val="22"/>
          <w:szCs w:val="22"/>
        </w:rPr>
        <w:t xml:space="preserve">osobowych ma Pani/Pan </w:t>
      </w:r>
      <w:r w:rsidRPr="00B649F4">
        <w:rPr>
          <w:rFonts w:ascii="Arial" w:hAnsi="Arial" w:cs="Arial"/>
          <w:b w:val="0"/>
        </w:rPr>
        <w:t>prawo żądania: dostępu do danych, sprostowania danych</w:t>
      </w:r>
      <w:r w:rsidRPr="002A7B3F">
        <w:rPr>
          <w:rFonts w:ascii="Arial" w:hAnsi="Arial" w:cs="Arial"/>
          <w:b w:val="0"/>
        </w:rPr>
        <w:t xml:space="preserve">. 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W </w:t>
      </w:r>
      <w:r w:rsidRPr="00B649F4">
        <w:rPr>
          <w:rFonts w:ascii="Arial" w:hAnsi="Arial" w:cs="Arial"/>
          <w:b w:val="0"/>
        </w:rPr>
        <w:t>postępowaniach administracyjnych i czynnościach urzędowych</w:t>
      </w:r>
      <w:r w:rsidRPr="002A7B3F">
        <w:rPr>
          <w:rFonts w:ascii="Arial" w:hAnsi="Arial" w:cs="Arial"/>
        </w:rPr>
        <w:t xml:space="preserve"> 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nie </w:t>
      </w:r>
      <w:r w:rsidRPr="00B649F4">
        <w:rPr>
          <w:rFonts w:ascii="Arial" w:hAnsi="Arial" w:cs="Arial"/>
          <w:b w:val="0"/>
        </w:rPr>
        <w:t>przysługuje</w:t>
      </w:r>
      <w:r w:rsidRPr="002A7B3F">
        <w:rPr>
          <w:rFonts w:ascii="Arial" w:hAnsi="Arial" w:cs="Arial"/>
        </w:rPr>
        <w:t xml:space="preserve"> 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prawo </w:t>
      </w:r>
      <w:r w:rsidRPr="00B649F4">
        <w:rPr>
          <w:rFonts w:ascii="Arial" w:hAnsi="Arial" w:cs="Arial"/>
          <w:b w:val="0"/>
        </w:rPr>
        <w:t>żądania wniesienia sprzeciwu wobec ich przetwarzania, usunięcia,</w:t>
      </w:r>
      <w:r w:rsidRPr="002A7B3F">
        <w:rPr>
          <w:rFonts w:ascii="Arial" w:hAnsi="Arial" w:cs="Arial"/>
        </w:rPr>
        <w:t xml:space="preserve"> 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ograniczenia przetwarzania, </w:t>
      </w:r>
      <w:r w:rsidRPr="00B649F4">
        <w:rPr>
          <w:rFonts w:ascii="Arial" w:hAnsi="Arial" w:cs="Arial"/>
          <w:b w:val="0"/>
        </w:rPr>
        <w:t>przenoszenia danych.</w:t>
      </w:r>
    </w:p>
    <w:p w:rsidR="00B6535B" w:rsidRPr="002A7B3F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6" w:lineRule="auto"/>
        <w:jc w:val="left"/>
        <w:rPr>
          <w:rFonts w:ascii="Arial" w:hAnsi="Arial" w:cs="Arial"/>
        </w:rPr>
      </w:pPr>
      <w:r w:rsidRPr="002A7B3F">
        <w:rPr>
          <w:rFonts w:ascii="Arial" w:hAnsi="Arial" w:cs="Arial"/>
        </w:rPr>
        <w:t xml:space="preserve">Każda osoba ma prawo wniesienia skargi do Prezesa Urzędu Ochrony Danych Osobowych jeśli uzna, że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p</w:t>
      </w: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rzetwarzanie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jej danych osobowych odbywa się niezgodnie </w:t>
      </w:r>
      <w:r w:rsidRPr="002A7B3F">
        <w:rPr>
          <w:rFonts w:ascii="Arial" w:hAnsi="Arial" w:cs="Arial"/>
        </w:rPr>
        <w:br/>
        <w:t>z przepisami.</w:t>
      </w:r>
    </w:p>
    <w:p w:rsidR="00B6535B" w:rsidRPr="00826D8B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276" w:lineRule="auto"/>
        <w:jc w:val="left"/>
        <w:rPr>
          <w:rFonts w:ascii="Arial" w:hAnsi="Arial" w:cs="Arial"/>
        </w:rPr>
      </w:pPr>
      <w:r w:rsidRPr="00826D8B">
        <w:rPr>
          <w:rFonts w:ascii="Arial" w:hAnsi="Arial" w:cs="Arial"/>
        </w:rPr>
        <w:t xml:space="preserve">Podanie danych osobowych jest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obowiązkowe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. </w:t>
      </w:r>
      <w:r w:rsidRPr="00826D8B">
        <w:rPr>
          <w:rFonts w:ascii="Arial" w:hAnsi="Arial" w:cs="Arial"/>
        </w:rPr>
        <w:t xml:space="preserve">Jest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Pani/Pan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826D8B">
        <w:rPr>
          <w:rFonts w:ascii="Arial" w:hAnsi="Arial" w:cs="Arial"/>
        </w:rPr>
        <w:t xml:space="preserve">zobowiązana/(-y) do ich podania.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Niepodanie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826D8B">
        <w:rPr>
          <w:rFonts w:ascii="Arial" w:hAnsi="Arial" w:cs="Arial"/>
        </w:rPr>
        <w:t xml:space="preserve">danych osobowych będzie skutkowało wezwaniem do ich uzupełnienia, a w przypadku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nieuzupełnienia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826D8B">
        <w:rPr>
          <w:rFonts w:ascii="Arial" w:hAnsi="Arial" w:cs="Arial"/>
        </w:rPr>
        <w:t>pozostawieniem wniosku bez rozpoznania.</w:t>
      </w:r>
    </w:p>
    <w:p w:rsidR="00B6535B" w:rsidRPr="00826D8B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276" w:lineRule="auto"/>
        <w:jc w:val="left"/>
        <w:rPr>
          <w:rFonts w:ascii="Arial" w:hAnsi="Arial" w:cs="Arial"/>
        </w:rPr>
      </w:pPr>
      <w:r w:rsidRPr="00826D8B">
        <w:rPr>
          <w:rFonts w:ascii="Arial" w:hAnsi="Arial" w:cs="Arial"/>
        </w:rPr>
        <w:t xml:space="preserve">Dane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nie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826D8B">
        <w:rPr>
          <w:rFonts w:ascii="Arial" w:hAnsi="Arial" w:cs="Arial"/>
        </w:rPr>
        <w:t xml:space="preserve">będą podlegały zautomatyzowanemu podejmowaniu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decyzji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826D8B">
        <w:rPr>
          <w:rFonts w:ascii="Arial" w:hAnsi="Arial" w:cs="Arial"/>
        </w:rPr>
        <w:t>dotyczących Pani/Pana danych osobowych, w tym profilowaniu.</w:t>
      </w:r>
    </w:p>
    <w:p w:rsidR="00B6535B" w:rsidRPr="00826D8B" w:rsidRDefault="00B6535B" w:rsidP="00B6535B">
      <w:pPr>
        <w:pStyle w:val="Teksttreci20"/>
        <w:numPr>
          <w:ilvl w:val="0"/>
          <w:numId w:val="1"/>
        </w:numPr>
        <w:shd w:val="clear" w:color="auto" w:fill="auto"/>
        <w:tabs>
          <w:tab w:val="left" w:pos="385"/>
        </w:tabs>
        <w:spacing w:after="264" w:line="276" w:lineRule="auto"/>
        <w:jc w:val="left"/>
        <w:rPr>
          <w:rFonts w:ascii="Arial" w:hAnsi="Arial" w:cs="Arial"/>
        </w:rPr>
      </w:pP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W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826D8B">
        <w:rPr>
          <w:rFonts w:ascii="Arial" w:hAnsi="Arial" w:cs="Arial"/>
        </w:rPr>
        <w:t xml:space="preserve">postępowaniach administracyjnych i czynnościach urzędowych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prawo do wycofania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w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>dowolnym</w:t>
      </w:r>
      <w:r w:rsidRPr="00826D8B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826D8B">
        <w:rPr>
          <w:rFonts w:ascii="Arial" w:hAnsi="Arial" w:cs="Arial"/>
        </w:rPr>
        <w:t xml:space="preserve">momencie udzielonej wcześniej zgody na przetwarzanie swoich danych </w:t>
      </w:r>
      <w:r w:rsidRPr="00826D8B">
        <w:rPr>
          <w:rStyle w:val="Teksttreci2Pogrubienie"/>
          <w:rFonts w:ascii="Arial" w:hAnsi="Arial" w:cs="Arial"/>
          <w:b w:val="0"/>
          <w:sz w:val="22"/>
          <w:szCs w:val="22"/>
        </w:rPr>
        <w:t xml:space="preserve">osobowych </w:t>
      </w:r>
      <w:r w:rsidRPr="00826D8B">
        <w:rPr>
          <w:rFonts w:ascii="Arial" w:hAnsi="Arial" w:cs="Arial"/>
        </w:rPr>
        <w:t>nie przysługuje.</w:t>
      </w:r>
    </w:p>
    <w:p w:rsidR="00B6535B" w:rsidRPr="002A7B3F" w:rsidRDefault="00B6535B" w:rsidP="00B6535B">
      <w:pPr>
        <w:pStyle w:val="Teksttreci20"/>
        <w:shd w:val="clear" w:color="auto" w:fill="auto"/>
        <w:tabs>
          <w:tab w:val="left" w:pos="385"/>
        </w:tabs>
        <w:spacing w:after="264" w:line="276" w:lineRule="auto"/>
        <w:rPr>
          <w:rFonts w:ascii="Arial" w:hAnsi="Arial" w:cs="Arial"/>
        </w:rPr>
      </w:pP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Zapoznałam/(-em)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się z treścią klauzuli informacyjnej </w:t>
      </w:r>
      <w:r w:rsidRPr="00B6535B">
        <w:rPr>
          <w:rStyle w:val="Teksttreci2Pogrubienie"/>
          <w:rFonts w:ascii="Arial" w:hAnsi="Arial" w:cs="Arial"/>
          <w:b w:val="0"/>
          <w:sz w:val="22"/>
          <w:szCs w:val="22"/>
        </w:rPr>
        <w:t xml:space="preserve">o </w:t>
      </w:r>
      <w:r w:rsidRPr="002A7B3F">
        <w:rPr>
          <w:rFonts w:ascii="Arial" w:hAnsi="Arial" w:cs="Arial"/>
        </w:rPr>
        <w:t xml:space="preserve">przetwarzaniu danych </w:t>
      </w: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osobowych w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 xml:space="preserve">związku z ubieganiem się </w:t>
      </w: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o</w:t>
      </w:r>
      <w:r w:rsidRPr="002A7B3F">
        <w:rPr>
          <w:rStyle w:val="Teksttreci2Pogrubienie"/>
          <w:rFonts w:ascii="Arial" w:hAnsi="Arial" w:cs="Arial"/>
          <w:sz w:val="22"/>
          <w:szCs w:val="22"/>
        </w:rPr>
        <w:t xml:space="preserve"> </w:t>
      </w:r>
      <w:r w:rsidRPr="00B649F4">
        <w:rPr>
          <w:rStyle w:val="Teksttreci2Pogrubienie"/>
          <w:rFonts w:ascii="Arial" w:hAnsi="Arial" w:cs="Arial"/>
          <w:b w:val="0"/>
          <w:sz w:val="22"/>
          <w:szCs w:val="22"/>
        </w:rPr>
        <w:t>ustalenie numeru porządkowego</w:t>
      </w:r>
      <w:r w:rsidRPr="00B649F4">
        <w:rPr>
          <w:rFonts w:ascii="Arial" w:hAnsi="Arial" w:cs="Arial"/>
          <w:b/>
        </w:rPr>
        <w:t>.</w:t>
      </w:r>
    </w:p>
    <w:p w:rsidR="00F75B8E" w:rsidRPr="00B6535B" w:rsidRDefault="00B6535B" w:rsidP="00B6535B">
      <w:pPr>
        <w:pStyle w:val="Teksttreci20"/>
        <w:shd w:val="clear" w:color="auto" w:fill="auto"/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A7B3F">
        <w:rPr>
          <w:rFonts w:ascii="Arial" w:hAnsi="Arial" w:cs="Arial"/>
        </w:rPr>
        <w:t xml:space="preserve">………………………………………………..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2A7B3F">
        <w:rPr>
          <w:rFonts w:ascii="Arial" w:hAnsi="Arial" w:cs="Arial"/>
        </w:rPr>
        <w:t xml:space="preserve">(data i </w:t>
      </w:r>
      <w:r w:rsidRPr="00B649F4">
        <w:rPr>
          <w:rStyle w:val="PogrubienieTeksttreci585pt"/>
          <w:rFonts w:ascii="Arial" w:hAnsi="Arial" w:cs="Arial"/>
          <w:b w:val="0"/>
          <w:sz w:val="22"/>
          <w:szCs w:val="22"/>
        </w:rPr>
        <w:t>czytelny</w:t>
      </w:r>
      <w:r w:rsidRPr="002A7B3F">
        <w:rPr>
          <w:rStyle w:val="PogrubienieTeksttreci585pt"/>
          <w:rFonts w:ascii="Arial" w:hAnsi="Arial" w:cs="Arial"/>
          <w:sz w:val="22"/>
          <w:szCs w:val="22"/>
        </w:rPr>
        <w:t xml:space="preserve"> </w:t>
      </w:r>
      <w:r w:rsidRPr="002A7B3F">
        <w:rPr>
          <w:rFonts w:ascii="Arial" w:hAnsi="Arial" w:cs="Arial"/>
        </w:rPr>
        <w:t>podpis)</w:t>
      </w:r>
    </w:p>
    <w:sectPr w:rsidR="00F75B8E" w:rsidRPr="00B6535B" w:rsidSect="00B6535B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59C" w:rsidRDefault="002A459C" w:rsidP="00B6535B">
      <w:pPr>
        <w:spacing w:after="0" w:line="240" w:lineRule="auto"/>
      </w:pPr>
      <w:r>
        <w:separator/>
      </w:r>
    </w:p>
  </w:endnote>
  <w:endnote w:type="continuationSeparator" w:id="1">
    <w:p w:rsidR="002A459C" w:rsidRDefault="002A459C" w:rsidP="00B6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59C" w:rsidRDefault="002A459C" w:rsidP="00B6535B">
      <w:pPr>
        <w:spacing w:after="0" w:line="240" w:lineRule="auto"/>
      </w:pPr>
      <w:r>
        <w:separator/>
      </w:r>
    </w:p>
  </w:footnote>
  <w:footnote w:type="continuationSeparator" w:id="1">
    <w:p w:rsidR="002A459C" w:rsidRDefault="002A459C" w:rsidP="00B6535B">
      <w:pPr>
        <w:spacing w:after="0" w:line="240" w:lineRule="auto"/>
      </w:pPr>
      <w:r>
        <w:continuationSeparator/>
      </w:r>
    </w:p>
  </w:footnote>
  <w:footnote w:id="2">
    <w:p w:rsidR="00B6535B" w:rsidRPr="002A7B3F" w:rsidRDefault="00B6535B" w:rsidP="00B6535B">
      <w:pPr>
        <w:pStyle w:val="Tekstprzypisudolnego"/>
        <w:ind w:hanging="142"/>
        <w:rPr>
          <w:rFonts w:ascii="Arial" w:hAnsi="Arial" w:cs="Arial"/>
          <w:sz w:val="18"/>
          <w:szCs w:val="18"/>
        </w:rPr>
      </w:pPr>
      <w:r>
        <w:rPr>
          <w:vertAlign w:val="superscript"/>
        </w:rPr>
        <w:t xml:space="preserve">1) </w:t>
      </w:r>
      <w:r w:rsidRPr="002A7B3F">
        <w:rPr>
          <w:rFonts w:ascii="Arial" w:hAnsi="Arial" w:cs="Arial"/>
          <w:sz w:val="18"/>
          <w:szCs w:val="18"/>
        </w:rPr>
        <w:t>Dane nieobowiązkowe, przy czym ich podanie może ułatwić kontakt w celu rozpatrzenia wniosku i załatwienia sprawy.</w:t>
      </w:r>
    </w:p>
    <w:p w:rsidR="00B6535B" w:rsidRPr="002A7B3F" w:rsidRDefault="00B6535B" w:rsidP="00B6535B">
      <w:pPr>
        <w:pStyle w:val="Tekstprzypisudolnego"/>
        <w:ind w:hanging="142"/>
        <w:rPr>
          <w:rFonts w:ascii="Arial" w:hAnsi="Arial" w:cs="Arial"/>
          <w:sz w:val="18"/>
          <w:szCs w:val="18"/>
        </w:rPr>
      </w:pPr>
      <w:r w:rsidRPr="002A7B3F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2A7B3F">
        <w:rPr>
          <w:rFonts w:ascii="Arial" w:hAnsi="Arial" w:cs="Arial"/>
          <w:sz w:val="18"/>
          <w:szCs w:val="18"/>
        </w:rPr>
        <w:t xml:space="preserve">Jeżeli wniosek dotyczy więcej, niż jednego budynku lub sytuacja w terenie nie wskazuje </w:t>
      </w:r>
      <w:r w:rsidR="00826D8B">
        <w:rPr>
          <w:rFonts w:ascii="Arial" w:hAnsi="Arial" w:cs="Arial"/>
          <w:sz w:val="18"/>
          <w:szCs w:val="18"/>
        </w:rPr>
        <w:t>jednoznacznie, któremu budynkowi</w:t>
      </w:r>
      <w:r w:rsidRPr="002A7B3F">
        <w:rPr>
          <w:rFonts w:ascii="Arial" w:hAnsi="Arial" w:cs="Arial"/>
          <w:sz w:val="18"/>
          <w:szCs w:val="18"/>
        </w:rPr>
        <w:t xml:space="preserve"> ma zostać ustalony numer porządkowy – do wniosku należy załączyć mapę lub szkic z ich lokalizacją i oznaczeniem</w:t>
      </w:r>
    </w:p>
    <w:p w:rsidR="00B6535B" w:rsidRPr="002A7B3F" w:rsidRDefault="00B6535B" w:rsidP="00B6535B">
      <w:pPr>
        <w:pStyle w:val="Tekstprzypisudolnego"/>
        <w:ind w:hanging="142"/>
        <w:rPr>
          <w:rFonts w:ascii="Arial" w:hAnsi="Arial" w:cs="Arial"/>
          <w:sz w:val="18"/>
          <w:szCs w:val="18"/>
        </w:rPr>
      </w:pPr>
      <w:r w:rsidRPr="002A7B3F">
        <w:rPr>
          <w:rFonts w:ascii="Arial" w:hAnsi="Arial" w:cs="Arial"/>
          <w:sz w:val="18"/>
          <w:szCs w:val="18"/>
          <w:vertAlign w:val="superscript"/>
        </w:rPr>
        <w:t>3)</w:t>
      </w:r>
      <w:r w:rsidRPr="002A7B3F">
        <w:rPr>
          <w:rFonts w:ascii="Arial" w:hAnsi="Arial" w:cs="Arial"/>
          <w:sz w:val="18"/>
          <w:szCs w:val="18"/>
        </w:rPr>
        <w:t xml:space="preserve"> Niepotrzebne skreślić.</w:t>
      </w:r>
    </w:p>
    <w:p w:rsidR="00B6535B" w:rsidRPr="002A7B3F" w:rsidRDefault="00B6535B" w:rsidP="00B6535B">
      <w:pPr>
        <w:pStyle w:val="Tekstprzypisudolnego"/>
        <w:ind w:hanging="142"/>
        <w:rPr>
          <w:rFonts w:ascii="Arial" w:hAnsi="Arial" w:cs="Arial"/>
          <w:sz w:val="18"/>
          <w:szCs w:val="18"/>
        </w:rPr>
      </w:pPr>
      <w:r w:rsidRPr="002A7B3F">
        <w:rPr>
          <w:rFonts w:ascii="Arial" w:hAnsi="Arial" w:cs="Arial"/>
          <w:sz w:val="18"/>
          <w:szCs w:val="18"/>
          <w:vertAlign w:val="superscript"/>
        </w:rPr>
        <w:t xml:space="preserve">4) </w:t>
      </w:r>
      <w:r w:rsidRPr="002A7B3F">
        <w:rPr>
          <w:rFonts w:ascii="Arial" w:hAnsi="Arial" w:cs="Arial"/>
          <w:sz w:val="18"/>
          <w:szCs w:val="18"/>
        </w:rPr>
        <w:t>Podpis własnoręczny, a w przypadku składania wniosku w postaci elektronicznej: kwalifik</w:t>
      </w:r>
      <w:r w:rsidR="00826D8B">
        <w:rPr>
          <w:rFonts w:ascii="Arial" w:hAnsi="Arial" w:cs="Arial"/>
          <w:sz w:val="18"/>
          <w:szCs w:val="18"/>
        </w:rPr>
        <w:t xml:space="preserve">owany podpis elektroniczny, </w:t>
      </w:r>
      <w:r w:rsidRPr="002A7B3F">
        <w:rPr>
          <w:rFonts w:ascii="Arial" w:hAnsi="Arial" w:cs="Arial"/>
          <w:sz w:val="18"/>
          <w:szCs w:val="18"/>
        </w:rPr>
        <w:t>podpis osobisty albo podpis zaufany.</w:t>
      </w:r>
    </w:p>
    <w:p w:rsidR="00B6535B" w:rsidRDefault="00B6535B" w:rsidP="00B6535B">
      <w:pPr>
        <w:pStyle w:val="Tekstprzypisudolnego"/>
        <w:ind w:hanging="142"/>
        <w:rPr>
          <w:rFonts w:ascii="Times New Roman" w:hAnsi="Times New Roman"/>
          <w:sz w:val="18"/>
          <w:szCs w:val="18"/>
        </w:rPr>
      </w:pPr>
    </w:p>
    <w:p w:rsidR="00B6535B" w:rsidRDefault="00B6535B" w:rsidP="00B6535B">
      <w:pPr>
        <w:pStyle w:val="Tekstprzypisudolnego"/>
        <w:ind w:hanging="142"/>
        <w:rPr>
          <w:rFonts w:ascii="Times New Roman" w:hAnsi="Times New Roman"/>
          <w:sz w:val="18"/>
          <w:szCs w:val="18"/>
        </w:rPr>
      </w:pPr>
    </w:p>
    <w:p w:rsidR="00B6535B" w:rsidRPr="00E22EB0" w:rsidRDefault="00B6535B" w:rsidP="00B6535B">
      <w:pPr>
        <w:pStyle w:val="Tekstprzypisudolnego"/>
        <w:ind w:hanging="142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64485"/>
    <w:multiLevelType w:val="multilevel"/>
    <w:tmpl w:val="EB04914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574187"/>
    <w:multiLevelType w:val="multilevel"/>
    <w:tmpl w:val="A30235B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535B"/>
    <w:rsid w:val="002A459C"/>
    <w:rsid w:val="00826D8B"/>
    <w:rsid w:val="00B6535B"/>
    <w:rsid w:val="00F7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35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35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35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535B"/>
    <w:rPr>
      <w:vertAlign w:val="superscript"/>
    </w:rPr>
  </w:style>
  <w:style w:type="character" w:customStyle="1" w:styleId="Teksttreci2">
    <w:name w:val="Tekst treści (2)_"/>
    <w:link w:val="Teksttreci20"/>
    <w:rsid w:val="00B6535B"/>
    <w:rPr>
      <w:rFonts w:cs="Calibri"/>
      <w:shd w:val="clear" w:color="auto" w:fill="FFFFFF"/>
    </w:rPr>
  </w:style>
  <w:style w:type="character" w:customStyle="1" w:styleId="Teksttreci2Pogrubienie">
    <w:name w:val="Tekst treści (2) + Pogrubienie"/>
    <w:rsid w:val="00B6535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link w:val="Teksttreci30"/>
    <w:rsid w:val="00B6535B"/>
    <w:rPr>
      <w:rFonts w:cs="Calibri"/>
      <w:b/>
      <w:bCs/>
      <w:shd w:val="clear" w:color="auto" w:fill="FFFFFF"/>
    </w:rPr>
  </w:style>
  <w:style w:type="character" w:customStyle="1" w:styleId="Teksttreci4">
    <w:name w:val="Tekst treści (4)_"/>
    <w:link w:val="Teksttreci40"/>
    <w:rsid w:val="00B6535B"/>
    <w:rPr>
      <w:rFonts w:cs="Calibri"/>
      <w:i/>
      <w:iCs/>
      <w:sz w:val="19"/>
      <w:szCs w:val="19"/>
      <w:shd w:val="clear" w:color="auto" w:fill="FFFFFF"/>
    </w:rPr>
  </w:style>
  <w:style w:type="character" w:customStyle="1" w:styleId="Teksttreci3Bezpogrubienia">
    <w:name w:val="Tekst treści (3) + Bez pogrubienia"/>
    <w:rsid w:val="00B6535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585pt">
    <w:name w:val="Pogrubienie;Tekst treści (5) + 8;5 pt"/>
    <w:rsid w:val="00B6535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6535B"/>
    <w:pPr>
      <w:widowControl w:val="0"/>
      <w:shd w:val="clear" w:color="auto" w:fill="FFFFFF"/>
      <w:spacing w:line="245" w:lineRule="exact"/>
      <w:jc w:val="both"/>
    </w:pPr>
    <w:rPr>
      <w:rFonts w:asciiTheme="minorHAnsi" w:eastAsiaTheme="minorHAnsi" w:hAnsiTheme="minorHAnsi" w:cs="Calibri"/>
    </w:rPr>
  </w:style>
  <w:style w:type="paragraph" w:customStyle="1" w:styleId="Teksttreci30">
    <w:name w:val="Tekst treści (3)"/>
    <w:basedOn w:val="Normalny"/>
    <w:link w:val="Teksttreci3"/>
    <w:rsid w:val="00B6535B"/>
    <w:pPr>
      <w:widowControl w:val="0"/>
      <w:shd w:val="clear" w:color="auto" w:fill="FFFFFF"/>
      <w:spacing w:after="0" w:line="245" w:lineRule="exact"/>
      <w:jc w:val="both"/>
    </w:pPr>
    <w:rPr>
      <w:rFonts w:asciiTheme="minorHAnsi" w:eastAsiaTheme="minorHAnsi" w:hAnsiTheme="minorHAnsi" w:cs="Calibri"/>
      <w:b/>
      <w:bCs/>
    </w:rPr>
  </w:style>
  <w:style w:type="paragraph" w:customStyle="1" w:styleId="Teksttreci40">
    <w:name w:val="Tekst treści (4)"/>
    <w:basedOn w:val="Normalny"/>
    <w:link w:val="Teksttreci4"/>
    <w:rsid w:val="00B6535B"/>
    <w:pPr>
      <w:widowControl w:val="0"/>
      <w:shd w:val="clear" w:color="auto" w:fill="FFFFFF"/>
      <w:spacing w:after="0" w:line="240" w:lineRule="exact"/>
      <w:ind w:hanging="360"/>
    </w:pPr>
    <w:rPr>
      <w:rFonts w:asciiTheme="minorHAnsi" w:eastAsiaTheme="minorHAnsi" w:hAnsiTheme="minorHAnsi" w:cs="Calibri"/>
      <w:i/>
      <w:iCs/>
      <w:sz w:val="19"/>
      <w:szCs w:val="19"/>
    </w:rPr>
  </w:style>
  <w:style w:type="paragraph" w:styleId="Nagwek">
    <w:name w:val="header"/>
    <w:basedOn w:val="Normalny"/>
    <w:link w:val="NagwekZnak"/>
    <w:uiPriority w:val="99"/>
    <w:semiHidden/>
    <w:unhideWhenUsed/>
    <w:rsid w:val="00B6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3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5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3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rzg3-7</dc:creator>
  <cp:lastModifiedBy>rzg3-7</cp:lastModifiedBy>
  <cp:revision>1</cp:revision>
  <cp:lastPrinted>2021-08-06T07:45:00Z</cp:lastPrinted>
  <dcterms:created xsi:type="dcterms:W3CDTF">2021-08-06T07:35:00Z</dcterms:created>
  <dcterms:modified xsi:type="dcterms:W3CDTF">2021-08-06T07:57:00Z</dcterms:modified>
</cp:coreProperties>
</file>